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4C" w:rsidRDefault="00F452D8">
      <w:bookmarkStart w:id="0" w:name="_GoBack"/>
      <w:r>
        <w:t xml:space="preserve">W filmie widoczny jest </w:t>
      </w:r>
      <w:proofErr w:type="spellStart"/>
      <w:r>
        <w:t>asp</w:t>
      </w:r>
      <w:proofErr w:type="spellEnd"/>
      <w:r>
        <w:t xml:space="preserve">. szt. Marek Prasek który wykonuje szpagat, kopnięcia w tarczę oraz uderzenia oraz kopnięcia idąc do przodu.  </w:t>
      </w:r>
      <w:bookmarkEnd w:id="0"/>
    </w:p>
    <w:sectPr w:rsidR="00AE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D8"/>
    <w:rsid w:val="00AE654C"/>
    <w:rsid w:val="00F4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FD4A"/>
  <w15:chartTrackingRefBased/>
  <w15:docId w15:val="{657A3189-8A87-44E5-B390-331D96E7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2023-12-29T08:41:00Z</dcterms:created>
  <dcterms:modified xsi:type="dcterms:W3CDTF">2023-12-29T08:43:00Z</dcterms:modified>
</cp:coreProperties>
</file>