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C7" w:rsidRPr="0076319C" w:rsidRDefault="004172C3">
      <w:pPr>
        <w:spacing w:after="0"/>
        <w:ind w:left="1154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76319C">
        <w:rPr>
          <w:rFonts w:ascii="Arial" w:hAnsi="Arial" w:cs="Arial"/>
          <w:noProof/>
          <w:sz w:val="20"/>
          <w:szCs w:val="20"/>
          <w:lang w:val="pl-PL" w:eastAsia="pl-PL"/>
        </w:rPr>
        <w:drawing>
          <wp:inline distT="0" distB="0" distL="0" distR="0">
            <wp:extent cx="4476750" cy="244094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C7" w:rsidRPr="0076319C" w:rsidRDefault="004172C3">
      <w:pPr>
        <w:spacing w:after="204"/>
        <w:ind w:right="1101"/>
        <w:jc w:val="right"/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D660A6" w:rsidRPr="0076319C" w:rsidRDefault="004172C3" w:rsidP="00D660A6">
      <w:pPr>
        <w:spacing w:after="257"/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D660A6" w:rsidRPr="0076319C" w:rsidRDefault="00D660A6" w:rsidP="00D660A6">
      <w:pPr>
        <w:spacing w:after="257"/>
        <w:jc w:val="center"/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eastAsia="Times New Roman" w:hAnsi="Arial" w:cs="Arial"/>
          <w:b/>
          <w:bCs/>
          <w:color w:val="auto"/>
          <w:sz w:val="96"/>
          <w:lang w:val="en-US" w:eastAsia="fr-FR"/>
        </w:rPr>
        <w:t>Narrow</w:t>
      </w:r>
      <w:r w:rsidR="0078345B">
        <w:rPr>
          <w:rFonts w:ascii="Arial" w:eastAsia="Times New Roman" w:hAnsi="Arial" w:cs="Arial"/>
          <w:b/>
          <w:bCs/>
          <w:color w:val="auto"/>
          <w:sz w:val="96"/>
          <w:lang w:val="en-US" w:eastAsia="fr-FR"/>
        </w:rPr>
        <w:t>b</w:t>
      </w:r>
      <w:r w:rsidRPr="0076319C">
        <w:rPr>
          <w:rFonts w:ascii="Arial" w:eastAsia="Times New Roman" w:hAnsi="Arial" w:cs="Arial"/>
          <w:b/>
          <w:bCs/>
          <w:color w:val="auto"/>
          <w:sz w:val="96"/>
          <w:lang w:val="en-US" w:eastAsia="fr-FR"/>
        </w:rPr>
        <w:t>and Paging System (Paging) Radio Interface Specifications</w:t>
      </w:r>
    </w:p>
    <w:p w:rsidR="00D660A6" w:rsidRPr="00D660A6" w:rsidRDefault="00D660A6" w:rsidP="00D660A6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660A6" w:rsidRDefault="00D660A6" w:rsidP="00D660A6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1859A5" w:rsidRPr="00D660A6" w:rsidRDefault="001859A5" w:rsidP="00D660A6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660A6" w:rsidRPr="00D660A6" w:rsidRDefault="00D660A6" w:rsidP="00D660A6">
      <w:pPr>
        <w:spacing w:before="20" w:after="20" w:line="240" w:lineRule="auto"/>
        <w:jc w:val="right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D4104A" w:rsidRPr="0076319C" w:rsidRDefault="00D4104A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  <w:r w:rsidRPr="0076319C"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  <w:t>Contact Information</w:t>
      </w: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color w:val="auto"/>
          <w:sz w:val="32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Spektrum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Yönetimi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Dairesi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Başkanlığı</w:t>
      </w:r>
      <w:proofErr w:type="spellEnd"/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Bilgi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Teknolojileri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ve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İletişim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Kurumu</w:t>
      </w:r>
      <w:proofErr w:type="spellEnd"/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</w:pP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Eskişehir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Yolu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10. km. No:276 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Çankaya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/ Ankara</w:t>
      </w: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Tel</w:t>
      </w:r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</w:r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>: +90 312 294 7310</w:t>
      </w:r>
    </w:p>
    <w:p w:rsidR="0076319C" w:rsidRPr="0076319C" w:rsidRDefault="0076319C" w:rsidP="0076319C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E-</w:t>
      </w:r>
      <w:proofErr w:type="spellStart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posta</w:t>
      </w:r>
      <w:proofErr w:type="spellEnd"/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 xml:space="preserve">: </w:t>
      </w:r>
      <w:hyperlink r:id="rId7" w:history="1">
        <w:r w:rsidRPr="0076319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val="en-US"/>
          </w:rPr>
          <w:t>MFP@btk.gov.tr</w:t>
        </w:r>
      </w:hyperlink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</w:p>
    <w:p w:rsidR="0076319C" w:rsidRPr="0076319C" w:rsidRDefault="0076319C" w:rsidP="0076319C">
      <w:pPr>
        <w:spacing w:before="20" w:after="20" w:line="240" w:lineRule="auto"/>
        <w:rPr>
          <w:rFonts w:ascii="Times New Roman" w:eastAsia="Times New Roman" w:hAnsi="Times New Roman" w:cs="Times New Roman"/>
          <w:bCs/>
          <w:color w:val="auto"/>
          <w:lang w:val="en-US" w:eastAsia="fr-FR"/>
        </w:rPr>
        <w:sectPr w:rsidR="0076319C" w:rsidRPr="0076319C" w:rsidSect="0076319C">
          <w:headerReference w:type="default" r:id="rId8"/>
          <w:pgSz w:w="11907" w:h="16840" w:code="9"/>
          <w:pgMar w:top="804" w:right="1418" w:bottom="1134" w:left="1418" w:header="708" w:footer="708" w:gutter="0"/>
          <w:pgNumType w:start="1"/>
          <w:cols w:space="708"/>
          <w:noEndnote/>
          <w:docGrid w:linePitch="299"/>
        </w:sectPr>
      </w:pPr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Web</w:t>
      </w:r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</w:r>
      <w:r w:rsidRPr="0076319C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>: www.btk.gov.tr</w:t>
      </w:r>
    </w:p>
    <w:p w:rsidR="008920C7" w:rsidRPr="0076319C" w:rsidRDefault="004172C3" w:rsidP="0076319C">
      <w:pPr>
        <w:spacing w:after="19"/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eastAsia="Arial" w:hAnsi="Arial" w:cs="Arial"/>
          <w:sz w:val="20"/>
          <w:szCs w:val="20"/>
          <w:lang w:val="en-US"/>
        </w:rPr>
        <w:lastRenderedPageBreak/>
        <w:t xml:space="preserve">  </w:t>
      </w:r>
    </w:p>
    <w:p w:rsidR="0076319C" w:rsidRPr="0076319C" w:rsidRDefault="0076319C">
      <w:pPr>
        <w:pStyle w:val="Nagwek1"/>
        <w:rPr>
          <w:rFonts w:eastAsia="Times New Roman"/>
          <w:color w:val="auto"/>
          <w:szCs w:val="24"/>
          <w:lang w:val="en-US" w:eastAsia="de-CH"/>
        </w:rPr>
      </w:pPr>
    </w:p>
    <w:p w:rsidR="008920C7" w:rsidRPr="0076319C" w:rsidRDefault="0076319C">
      <w:pPr>
        <w:pStyle w:val="Nagwek1"/>
        <w:rPr>
          <w:rFonts w:eastAsia="Times New Roman"/>
          <w:color w:val="auto"/>
          <w:szCs w:val="24"/>
          <w:lang w:val="en-US" w:eastAsia="de-CH"/>
        </w:rPr>
      </w:pPr>
      <w:r w:rsidRPr="0076319C">
        <w:rPr>
          <w:rFonts w:eastAsia="Times New Roman"/>
          <w:color w:val="auto"/>
          <w:szCs w:val="24"/>
          <w:lang w:val="en-US" w:eastAsia="de-CH"/>
        </w:rPr>
        <w:t>List of Narrow</w:t>
      </w:r>
      <w:r w:rsidR="006872FA">
        <w:rPr>
          <w:rFonts w:eastAsia="Times New Roman"/>
          <w:color w:val="auto"/>
          <w:szCs w:val="24"/>
          <w:lang w:val="en-US" w:eastAsia="de-CH"/>
        </w:rPr>
        <w:t>b</w:t>
      </w:r>
      <w:r w:rsidRPr="0076319C">
        <w:rPr>
          <w:rFonts w:eastAsia="Times New Roman"/>
          <w:color w:val="auto"/>
          <w:szCs w:val="24"/>
          <w:lang w:val="en-US" w:eastAsia="de-CH"/>
        </w:rPr>
        <w:t>and Paging System (Paging) Radio Interface Specifications</w:t>
      </w:r>
    </w:p>
    <w:p w:rsidR="0076319C" w:rsidRPr="0076319C" w:rsidRDefault="0076319C" w:rsidP="0076319C">
      <w:pPr>
        <w:rPr>
          <w:lang w:val="en-US" w:eastAsia="de-CH"/>
        </w:rPr>
      </w:pPr>
    </w:p>
    <w:tbl>
      <w:tblPr>
        <w:tblStyle w:val="TableGrid"/>
        <w:tblW w:w="14317" w:type="dxa"/>
        <w:tblInd w:w="115" w:type="dxa"/>
        <w:tblCellMar>
          <w:top w:w="27" w:type="dxa"/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586"/>
        <w:gridCol w:w="2979"/>
        <w:gridCol w:w="3260"/>
        <w:gridCol w:w="4507"/>
      </w:tblGrid>
      <w:tr w:rsidR="0076319C" w:rsidRPr="0076319C" w:rsidTr="0076319C">
        <w:trPr>
          <w:trHeight w:val="2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6319C" w:rsidRPr="0076319C" w:rsidRDefault="0076319C" w:rsidP="00763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 Number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6319C" w:rsidRPr="0076319C" w:rsidRDefault="0076319C" w:rsidP="00763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6319C" w:rsidRPr="0076319C" w:rsidRDefault="0076319C" w:rsidP="00763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6319C" w:rsidRPr="0076319C" w:rsidRDefault="0076319C" w:rsidP="00763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76319C" w:rsidRPr="0076319C" w:rsidRDefault="0076319C" w:rsidP="00763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</w:t>
            </w:r>
          </w:p>
        </w:tc>
      </w:tr>
      <w:tr w:rsidR="008920C7" w:rsidRPr="0076319C">
        <w:trPr>
          <w:trHeight w:val="3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1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TAD08-03-01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 w:rsidP="00E176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Mobil</w:t>
            </w:r>
            <w:r w:rsidR="00E176A1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servi</w:t>
            </w:r>
            <w:r w:rsidR="00E176A1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ce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E176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Narrow Band Paging System </w:t>
            </w:r>
            <w:r w:rsidR="004172C3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(Paging)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27.750 - 27.975 MHz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920C7" w:rsidRPr="0076319C">
        <w:trPr>
          <w:trHeight w:val="3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1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TAD08-03-02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 w:rsidP="00E176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Mobil</w:t>
            </w:r>
            <w:r w:rsidR="00E176A1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servi</w:t>
            </w:r>
            <w:r w:rsidR="00E176A1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ce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E176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Narrow Band Paging System </w:t>
            </w:r>
            <w:r w:rsidR="004172C3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(Paging)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9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167.000 - 167.100 MHz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920C7" w:rsidRPr="0076319C">
        <w:trPr>
          <w:trHeight w:val="2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1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TAD08-03-03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Mobil</w:t>
            </w:r>
            <w:r w:rsidR="00E176A1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e service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E176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Narrow Band Paging System </w:t>
            </w:r>
            <w:r w:rsidR="004172C3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(Paging)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9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468.1000–468.1125 MHz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920C7" w:rsidRPr="0076319C" w:rsidRDefault="004172C3">
      <w:pPr>
        <w:spacing w:after="0"/>
        <w:ind w:left="1826"/>
        <w:jc w:val="center"/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hAnsi="Arial" w:cs="Arial"/>
          <w:color w:val="2E74B5"/>
          <w:sz w:val="20"/>
          <w:szCs w:val="20"/>
          <w:lang w:val="en-US"/>
        </w:rPr>
        <w:t xml:space="preserve"> </w:t>
      </w:r>
    </w:p>
    <w:p w:rsidR="008920C7" w:rsidRPr="0076319C" w:rsidRDefault="004172C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76319C">
        <w:rPr>
          <w:rFonts w:ascii="Arial" w:eastAsia="Arial" w:hAnsi="Arial" w:cs="Arial"/>
          <w:sz w:val="20"/>
          <w:szCs w:val="20"/>
          <w:lang w:val="en-US"/>
        </w:rPr>
        <w:tab/>
      </w:r>
      <w:r w:rsidRPr="0076319C">
        <w:rPr>
          <w:rFonts w:ascii="Arial" w:hAnsi="Arial" w:cs="Arial"/>
          <w:color w:val="2E74B5"/>
          <w:sz w:val="20"/>
          <w:szCs w:val="20"/>
          <w:lang w:val="en-US"/>
        </w:rPr>
        <w:t xml:space="preserve"> </w:t>
      </w:r>
      <w:r w:rsidRPr="0076319C">
        <w:rPr>
          <w:rFonts w:ascii="Arial" w:hAnsi="Arial" w:cs="Arial"/>
          <w:sz w:val="20"/>
          <w:szCs w:val="20"/>
          <w:lang w:val="en-US"/>
        </w:rPr>
        <w:br w:type="page"/>
      </w:r>
    </w:p>
    <w:tbl>
      <w:tblPr>
        <w:tblStyle w:val="Tabela-Siatka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720AFC" w:rsidRPr="0076319C" w:rsidTr="00E6137C">
        <w:trPr>
          <w:trHeight w:val="794"/>
        </w:trPr>
        <w:tc>
          <w:tcPr>
            <w:tcW w:w="3681" w:type="dxa"/>
            <w:vAlign w:val="center"/>
          </w:tcPr>
          <w:p w:rsidR="00720AFC" w:rsidRPr="0076319C" w:rsidRDefault="00720AFC" w:rsidP="00720AF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720AFC" w:rsidRPr="0076319C" w:rsidRDefault="00720AFC" w:rsidP="00720AF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720AFC" w:rsidRPr="0076319C" w:rsidRDefault="00720AFC" w:rsidP="00720AF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720AFC" w:rsidRPr="0076319C" w:rsidRDefault="00720AFC" w:rsidP="00720AF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Narrow Band Paging System (Paging)</w:t>
            </w:r>
          </w:p>
        </w:tc>
        <w:tc>
          <w:tcPr>
            <w:tcW w:w="1701" w:type="dxa"/>
            <w:vAlign w:val="center"/>
          </w:tcPr>
          <w:p w:rsidR="00720AFC" w:rsidRPr="0076319C" w:rsidRDefault="00720AFC" w:rsidP="00720AF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TAD08-03-01</w:t>
            </w:r>
          </w:p>
        </w:tc>
        <w:tc>
          <w:tcPr>
            <w:tcW w:w="2003" w:type="dxa"/>
            <w:vAlign w:val="center"/>
          </w:tcPr>
          <w:p w:rsidR="00720AFC" w:rsidRPr="0076319C" w:rsidRDefault="00720AFC" w:rsidP="00720AF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720AFC" w:rsidRPr="0076319C" w:rsidRDefault="00720AFC">
      <w:pPr>
        <w:spacing w:after="0"/>
        <w:ind w:left="6027" w:hanging="1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4601" w:type="dxa"/>
        <w:tblInd w:w="-595" w:type="dxa"/>
        <w:tblCellMar>
          <w:top w:w="2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0"/>
        <w:gridCol w:w="2494"/>
        <w:gridCol w:w="5146"/>
        <w:gridCol w:w="1754"/>
        <w:gridCol w:w="1769"/>
        <w:gridCol w:w="2139"/>
      </w:tblGrid>
      <w:tr w:rsidR="00A94662" w:rsidRPr="0076319C" w:rsidTr="006F22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62" w:rsidRPr="0076319C" w:rsidRDefault="00A94662" w:rsidP="00A946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62" w:rsidRPr="0076319C" w:rsidRDefault="00A94662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="003212B3"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62" w:rsidRPr="0076319C" w:rsidRDefault="00A94662" w:rsidP="00A946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62" w:rsidRPr="0076319C" w:rsidRDefault="00A94662" w:rsidP="003212B3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</w:t>
            </w:r>
            <w:r w:rsidR="003212B3"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scription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62" w:rsidRPr="0076319C" w:rsidRDefault="003212B3" w:rsidP="00A946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Comment</w:t>
            </w:r>
            <w:r w:rsidR="00A94662"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</w:t>
            </w:r>
          </w:p>
        </w:tc>
      </w:tr>
      <w:tr w:rsidR="006F2220" w:rsidRPr="0076319C" w:rsidTr="006F2220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Mobile Service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Application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Narrow Band Paging System (Paging)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27.7375 – 27.9875 MHz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Channel Central  Frequency (MHz) 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27.750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27.775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27.800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27.825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27.850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27.875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27.900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27.925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27.950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5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27.975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25 kHz </w:t>
            </w:r>
          </w:p>
        </w:tc>
        <w:tc>
          <w:tcPr>
            <w:tcW w:w="56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Modulation/Occupied Bandwidth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Direction /Separation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One way call </w:t>
            </w: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Maximum 4 W transmitter power</w:t>
            </w:r>
          </w:p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384EA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frequency assignment.</w:t>
            </w:r>
          </w:p>
          <w:p w:rsidR="006F2220" w:rsidRPr="0076319C" w:rsidRDefault="006F2220" w:rsidP="006872FA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Authorisation required without prejudice to the Article 8/2 of Electronic Communication Law</w:t>
            </w:r>
            <w:r w:rsidR="006872FA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72FA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Numbered 5809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Exempted from frequency allocation within the scope of the By</w:t>
            </w:r>
            <w:r w:rsidR="00384EA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law on Radio Devices and Systems</w:t>
            </w:r>
            <w:r w:rsidR="00384EA0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 From Frequency </w:t>
            </w:r>
            <w:r w:rsidR="00384EA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</w:tr>
      <w:tr w:rsidR="006F2220" w:rsidRPr="0076319C" w:rsidTr="006F222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6F2220">
        <w:tblPrEx>
          <w:tblCellMar>
            <w:top w:w="57" w:type="dxa"/>
            <w:right w:w="35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spacing w:beforeLines="20" w:before="48" w:afterLines="20" w:after="48"/>
              <w:ind w:left="113" w:right="11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Frequency  </w:t>
            </w:r>
            <w:proofErr w:type="spellStart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Planing</w:t>
            </w:r>
            <w:proofErr w:type="spellEnd"/>
            <w:r w:rsidRPr="0076319C">
              <w:rPr>
                <w:lang w:val="en-US"/>
              </w:rPr>
              <w:t xml:space="preserve"> </w:t>
            </w: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Assumption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920C7" w:rsidRPr="0076319C" w:rsidTr="006F2220">
        <w:tblPrEx>
          <w:tblCellMar>
            <w:top w:w="57" w:type="dxa"/>
            <w:right w:w="35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  <w:p w:rsidR="008920C7" w:rsidRPr="0076319C" w:rsidRDefault="008920C7" w:rsidP="006F2220">
            <w:pPr>
              <w:ind w:left="57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0E40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Planned Changes</w:t>
            </w:r>
            <w:r w:rsidR="004172C3"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920C7" w:rsidRPr="0076319C" w:rsidTr="006F2220">
        <w:tblPrEx>
          <w:tblCellMar>
            <w:top w:w="57" w:type="dxa"/>
            <w:right w:w="35" w:type="dxa"/>
          </w:tblCellMar>
        </w:tblPrEx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0C7" w:rsidRPr="0076319C" w:rsidRDefault="008920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0E40E8" w:rsidP="00A368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2" w:right="7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300 224 V2.1.1 / EN 301 489-1, EN 301 489-2 / </w:t>
            </w:r>
            <w:r w:rsidR="00B82A45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Technical Criteria for </w:t>
            </w:r>
            <w:r w:rsidR="00371582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Radio Devices and Systems Exempt</w:t>
            </w:r>
            <w:r w:rsidR="0037158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from</w:t>
            </w:r>
            <w:r w:rsidR="00371582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82A45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Frequency </w:t>
            </w:r>
            <w:r w:rsidR="0037158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Assignment</w:t>
            </w:r>
            <w:r w:rsidR="00371582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920C7" w:rsidRPr="0076319C" w:rsidTr="006F2220">
        <w:tblPrEx>
          <w:tblCellMar>
            <w:top w:w="57" w:type="dxa"/>
            <w:right w:w="35" w:type="dxa"/>
          </w:tblCellMar>
        </w:tblPrEx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0C7" w:rsidRPr="0076319C" w:rsidRDefault="008920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0E40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920C7" w:rsidRPr="0076319C" w:rsidTr="006F2220">
        <w:tblPrEx>
          <w:tblCellMar>
            <w:top w:w="57" w:type="dxa"/>
            <w:right w:w="35" w:type="dxa"/>
          </w:tblCellMar>
        </w:tblPrEx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8920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A368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Remarks</w:t>
            </w:r>
            <w:r w:rsidR="004172C3"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C7" w:rsidRPr="0076319C" w:rsidRDefault="004172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E40E8" w:rsidRPr="0076319C" w:rsidRDefault="000E40E8" w:rsidP="000E40E8">
      <w:pPr>
        <w:rPr>
          <w:rFonts w:ascii="Arial" w:hAnsi="Arial" w:cs="Arial"/>
          <w:sz w:val="20"/>
          <w:szCs w:val="20"/>
          <w:lang w:val="en-US"/>
        </w:rPr>
      </w:pPr>
    </w:p>
    <w:p w:rsidR="008920C7" w:rsidRPr="0076319C" w:rsidRDefault="000E40E8" w:rsidP="000E40E8">
      <w:pPr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hAnsi="Arial" w:cs="Arial"/>
          <w:sz w:val="20"/>
          <w:szCs w:val="20"/>
          <w:lang w:val="en-US"/>
        </w:rPr>
        <w:t xml:space="preserve">  </w:t>
      </w:r>
      <w:r w:rsidR="004172C3" w:rsidRPr="0076319C">
        <w:rPr>
          <w:rFonts w:ascii="Arial" w:hAnsi="Arial" w:cs="Arial"/>
          <w:sz w:val="20"/>
          <w:szCs w:val="20"/>
          <w:lang w:val="en-US"/>
        </w:rPr>
        <w:br w:type="page"/>
      </w:r>
    </w:p>
    <w:tbl>
      <w:tblPr>
        <w:tblStyle w:val="Tabela-Siatka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8E5245" w:rsidRPr="0076319C" w:rsidTr="00E6137C">
        <w:trPr>
          <w:trHeight w:val="794"/>
        </w:trPr>
        <w:tc>
          <w:tcPr>
            <w:tcW w:w="3681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Narrow Band Paging System (Paging)</w:t>
            </w:r>
          </w:p>
        </w:tc>
        <w:tc>
          <w:tcPr>
            <w:tcW w:w="1701" w:type="dxa"/>
            <w:vAlign w:val="center"/>
          </w:tcPr>
          <w:p w:rsidR="008E5245" w:rsidRPr="0076319C" w:rsidRDefault="008E5245" w:rsidP="008E5245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TAD08-03-02</w:t>
            </w:r>
          </w:p>
        </w:tc>
        <w:tc>
          <w:tcPr>
            <w:tcW w:w="2003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8E5245" w:rsidRPr="0076319C" w:rsidRDefault="008E5245">
      <w:pPr>
        <w:spacing w:after="0"/>
        <w:ind w:left="6027" w:hanging="1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4601" w:type="dxa"/>
        <w:tblInd w:w="-595" w:type="dxa"/>
        <w:tblCellMar>
          <w:top w:w="3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08"/>
        <w:gridCol w:w="591"/>
        <w:gridCol w:w="2474"/>
        <w:gridCol w:w="5159"/>
        <w:gridCol w:w="5669"/>
      </w:tblGrid>
      <w:tr w:rsidR="003212B3" w:rsidRPr="0076319C" w:rsidTr="006F222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Nr</w:t>
            </w:r>
            <w:proofErr w:type="spellEnd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6F2220" w:rsidRPr="0076319C" w:rsidTr="00BA05D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7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Mobile service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Application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Narrow Band Paging System (Paging)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166.9875 - 167.1125 MHz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Channel Central Frequency : 167.0000 MHz, 167.0125 MHz, 167.0500 MHz, 167.0625 MHz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12.5 kHz </w:t>
            </w:r>
            <w:proofErr w:type="spellStart"/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25 kHz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Modulation/Occupied Bandwidth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Direction /Separation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One way call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spacing w:after="40"/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Maximum 4 W transmitter power</w:t>
            </w:r>
          </w:p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167.1 MHz only two way call (0.01 W transmitter power)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B05B7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frequency assignment.</w:t>
            </w:r>
          </w:p>
          <w:p w:rsidR="006F2220" w:rsidRPr="0076319C" w:rsidRDefault="006F2220" w:rsidP="006872FA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Authorisation required without prejudice to the Article 8/2 of Electronic Communication Law</w:t>
            </w:r>
            <w:r w:rsidR="006872FA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72FA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Numbered 5809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Exempted from frequency allocation within the scope of the </w:t>
            </w:r>
            <w:r w:rsidR="00907E1E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By-law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on Radio Devices and Systems</w:t>
            </w:r>
            <w:r w:rsidR="00B05B72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 From Frequency </w:t>
            </w:r>
            <w:r w:rsidR="00B05B72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Frequency  </w:t>
            </w:r>
            <w:proofErr w:type="spellStart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Planing</w:t>
            </w:r>
            <w:proofErr w:type="spellEnd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Assumption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BA05D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right="7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Planned Changes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B663B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>
            <w:pPr>
              <w:ind w:left="2" w:right="7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300 224 V2.1.1 / EN 301 489-1, EN 301 489-2 / 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Technical Criteria for </w:t>
            </w:r>
            <w:r w:rsidR="00976169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Radio Devices and Systems Exemp</w:t>
            </w:r>
            <w:r w:rsidR="006872FA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97616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from</w:t>
            </w:r>
            <w:r w:rsidR="00976169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Frequency A</w:t>
            </w:r>
            <w:r w:rsidR="0097616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B663B" w:rsidRPr="0076319C" w:rsidTr="006F2220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B663B" w:rsidRPr="0076319C" w:rsidTr="006F222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3B" w:rsidRPr="0076319C" w:rsidRDefault="005B663B" w:rsidP="005B66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E5245" w:rsidRPr="0076319C" w:rsidRDefault="008E5245">
      <w:pPr>
        <w:spacing w:after="0"/>
        <w:ind w:right="4281"/>
        <w:jc w:val="right"/>
        <w:rPr>
          <w:rFonts w:ascii="Arial" w:eastAsia="Arial" w:hAnsi="Arial" w:cs="Arial"/>
          <w:b/>
          <w:sz w:val="20"/>
          <w:szCs w:val="20"/>
          <w:u w:val="single" w:color="000000"/>
          <w:lang w:val="en-US"/>
        </w:rPr>
        <w:sectPr w:rsidR="008E5245" w:rsidRPr="0076319C" w:rsidSect="006F2220">
          <w:footerReference w:type="even" r:id="rId9"/>
          <w:footerReference w:type="default" r:id="rId10"/>
          <w:footerReference w:type="first" r:id="rId11"/>
          <w:pgSz w:w="16838" w:h="11906" w:orient="landscape"/>
          <w:pgMar w:top="709" w:right="3173" w:bottom="1575" w:left="1416" w:header="708" w:footer="708" w:gutter="0"/>
          <w:cols w:space="708"/>
          <w:titlePg/>
        </w:sectPr>
      </w:pPr>
    </w:p>
    <w:tbl>
      <w:tblPr>
        <w:tblStyle w:val="Tabela-Siatka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8E5245" w:rsidRPr="0076319C" w:rsidTr="00E6137C">
        <w:trPr>
          <w:trHeight w:val="794"/>
        </w:trPr>
        <w:tc>
          <w:tcPr>
            <w:tcW w:w="3681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Narrow Band Paging System (Paging)</w:t>
            </w:r>
          </w:p>
        </w:tc>
        <w:tc>
          <w:tcPr>
            <w:tcW w:w="1701" w:type="dxa"/>
            <w:vAlign w:val="center"/>
          </w:tcPr>
          <w:p w:rsidR="008E5245" w:rsidRPr="0076319C" w:rsidRDefault="008E5245" w:rsidP="008E5245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76319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TAD08-03-03</w:t>
            </w:r>
          </w:p>
        </w:tc>
        <w:tc>
          <w:tcPr>
            <w:tcW w:w="2003" w:type="dxa"/>
            <w:vAlign w:val="center"/>
          </w:tcPr>
          <w:p w:rsidR="008E5245" w:rsidRPr="0076319C" w:rsidRDefault="008E5245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8E5245" w:rsidRPr="0076319C" w:rsidRDefault="008E5245">
      <w:pPr>
        <w:spacing w:after="0"/>
        <w:ind w:right="4281"/>
        <w:jc w:val="right"/>
        <w:rPr>
          <w:rFonts w:ascii="Arial" w:eastAsia="Arial" w:hAnsi="Arial" w:cs="Arial"/>
          <w:b/>
          <w:sz w:val="20"/>
          <w:szCs w:val="20"/>
          <w:u w:val="single" w:color="000000"/>
          <w:lang w:val="en-US"/>
        </w:rPr>
      </w:pPr>
    </w:p>
    <w:tbl>
      <w:tblPr>
        <w:tblStyle w:val="TableGrid"/>
        <w:tblW w:w="14601" w:type="dxa"/>
        <w:tblInd w:w="-595" w:type="dxa"/>
        <w:tblCellMar>
          <w:top w:w="3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08"/>
        <w:gridCol w:w="449"/>
        <w:gridCol w:w="2466"/>
        <w:gridCol w:w="5224"/>
        <w:gridCol w:w="5754"/>
      </w:tblGrid>
      <w:tr w:rsidR="003212B3" w:rsidRPr="0076319C" w:rsidTr="00CA45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CA4592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Nr</w:t>
            </w:r>
            <w:r w:rsidR="003212B3"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Parameter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B3" w:rsidRPr="0076319C" w:rsidRDefault="003212B3" w:rsidP="003212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6F2220" w:rsidRPr="0076319C" w:rsidTr="00CA459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Normative Part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Mobile service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Application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Narrow Band Paging System (Paging)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468.09375–468.11875 MHz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FE04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Channel Central Frequency: 468.1 MHz </w:t>
            </w:r>
            <w:r w:rsidR="00FE04E0">
              <w:rPr>
                <w:rFonts w:ascii="Arial" w:eastAsia="Arial" w:hAnsi="Arial" w:cs="Arial"/>
                <w:sz w:val="20"/>
                <w:szCs w:val="20"/>
                <w:lang w:val="en-US"/>
              </w:rPr>
              <w:t>one way call</w:t>
            </w: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>, 468.1125 MHz two way call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Channelling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12.5 kHz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Modulation/Occupied Bandwidth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Direction /Separation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468.1 MHz one way call, 468.1125 MHz two way call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Maximum 4 W transmitter power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8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b/>
                <w:lang w:val="en-US"/>
              </w:rPr>
            </w:pPr>
            <w:r w:rsidRPr="0076319C">
              <w:rPr>
                <w:b/>
                <w:lang w:val="en-US"/>
              </w:rPr>
              <w:t xml:space="preserve">Authorization Regime 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Exempt from </w:t>
            </w:r>
            <w:r w:rsidR="0098670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frequency assignment</w:t>
            </w:r>
          </w:p>
          <w:p w:rsidR="006F2220" w:rsidRPr="0076319C" w:rsidRDefault="006F2220" w:rsidP="006872FA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Authorisation required without prejudice to the Article 8/2 of Electronic Communication Law</w:t>
            </w:r>
            <w:r w:rsidR="006872FA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72FA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Numbered 5809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Exempted from frequency allocation within the scope of the By</w:t>
            </w:r>
            <w:r w:rsidR="0098670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law on Radio Devices and Systems</w:t>
            </w:r>
            <w:r w:rsidR="0098670F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Exempt From Frequency </w:t>
            </w:r>
            <w:r w:rsidR="0098670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Assignment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Frequency  </w:t>
            </w:r>
            <w:proofErr w:type="spellStart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Planing</w:t>
            </w:r>
            <w:proofErr w:type="spellEnd"/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Assumption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220" w:rsidRPr="0076319C" w:rsidTr="00CA459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220" w:rsidRPr="0076319C" w:rsidRDefault="006F2220" w:rsidP="006F2220">
            <w:pPr>
              <w:spacing w:beforeLines="20" w:before="48" w:afterLines="20" w:after="48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Informative Part</w:t>
            </w:r>
          </w:p>
          <w:p w:rsidR="006F2220" w:rsidRPr="0076319C" w:rsidRDefault="006F2220" w:rsidP="006F2220">
            <w:pPr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12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Planned Changes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20" w:rsidRPr="0076319C" w:rsidRDefault="006F2220" w:rsidP="006F22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77C6B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>
            <w:pPr>
              <w:ind w:left="2" w:right="7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EN 300 224 V2.1.1 / EN 301 489-1, EN 301 489-2 / 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Technical Criteria for </w:t>
            </w:r>
            <w:r w:rsidR="0098670F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Radio Devices and Systems Exempt</w:t>
            </w:r>
            <w:r w:rsidR="0098670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from </w:t>
            </w:r>
            <w:r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Frequency A</w:t>
            </w:r>
            <w:r w:rsidR="0098670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  <w:r w:rsidR="0098670F" w:rsidRPr="0076319C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77C6B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14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77C6B" w:rsidRPr="0076319C" w:rsidTr="00CA4592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15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6B" w:rsidRPr="0076319C" w:rsidRDefault="00D77C6B" w:rsidP="00D77C6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1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920C7" w:rsidRPr="0076319C" w:rsidRDefault="004172C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6319C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sectPr w:rsidR="008920C7" w:rsidRPr="0076319C">
      <w:pgSz w:w="16838" w:h="11906" w:orient="landscape"/>
      <w:pgMar w:top="1138" w:right="3173" w:bottom="1575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76" w:rsidRDefault="00E55B76">
      <w:pPr>
        <w:spacing w:after="0" w:line="240" w:lineRule="auto"/>
      </w:pPr>
      <w:r>
        <w:separator/>
      </w:r>
    </w:p>
  </w:endnote>
  <w:endnote w:type="continuationSeparator" w:id="0">
    <w:p w:rsidR="00E55B76" w:rsidRDefault="00E5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C7" w:rsidRDefault="004172C3">
    <w:pPr>
      <w:spacing w:after="19"/>
      <w:ind w:right="-17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4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E55B76">
      <w:rPr>
        <w:rFonts w:ascii="Arial" w:eastAsia="Arial" w:hAnsi="Arial" w:cs="Arial"/>
        <w:sz w:val="18"/>
      </w:rPr>
      <w:fldChar w:fldCharType="begin"/>
    </w:r>
    <w:r w:rsidR="00E55B76">
      <w:rPr>
        <w:rFonts w:ascii="Arial" w:eastAsia="Arial" w:hAnsi="Arial" w:cs="Arial"/>
        <w:sz w:val="18"/>
      </w:rPr>
      <w:instrText xml:space="preserve"> NUMPAGES   \* MERGEFORMAT </w:instrText>
    </w:r>
    <w:r w:rsidR="00E55B76"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7</w:t>
    </w:r>
    <w:r w:rsidR="00E55B76"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8920C7" w:rsidRDefault="004172C3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C7" w:rsidRDefault="004172C3">
    <w:pPr>
      <w:spacing w:after="19"/>
      <w:ind w:right="-17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9D2" w:rsidRPr="001D49D2">
      <w:rPr>
        <w:rFonts w:ascii="Arial" w:eastAsia="Arial" w:hAnsi="Arial" w:cs="Arial"/>
        <w:noProof/>
        <w:sz w:val="18"/>
      </w:rPr>
      <w:t>6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8920C7" w:rsidRDefault="004172C3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0C7" w:rsidRDefault="008920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76" w:rsidRDefault="00E55B76">
      <w:pPr>
        <w:spacing w:after="0" w:line="240" w:lineRule="auto"/>
      </w:pPr>
      <w:r>
        <w:separator/>
      </w:r>
    </w:p>
  </w:footnote>
  <w:footnote w:type="continuationSeparator" w:id="0">
    <w:p w:rsidR="00E55B76" w:rsidRDefault="00E5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9C" w:rsidRPr="007D499E" w:rsidRDefault="0076319C" w:rsidP="007D499E">
    <w:pPr>
      <w:pStyle w:val="a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C7"/>
    <w:rsid w:val="000E40E8"/>
    <w:rsid w:val="000F2BE8"/>
    <w:rsid w:val="00105DD8"/>
    <w:rsid w:val="00144867"/>
    <w:rsid w:val="001859A5"/>
    <w:rsid w:val="001D49D2"/>
    <w:rsid w:val="00220A7A"/>
    <w:rsid w:val="002C0D2D"/>
    <w:rsid w:val="003212B3"/>
    <w:rsid w:val="00330AB1"/>
    <w:rsid w:val="00371582"/>
    <w:rsid w:val="00384EA0"/>
    <w:rsid w:val="003A2E2C"/>
    <w:rsid w:val="004172C3"/>
    <w:rsid w:val="005B663B"/>
    <w:rsid w:val="006872FA"/>
    <w:rsid w:val="00694876"/>
    <w:rsid w:val="006F2220"/>
    <w:rsid w:val="00720AFC"/>
    <w:rsid w:val="0075608A"/>
    <w:rsid w:val="0076319C"/>
    <w:rsid w:val="0078345B"/>
    <w:rsid w:val="007D1A48"/>
    <w:rsid w:val="007F246C"/>
    <w:rsid w:val="0080344C"/>
    <w:rsid w:val="008920C7"/>
    <w:rsid w:val="008A5A64"/>
    <w:rsid w:val="008E5245"/>
    <w:rsid w:val="00907E1E"/>
    <w:rsid w:val="00967D1A"/>
    <w:rsid w:val="00976169"/>
    <w:rsid w:val="0098670F"/>
    <w:rsid w:val="009B1C6E"/>
    <w:rsid w:val="00A30FAE"/>
    <w:rsid w:val="00A36806"/>
    <w:rsid w:val="00A94662"/>
    <w:rsid w:val="00B05B72"/>
    <w:rsid w:val="00B82A45"/>
    <w:rsid w:val="00C14595"/>
    <w:rsid w:val="00C16E0D"/>
    <w:rsid w:val="00C43AFD"/>
    <w:rsid w:val="00CA4592"/>
    <w:rsid w:val="00D4104A"/>
    <w:rsid w:val="00D660A6"/>
    <w:rsid w:val="00D77C6B"/>
    <w:rsid w:val="00E176A1"/>
    <w:rsid w:val="00E55B76"/>
    <w:rsid w:val="00F475E3"/>
    <w:rsid w:val="00FE04E0"/>
    <w:rsid w:val="00FE3A1D"/>
    <w:rsid w:val="00FE6557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35812-3233-4737-9A78-8B2A3D21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B82A45"/>
  </w:style>
  <w:style w:type="table" w:styleId="Tabela-Siatka">
    <w:name w:val="Table Grid"/>
    <w:basedOn w:val="Standardowy"/>
    <w:uiPriority w:val="39"/>
    <w:rsid w:val="00720A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Nagwek"/>
    <w:link w:val="stbilgiChar"/>
    <w:rsid w:val="0076319C"/>
    <w:pPr>
      <w:tabs>
        <w:tab w:val="center" w:pos="4536"/>
        <w:tab w:val="right" w:pos="9072"/>
      </w:tabs>
      <w:spacing w:before="20" w:after="20" w:line="240" w:lineRule="auto"/>
    </w:pPr>
    <w:rPr>
      <w:rFonts w:ascii="Arial" w:eastAsiaTheme="minorEastAsia" w:hAnsi="Arial" w:cstheme="minorBidi"/>
      <w:color w:val="auto"/>
      <w:szCs w:val="24"/>
      <w:lang w:val="en-GB" w:eastAsia="de-CH"/>
    </w:rPr>
  </w:style>
  <w:style w:type="character" w:customStyle="1" w:styleId="stbilgiChar">
    <w:name w:val="Üstbilgi Char"/>
    <w:link w:val="a"/>
    <w:rsid w:val="0076319C"/>
    <w:rPr>
      <w:rFonts w:ascii="Arial" w:hAnsi="Arial"/>
      <w:sz w:val="22"/>
      <w:szCs w:val="24"/>
      <w:lang w:val="en-GB" w:eastAsia="de-CH"/>
    </w:rPr>
  </w:style>
  <w:style w:type="paragraph" w:styleId="Nagwek">
    <w:name w:val="header"/>
    <w:basedOn w:val="Normalny"/>
    <w:link w:val="NagwekZnak"/>
    <w:uiPriority w:val="99"/>
    <w:unhideWhenUsed/>
    <w:rsid w:val="007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19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19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FP@btk.gov.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696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Toygar Şahinol</dc:creator>
  <cp:keywords/>
  <cp:lastModifiedBy>Sobczak Wanda Milana</cp:lastModifiedBy>
  <cp:revision>2</cp:revision>
  <dcterms:created xsi:type="dcterms:W3CDTF">2021-07-08T08:21:00Z</dcterms:created>
  <dcterms:modified xsi:type="dcterms:W3CDTF">2021-07-08T08:21:00Z</dcterms:modified>
</cp:coreProperties>
</file>