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782" w:rsidRDefault="00F55FEA">
      <w:r w:rsidRPr="00F55FEA">
        <w:t>Zapis nagrania przedstawia popełnione wykroczenie, kobieta jadąca audi wyprzedza inny pojazd na oznakowanym przejściu dla pieszych.</w:t>
      </w:r>
      <w:bookmarkStart w:id="0" w:name="_GoBack"/>
      <w:bookmarkEnd w:id="0"/>
    </w:p>
    <w:sectPr w:rsidR="00607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FEA"/>
    <w:rsid w:val="00607782"/>
    <w:rsid w:val="00F5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D8F15-8BA3-494B-8FD0-BF7E23B67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114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Ślusarczyk</dc:creator>
  <cp:keywords/>
  <dc:description/>
  <cp:lastModifiedBy>Maciej Ślusarczyk</cp:lastModifiedBy>
  <cp:revision>1</cp:revision>
  <dcterms:created xsi:type="dcterms:W3CDTF">2022-04-14T09:33:00Z</dcterms:created>
  <dcterms:modified xsi:type="dcterms:W3CDTF">2022-04-14T09:33:00Z</dcterms:modified>
</cp:coreProperties>
</file>