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D" w:rsidRDefault="0077690D">
      <w:r>
        <w:t>Przez cały film słychać muzykę.</w:t>
      </w:r>
      <w:bookmarkStart w:id="0" w:name="_GoBack"/>
      <w:bookmarkEnd w:id="0"/>
    </w:p>
    <w:p w:rsidR="00E637AC" w:rsidRDefault="00610434">
      <w:r>
        <w:t xml:space="preserve">Mężczyzna podchodzi do okienka lodziarni. </w:t>
      </w:r>
    </w:p>
    <w:p w:rsidR="00610434" w:rsidRDefault="00610434">
      <w:r>
        <w:t xml:space="preserve">Wykorzystuje nieuwagę ekspedientki i kradnie puszkę z datkami na chore dziecko. </w:t>
      </w:r>
    </w:p>
    <w:p w:rsidR="00681FBF" w:rsidRDefault="00681FBF">
      <w:r>
        <w:t xml:space="preserve">Mężczyzna oddala się w pośpiechu. </w:t>
      </w:r>
    </w:p>
    <w:p w:rsidR="0077690D" w:rsidRDefault="0077690D">
      <w:r>
        <w:t>Budynek Komendy Powiatowej Policji w Sulęcinie.</w:t>
      </w:r>
    </w:p>
    <w:p w:rsidR="0077690D" w:rsidRDefault="0077690D">
      <w:r>
        <w:t>Oględziny odzyskanej puszki.</w:t>
      </w:r>
    </w:p>
    <w:sectPr w:rsidR="0077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62"/>
    <w:rsid w:val="00610434"/>
    <w:rsid w:val="00681FBF"/>
    <w:rsid w:val="0077690D"/>
    <w:rsid w:val="008A0931"/>
    <w:rsid w:val="008F3D62"/>
    <w:rsid w:val="00B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F559"/>
  <w15:chartTrackingRefBased/>
  <w15:docId w15:val="{64DC6919-9C9C-4F95-844B-D447649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4</cp:revision>
  <dcterms:created xsi:type="dcterms:W3CDTF">2022-06-29T07:21:00Z</dcterms:created>
  <dcterms:modified xsi:type="dcterms:W3CDTF">2022-06-29T12:10:00Z</dcterms:modified>
</cp:coreProperties>
</file>