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2A" w:rsidRDefault="00432288">
      <w:bookmarkStart w:id="0" w:name="_GoBack"/>
      <w:r>
        <w:t>Nieumundurowany policjant prowadzi zatrzymanego do komendy. Następny kadr przedstawia zatrzymanego, który siedzi na krześle , a policjant pobiera od niego wymaz DNA. Na kolejnym ujęciu widać trzech zatrzymanych, siedzących na krzesłach.</w:t>
      </w:r>
      <w:bookmarkEnd w:id="0"/>
    </w:p>
    <w:sectPr w:rsidR="00355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88"/>
    <w:rsid w:val="00355F2A"/>
    <w:rsid w:val="0043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Szczerba Barbara</dc:creator>
  <cp:lastModifiedBy>Szczerba Barbara</cp:lastModifiedBy>
  <cp:revision>1</cp:revision>
  <dcterms:created xsi:type="dcterms:W3CDTF">2022-07-27T11:19:00Z</dcterms:created>
  <dcterms:modified xsi:type="dcterms:W3CDTF">2022-07-27T11:22:00Z</dcterms:modified>
</cp:coreProperties>
</file>