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B24" w:rsidRPr="00FC682B" w:rsidRDefault="00543B24" w:rsidP="00F53334">
      <w:pPr>
        <w:spacing w:after="0" w:line="360" w:lineRule="auto"/>
        <w:jc w:val="center"/>
        <w:rPr>
          <w:b/>
          <w:sz w:val="24"/>
          <w:szCs w:val="24"/>
        </w:rPr>
      </w:pPr>
      <w:r w:rsidRPr="00FC682B">
        <w:rPr>
          <w:b/>
          <w:sz w:val="24"/>
          <w:szCs w:val="24"/>
        </w:rPr>
        <w:t>„Policja konna”</w:t>
      </w:r>
    </w:p>
    <w:p w:rsidR="00543B24" w:rsidRPr="00FC682B" w:rsidRDefault="00543B24" w:rsidP="00F53334">
      <w:pPr>
        <w:spacing w:after="0" w:line="360" w:lineRule="auto"/>
        <w:jc w:val="center"/>
        <w:rPr>
          <w:b/>
          <w:sz w:val="24"/>
          <w:szCs w:val="24"/>
        </w:rPr>
      </w:pPr>
      <w:r w:rsidRPr="00FC682B">
        <w:rPr>
          <w:b/>
          <w:sz w:val="24"/>
          <w:szCs w:val="24"/>
        </w:rPr>
        <w:t>Deskrypcja filmu</w:t>
      </w:r>
    </w:p>
    <w:p w:rsidR="00543B24" w:rsidRPr="00FC682B" w:rsidRDefault="00543B24" w:rsidP="00F53334">
      <w:pPr>
        <w:spacing w:after="0" w:line="360" w:lineRule="auto"/>
        <w:jc w:val="both"/>
        <w:rPr>
          <w:sz w:val="24"/>
          <w:szCs w:val="24"/>
        </w:rPr>
      </w:pPr>
    </w:p>
    <w:p w:rsidR="00543B24" w:rsidRPr="00FC682B" w:rsidRDefault="00543B24" w:rsidP="00F53334">
      <w:pPr>
        <w:spacing w:after="0" w:line="360" w:lineRule="auto"/>
        <w:jc w:val="both"/>
        <w:rPr>
          <w:sz w:val="24"/>
          <w:szCs w:val="24"/>
        </w:rPr>
      </w:pPr>
      <w:r w:rsidRPr="00FC682B">
        <w:rPr>
          <w:sz w:val="24"/>
          <w:szCs w:val="24"/>
        </w:rPr>
        <w:t xml:space="preserve">Film przedstawia umiejętności policyjnych jeźdźców, ukazanych podczas ćwiczeń i patroli m.in.: na padoku, w lesie, w górach. Prezentuje także piękno policyjnych wierzchowców. Przez cały czas trwania filmu w lewym górnym rogu kadru </w:t>
      </w:r>
      <w:r>
        <w:rPr>
          <w:sz w:val="24"/>
          <w:szCs w:val="24"/>
        </w:rPr>
        <w:t>widnieje</w:t>
      </w:r>
      <w:r w:rsidRPr="00FC682B">
        <w:rPr>
          <w:sz w:val="24"/>
          <w:szCs w:val="24"/>
        </w:rPr>
        <w:t xml:space="preserve"> gwiazda Policji, a w prawym - adres strony internetowej policja.pl</w:t>
      </w:r>
      <w:r>
        <w:rPr>
          <w:sz w:val="24"/>
          <w:szCs w:val="24"/>
        </w:rPr>
        <w:t>.</w:t>
      </w:r>
      <w:r w:rsidRPr="00FC682B">
        <w:rPr>
          <w:sz w:val="24"/>
          <w:szCs w:val="24"/>
        </w:rPr>
        <w:t xml:space="preserve"> </w:t>
      </w:r>
    </w:p>
    <w:p w:rsidR="00543B24" w:rsidRPr="00FC682B" w:rsidRDefault="00543B24" w:rsidP="00F53334">
      <w:pPr>
        <w:spacing w:after="0" w:line="360" w:lineRule="auto"/>
        <w:jc w:val="both"/>
        <w:rPr>
          <w:sz w:val="24"/>
          <w:szCs w:val="24"/>
        </w:rPr>
      </w:pPr>
      <w:r w:rsidRPr="00FC682B">
        <w:rPr>
          <w:sz w:val="24"/>
          <w:szCs w:val="24"/>
        </w:rPr>
        <w:t>[00:00:00] Na niebieskim tle w centrum kadru pojawia się gwiazda Policji i stopniowo powiększa. Po chwili pojawia się napis</w:t>
      </w:r>
      <w:r>
        <w:rPr>
          <w:sz w:val="24"/>
          <w:szCs w:val="24"/>
        </w:rPr>
        <w:t>:</w:t>
      </w:r>
      <w:r w:rsidRPr="00FC682B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r w:rsidRPr="00FC682B">
        <w:rPr>
          <w:sz w:val="24"/>
          <w:szCs w:val="24"/>
        </w:rPr>
        <w:t>Komenda Główna Policji</w:t>
      </w:r>
      <w:r>
        <w:rPr>
          <w:sz w:val="24"/>
          <w:szCs w:val="24"/>
        </w:rPr>
        <w:t>”.</w:t>
      </w:r>
      <w:r w:rsidRPr="00FC682B">
        <w:rPr>
          <w:sz w:val="24"/>
          <w:szCs w:val="24"/>
        </w:rPr>
        <w:t xml:space="preserve"> </w:t>
      </w:r>
    </w:p>
    <w:p w:rsidR="00543B24" w:rsidRPr="00FC682B" w:rsidRDefault="00543B24" w:rsidP="00F5333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[00:00:06] W</w:t>
      </w:r>
      <w:r w:rsidRPr="00FC682B">
        <w:rPr>
          <w:sz w:val="24"/>
          <w:szCs w:val="24"/>
        </w:rPr>
        <w:t xml:space="preserve"> stajni policjant w umundurowaniu karmi </w:t>
      </w:r>
      <w:r>
        <w:rPr>
          <w:sz w:val="24"/>
          <w:szCs w:val="24"/>
        </w:rPr>
        <w:t>policyjnego wierzchowca</w:t>
      </w:r>
      <w:r w:rsidRPr="00FC682B">
        <w:rPr>
          <w:sz w:val="24"/>
          <w:szCs w:val="24"/>
        </w:rPr>
        <w:t>. Na dole kadru napis</w:t>
      </w:r>
      <w:r>
        <w:rPr>
          <w:sz w:val="24"/>
          <w:szCs w:val="24"/>
        </w:rPr>
        <w:t>:</w:t>
      </w:r>
      <w:r w:rsidRPr="00FC682B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r w:rsidRPr="00FC682B">
        <w:rPr>
          <w:sz w:val="24"/>
          <w:szCs w:val="24"/>
        </w:rPr>
        <w:t>Polish Mounted Police</w:t>
      </w:r>
      <w:r>
        <w:rPr>
          <w:sz w:val="24"/>
          <w:szCs w:val="24"/>
        </w:rPr>
        <w:t>”</w:t>
      </w:r>
      <w:r w:rsidRPr="00FC682B">
        <w:rPr>
          <w:sz w:val="24"/>
          <w:szCs w:val="24"/>
        </w:rPr>
        <w:t>.</w:t>
      </w:r>
    </w:p>
    <w:p w:rsidR="00543B24" w:rsidRPr="00FC682B" w:rsidRDefault="00543B24" w:rsidP="00F5333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[00:00:09] </w:t>
      </w:r>
      <w:r w:rsidRPr="00FC682B">
        <w:rPr>
          <w:sz w:val="24"/>
          <w:szCs w:val="24"/>
        </w:rPr>
        <w:t>Policjantka w umundurowaniu czyści końskie kopyta. Scena umiejscowiona w stajni. Następnie zbliżenia kamery na głowę konia</w:t>
      </w:r>
      <w:r>
        <w:rPr>
          <w:sz w:val="24"/>
          <w:szCs w:val="24"/>
        </w:rPr>
        <w:t>.</w:t>
      </w:r>
    </w:p>
    <w:p w:rsidR="00543B24" w:rsidRPr="00FC682B" w:rsidRDefault="00543B24" w:rsidP="00F53334">
      <w:pPr>
        <w:spacing w:after="0" w:line="360" w:lineRule="auto"/>
        <w:jc w:val="both"/>
        <w:rPr>
          <w:sz w:val="24"/>
          <w:szCs w:val="24"/>
        </w:rPr>
      </w:pPr>
      <w:r w:rsidRPr="00FC682B">
        <w:rPr>
          <w:sz w:val="24"/>
          <w:szCs w:val="24"/>
        </w:rPr>
        <w:t>[00:00:13] Sekwencja wideo zarejestrowana przez jeźdźca z nad głowy galopującego konia. Scena osadzona na pokrytym śniegiem dukcie leśnym</w:t>
      </w:r>
      <w:r>
        <w:rPr>
          <w:sz w:val="24"/>
          <w:szCs w:val="24"/>
        </w:rPr>
        <w:t>. Z</w:t>
      </w:r>
      <w:r w:rsidRPr="00FC682B">
        <w:rPr>
          <w:sz w:val="24"/>
          <w:szCs w:val="24"/>
        </w:rPr>
        <w:t xml:space="preserve"> prawej strony kadru widoczne metalowe słupy oraz leżący na śniegu drut żyletkowy</w:t>
      </w:r>
      <w:r>
        <w:rPr>
          <w:sz w:val="24"/>
          <w:szCs w:val="24"/>
        </w:rPr>
        <w:t>.</w:t>
      </w:r>
    </w:p>
    <w:p w:rsidR="00543B24" w:rsidRPr="00FC682B" w:rsidRDefault="00543B24" w:rsidP="00F53334">
      <w:pPr>
        <w:spacing w:after="0" w:line="360" w:lineRule="auto"/>
        <w:jc w:val="both"/>
        <w:rPr>
          <w:sz w:val="24"/>
          <w:szCs w:val="24"/>
        </w:rPr>
      </w:pPr>
      <w:r w:rsidRPr="00FC682B">
        <w:rPr>
          <w:sz w:val="24"/>
          <w:szCs w:val="24"/>
        </w:rPr>
        <w:t xml:space="preserve">[00:00:15] Padok, pogodny letni dzień. </w:t>
      </w:r>
      <w:r>
        <w:rPr>
          <w:sz w:val="24"/>
          <w:szCs w:val="24"/>
        </w:rPr>
        <w:t>P</w:t>
      </w:r>
      <w:r w:rsidRPr="00FC682B">
        <w:rPr>
          <w:sz w:val="24"/>
          <w:szCs w:val="24"/>
        </w:rPr>
        <w:t xml:space="preserve">olicyjny jeździec na służbowym koniu przeskakuje </w:t>
      </w:r>
      <w:r>
        <w:rPr>
          <w:sz w:val="24"/>
          <w:szCs w:val="24"/>
        </w:rPr>
        <w:t>p</w:t>
      </w:r>
      <w:r w:rsidRPr="00FC682B">
        <w:rPr>
          <w:sz w:val="24"/>
          <w:szCs w:val="24"/>
        </w:rPr>
        <w:t>rzez płonącą obręcz</w:t>
      </w:r>
      <w:r>
        <w:rPr>
          <w:sz w:val="24"/>
          <w:szCs w:val="24"/>
        </w:rPr>
        <w:t>.</w:t>
      </w:r>
    </w:p>
    <w:p w:rsidR="00543B24" w:rsidRPr="00FC682B" w:rsidRDefault="00543B24" w:rsidP="00F5333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[00:00:17] S</w:t>
      </w:r>
      <w:r w:rsidRPr="00FC682B">
        <w:rPr>
          <w:sz w:val="24"/>
          <w:szCs w:val="24"/>
        </w:rPr>
        <w:t>zybko zmieniające się sceny</w:t>
      </w:r>
      <w:r>
        <w:rPr>
          <w:sz w:val="24"/>
          <w:szCs w:val="24"/>
        </w:rPr>
        <w:t>, na których</w:t>
      </w:r>
      <w:r w:rsidRPr="00FC682B">
        <w:rPr>
          <w:sz w:val="24"/>
          <w:szCs w:val="24"/>
        </w:rPr>
        <w:t xml:space="preserve"> pokazane są ćwiczenia policyjnych jeźdźców na służbowych koniach w różnych sceneriach m.in.: na padoku, rozlewisku, lesi</w:t>
      </w:r>
      <w:r>
        <w:rPr>
          <w:sz w:val="24"/>
          <w:szCs w:val="24"/>
        </w:rPr>
        <w:t>e, górzystych wzniesieniach,</w:t>
      </w:r>
      <w:r w:rsidRPr="00FC682B">
        <w:rPr>
          <w:sz w:val="24"/>
          <w:szCs w:val="24"/>
        </w:rPr>
        <w:t xml:space="preserve"> skok nad płonącą przeszkodą</w:t>
      </w:r>
      <w:r>
        <w:rPr>
          <w:sz w:val="24"/>
          <w:szCs w:val="24"/>
        </w:rPr>
        <w:t xml:space="preserve"> oraz </w:t>
      </w:r>
      <w:r w:rsidRPr="00FC682B">
        <w:rPr>
          <w:sz w:val="24"/>
          <w:szCs w:val="24"/>
        </w:rPr>
        <w:t>pielęgnacja policyjnych wierzchowców. Sceny przeplatane są zbliżeniami na detale ćwiczących koni m.in. kopyta, końskie łby</w:t>
      </w:r>
      <w:r>
        <w:rPr>
          <w:sz w:val="24"/>
          <w:szCs w:val="24"/>
        </w:rPr>
        <w:t>,</w:t>
      </w:r>
      <w:r w:rsidRPr="00FC682B">
        <w:rPr>
          <w:sz w:val="24"/>
          <w:szCs w:val="24"/>
        </w:rPr>
        <w:t xml:space="preserve"> a obraz wideo chwilami spowalnia. Podczas </w:t>
      </w:r>
      <w:r>
        <w:rPr>
          <w:sz w:val="24"/>
          <w:szCs w:val="24"/>
        </w:rPr>
        <w:t>ćwiczeń konie kłusują, galopują</w:t>
      </w:r>
      <w:r w:rsidRPr="00FC682B">
        <w:rPr>
          <w:sz w:val="24"/>
          <w:szCs w:val="24"/>
        </w:rPr>
        <w:t xml:space="preserve"> i cwałują.</w:t>
      </w:r>
    </w:p>
    <w:p w:rsidR="00543B24" w:rsidRPr="00FC682B" w:rsidRDefault="00543B24" w:rsidP="00F5333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[00:01:12] </w:t>
      </w:r>
      <w:r w:rsidRPr="00FC682B">
        <w:rPr>
          <w:sz w:val="24"/>
          <w:szCs w:val="24"/>
        </w:rPr>
        <w:t>Zima, w oddali zielone drzewa iglaste. Formacja siedmiu policyjnych jeźdźców na służbowych koniach przejeżdża</w:t>
      </w:r>
      <w:r>
        <w:rPr>
          <w:sz w:val="24"/>
          <w:szCs w:val="24"/>
        </w:rPr>
        <w:t>,</w:t>
      </w:r>
      <w:r w:rsidRPr="00FC682B">
        <w:rPr>
          <w:sz w:val="24"/>
          <w:szCs w:val="24"/>
        </w:rPr>
        <w:t xml:space="preserve"> zataczając krąg przed oznakowanym radiowozem policyjnym. Następnie przebitki z ćwiczeń policyjnych jeźdźców</w:t>
      </w:r>
      <w:r>
        <w:rPr>
          <w:sz w:val="24"/>
          <w:szCs w:val="24"/>
        </w:rPr>
        <w:t>.</w:t>
      </w:r>
    </w:p>
    <w:p w:rsidR="00543B24" w:rsidRPr="00FC682B" w:rsidRDefault="00543B24" w:rsidP="00F5333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[00:01:32] </w:t>
      </w:r>
      <w:r w:rsidRPr="00FC682B">
        <w:rPr>
          <w:sz w:val="24"/>
          <w:szCs w:val="24"/>
        </w:rPr>
        <w:t>W pogodny dzień, na padoku, pięciu policyjnych jeźdźców jedzie jednym rzędem w </w:t>
      </w:r>
      <w:r>
        <w:rPr>
          <w:sz w:val="24"/>
          <w:szCs w:val="24"/>
        </w:rPr>
        <w:t>stronę kamery.</w:t>
      </w:r>
    </w:p>
    <w:p w:rsidR="00543B24" w:rsidRPr="00FC682B" w:rsidRDefault="00543B24" w:rsidP="00F5333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[00:01:37] </w:t>
      </w:r>
      <w:r w:rsidRPr="00FC682B">
        <w:rPr>
          <w:sz w:val="24"/>
          <w:szCs w:val="24"/>
        </w:rPr>
        <w:t xml:space="preserve">Na czarnym tle napisy: </w:t>
      </w:r>
      <w:r>
        <w:rPr>
          <w:sz w:val="24"/>
          <w:szCs w:val="24"/>
        </w:rPr>
        <w:t>„</w:t>
      </w:r>
      <w:r w:rsidRPr="00FC682B">
        <w:rPr>
          <w:sz w:val="24"/>
          <w:szCs w:val="24"/>
        </w:rPr>
        <w:t>Biuro Komunikacji Społecznej Komendy Głównej Policji Wydział Promocji Policji</w:t>
      </w:r>
      <w:r>
        <w:rPr>
          <w:sz w:val="24"/>
          <w:szCs w:val="24"/>
        </w:rPr>
        <w:t xml:space="preserve">. </w:t>
      </w:r>
      <w:r w:rsidRPr="00FC682B">
        <w:rPr>
          <w:sz w:val="24"/>
          <w:szCs w:val="24"/>
        </w:rPr>
        <w:t xml:space="preserve">Film zrealizowano przy udziale policjantów-jeźdźców i koni służbowych z: Biuro Prewencji KGP, KSP, KWP Poznań, KWP Łódź, KWP Katowice, KWP Rzeszów, KWP Szczecin. Montaż Artur Orliński, Warszawa </w:t>
      </w:r>
      <w:smartTag w:uri="urn:schemas-microsoft-com:office:smarttags" w:element="metricconverter">
        <w:smartTagPr>
          <w:attr w:name="ProductID" w:val="2022”"/>
        </w:smartTagPr>
        <w:r w:rsidRPr="00FC682B">
          <w:rPr>
            <w:sz w:val="24"/>
            <w:szCs w:val="24"/>
          </w:rPr>
          <w:t>2022</w:t>
        </w:r>
        <w:r>
          <w:rPr>
            <w:sz w:val="24"/>
            <w:szCs w:val="24"/>
          </w:rPr>
          <w:t>”</w:t>
        </w:r>
      </w:smartTag>
      <w:r>
        <w:rPr>
          <w:sz w:val="24"/>
          <w:szCs w:val="24"/>
        </w:rPr>
        <w:t>.</w:t>
      </w:r>
    </w:p>
    <w:p w:rsidR="00543B24" w:rsidRDefault="00543B24" w:rsidP="00F53334">
      <w:pPr>
        <w:spacing w:after="0" w:line="360" w:lineRule="auto"/>
        <w:jc w:val="both"/>
        <w:rPr>
          <w:sz w:val="24"/>
          <w:szCs w:val="24"/>
        </w:rPr>
      </w:pPr>
      <w:r w:rsidRPr="00FC682B">
        <w:rPr>
          <w:sz w:val="24"/>
          <w:szCs w:val="24"/>
        </w:rPr>
        <w:t>[00:01:43] Koniec</w:t>
      </w:r>
    </w:p>
    <w:p w:rsidR="00543B24" w:rsidRPr="00FC682B" w:rsidRDefault="00543B24" w:rsidP="00F53334">
      <w:pPr>
        <w:spacing w:after="0" w:line="360" w:lineRule="auto"/>
        <w:jc w:val="both"/>
        <w:rPr>
          <w:sz w:val="24"/>
          <w:szCs w:val="24"/>
        </w:rPr>
      </w:pPr>
    </w:p>
    <w:p w:rsidR="00543B24" w:rsidRPr="00F53334" w:rsidRDefault="00543B24" w:rsidP="00F53334">
      <w:pPr>
        <w:spacing w:after="0" w:line="360" w:lineRule="auto"/>
        <w:jc w:val="both"/>
      </w:pPr>
      <w:r w:rsidRPr="00F53334">
        <w:t>WPP BKS KGP</w:t>
      </w:r>
    </w:p>
    <w:p w:rsidR="00543B24" w:rsidRPr="00F53334" w:rsidRDefault="00543B24" w:rsidP="00F53334">
      <w:pPr>
        <w:spacing w:after="0" w:line="360" w:lineRule="auto"/>
        <w:jc w:val="both"/>
      </w:pPr>
      <w:r w:rsidRPr="00F53334">
        <w:t>SK</w:t>
      </w:r>
      <w:r>
        <w:t xml:space="preserve"> / pd</w:t>
      </w:r>
    </w:p>
    <w:sectPr w:rsidR="00543B24" w:rsidRPr="00F53334" w:rsidSect="00F53334">
      <w:headerReference w:type="default" r:id="rId7"/>
      <w:footerReference w:type="default" r:id="rId8"/>
      <w:pgSz w:w="11906" w:h="16838"/>
      <w:pgMar w:top="1417" w:right="1274" w:bottom="899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B24" w:rsidRDefault="00543B24" w:rsidP="00BE15AE">
      <w:pPr>
        <w:spacing w:after="0" w:line="240" w:lineRule="auto"/>
      </w:pPr>
      <w:r>
        <w:separator/>
      </w:r>
    </w:p>
  </w:endnote>
  <w:endnote w:type="continuationSeparator" w:id="0">
    <w:p w:rsidR="00543B24" w:rsidRDefault="00543B24" w:rsidP="00BE1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B24" w:rsidRDefault="00543B24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543B24" w:rsidRDefault="00543B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B24" w:rsidRDefault="00543B24" w:rsidP="00BE15AE">
      <w:pPr>
        <w:spacing w:after="0" w:line="240" w:lineRule="auto"/>
      </w:pPr>
      <w:r>
        <w:separator/>
      </w:r>
    </w:p>
  </w:footnote>
  <w:footnote w:type="continuationSeparator" w:id="0">
    <w:p w:rsidR="00543B24" w:rsidRDefault="00543B24" w:rsidP="00BE1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B24" w:rsidRPr="009C7475" w:rsidRDefault="00543B24" w:rsidP="00C23D17">
    <w:pPr>
      <w:pStyle w:val="Header"/>
      <w:tabs>
        <w:tab w:val="left" w:pos="5280"/>
      </w:tabs>
    </w:pP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16848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02E4C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4D85E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8B23D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BFA96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D4E0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3202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9CEFB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E261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F647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1E142C"/>
    <w:multiLevelType w:val="multilevel"/>
    <w:tmpl w:val="8438E0EE"/>
    <w:lvl w:ilvl="0">
      <w:numFmt w:val="decimal"/>
      <w:lvlText w:val="%1.0"/>
      <w:lvlJc w:val="left"/>
      <w:pPr>
        <w:ind w:left="765" w:hanging="76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473" w:hanging="7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81" w:hanging="76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9" w:hanging="76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cs="Times New Roman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15AE"/>
    <w:rsid w:val="0000614A"/>
    <w:rsid w:val="00016253"/>
    <w:rsid w:val="00017195"/>
    <w:rsid w:val="0002314C"/>
    <w:rsid w:val="000253E0"/>
    <w:rsid w:val="00041E27"/>
    <w:rsid w:val="00041E8D"/>
    <w:rsid w:val="00043E65"/>
    <w:rsid w:val="00046366"/>
    <w:rsid w:val="00047CDB"/>
    <w:rsid w:val="00053C92"/>
    <w:rsid w:val="000737D2"/>
    <w:rsid w:val="00082BB0"/>
    <w:rsid w:val="00090704"/>
    <w:rsid w:val="000A35B2"/>
    <w:rsid w:val="000A6C2F"/>
    <w:rsid w:val="000B044F"/>
    <w:rsid w:val="000B0838"/>
    <w:rsid w:val="000C6B02"/>
    <w:rsid w:val="000E1CB9"/>
    <w:rsid w:val="000E50B0"/>
    <w:rsid w:val="000E79E1"/>
    <w:rsid w:val="000F481F"/>
    <w:rsid w:val="00121A7F"/>
    <w:rsid w:val="001303C0"/>
    <w:rsid w:val="00133AD7"/>
    <w:rsid w:val="00134C93"/>
    <w:rsid w:val="0014700B"/>
    <w:rsid w:val="00181245"/>
    <w:rsid w:val="00184D4A"/>
    <w:rsid w:val="001D109E"/>
    <w:rsid w:val="001D4398"/>
    <w:rsid w:val="00221320"/>
    <w:rsid w:val="002372E9"/>
    <w:rsid w:val="00237A2A"/>
    <w:rsid w:val="0024466B"/>
    <w:rsid w:val="0024638A"/>
    <w:rsid w:val="0025320A"/>
    <w:rsid w:val="002602BF"/>
    <w:rsid w:val="002648C1"/>
    <w:rsid w:val="00266BEF"/>
    <w:rsid w:val="002835A3"/>
    <w:rsid w:val="00283D74"/>
    <w:rsid w:val="00287731"/>
    <w:rsid w:val="002B1F0E"/>
    <w:rsid w:val="002B38EF"/>
    <w:rsid w:val="002C06C5"/>
    <w:rsid w:val="002D5CF1"/>
    <w:rsid w:val="002D6F2A"/>
    <w:rsid w:val="002E094C"/>
    <w:rsid w:val="00320998"/>
    <w:rsid w:val="003364D6"/>
    <w:rsid w:val="00337149"/>
    <w:rsid w:val="003413D8"/>
    <w:rsid w:val="00343C57"/>
    <w:rsid w:val="0036171F"/>
    <w:rsid w:val="00363F03"/>
    <w:rsid w:val="003657D3"/>
    <w:rsid w:val="0037535C"/>
    <w:rsid w:val="00392B84"/>
    <w:rsid w:val="00395DE2"/>
    <w:rsid w:val="003960AA"/>
    <w:rsid w:val="003A46DE"/>
    <w:rsid w:val="003C6C19"/>
    <w:rsid w:val="003C7EA8"/>
    <w:rsid w:val="003D2335"/>
    <w:rsid w:val="003E7DCF"/>
    <w:rsid w:val="003F4E98"/>
    <w:rsid w:val="003F76A1"/>
    <w:rsid w:val="0041309B"/>
    <w:rsid w:val="00417A82"/>
    <w:rsid w:val="00426C64"/>
    <w:rsid w:val="00427D5F"/>
    <w:rsid w:val="00427E7E"/>
    <w:rsid w:val="004400FA"/>
    <w:rsid w:val="004414F9"/>
    <w:rsid w:val="004431A4"/>
    <w:rsid w:val="0044587D"/>
    <w:rsid w:val="0044606F"/>
    <w:rsid w:val="00447DB4"/>
    <w:rsid w:val="004520E5"/>
    <w:rsid w:val="00456143"/>
    <w:rsid w:val="004846D0"/>
    <w:rsid w:val="004847A6"/>
    <w:rsid w:val="00484A0D"/>
    <w:rsid w:val="00486CDC"/>
    <w:rsid w:val="004879CF"/>
    <w:rsid w:val="004937C0"/>
    <w:rsid w:val="004B3075"/>
    <w:rsid w:val="004C0A87"/>
    <w:rsid w:val="004C1735"/>
    <w:rsid w:val="004C1C94"/>
    <w:rsid w:val="004C776D"/>
    <w:rsid w:val="004E4CDE"/>
    <w:rsid w:val="004E601D"/>
    <w:rsid w:val="00501835"/>
    <w:rsid w:val="00504B68"/>
    <w:rsid w:val="005148A3"/>
    <w:rsid w:val="00515D49"/>
    <w:rsid w:val="00524EF8"/>
    <w:rsid w:val="00530C0F"/>
    <w:rsid w:val="00533129"/>
    <w:rsid w:val="005373F6"/>
    <w:rsid w:val="00543B24"/>
    <w:rsid w:val="00547158"/>
    <w:rsid w:val="00564EAF"/>
    <w:rsid w:val="00573D0C"/>
    <w:rsid w:val="005766D0"/>
    <w:rsid w:val="00593BAF"/>
    <w:rsid w:val="005A2FEE"/>
    <w:rsid w:val="005A35AF"/>
    <w:rsid w:val="005A3D0F"/>
    <w:rsid w:val="005A4554"/>
    <w:rsid w:val="005A5B43"/>
    <w:rsid w:val="005B1E47"/>
    <w:rsid w:val="005C0008"/>
    <w:rsid w:val="005D5111"/>
    <w:rsid w:val="005F38C3"/>
    <w:rsid w:val="005F6FCD"/>
    <w:rsid w:val="00600EB3"/>
    <w:rsid w:val="006217A9"/>
    <w:rsid w:val="0062559D"/>
    <w:rsid w:val="00637946"/>
    <w:rsid w:val="00654588"/>
    <w:rsid w:val="00664305"/>
    <w:rsid w:val="006652F9"/>
    <w:rsid w:val="00671CFE"/>
    <w:rsid w:val="006754B5"/>
    <w:rsid w:val="00681F20"/>
    <w:rsid w:val="0068417C"/>
    <w:rsid w:val="00685442"/>
    <w:rsid w:val="00687068"/>
    <w:rsid w:val="00687CF3"/>
    <w:rsid w:val="006A0F80"/>
    <w:rsid w:val="006A2725"/>
    <w:rsid w:val="006A38A8"/>
    <w:rsid w:val="006A5E19"/>
    <w:rsid w:val="006C21FE"/>
    <w:rsid w:val="006C45B4"/>
    <w:rsid w:val="006D084D"/>
    <w:rsid w:val="006E1B2E"/>
    <w:rsid w:val="00704E27"/>
    <w:rsid w:val="007059C6"/>
    <w:rsid w:val="00707370"/>
    <w:rsid w:val="00711CF6"/>
    <w:rsid w:val="00711E53"/>
    <w:rsid w:val="00712259"/>
    <w:rsid w:val="00712AB9"/>
    <w:rsid w:val="00715048"/>
    <w:rsid w:val="00724DF2"/>
    <w:rsid w:val="007310AD"/>
    <w:rsid w:val="00731BCD"/>
    <w:rsid w:val="00742F42"/>
    <w:rsid w:val="007511E9"/>
    <w:rsid w:val="00766C42"/>
    <w:rsid w:val="00771365"/>
    <w:rsid w:val="007728A5"/>
    <w:rsid w:val="00775B3A"/>
    <w:rsid w:val="00775CDB"/>
    <w:rsid w:val="00793469"/>
    <w:rsid w:val="00794C2D"/>
    <w:rsid w:val="007A0888"/>
    <w:rsid w:val="007A3B76"/>
    <w:rsid w:val="007B349C"/>
    <w:rsid w:val="007C7678"/>
    <w:rsid w:val="007D1F09"/>
    <w:rsid w:val="007D3998"/>
    <w:rsid w:val="007D5A72"/>
    <w:rsid w:val="007E0F00"/>
    <w:rsid w:val="007F6B1E"/>
    <w:rsid w:val="0080380C"/>
    <w:rsid w:val="00824EF2"/>
    <w:rsid w:val="00827FA6"/>
    <w:rsid w:val="00835769"/>
    <w:rsid w:val="00845C42"/>
    <w:rsid w:val="00846FCA"/>
    <w:rsid w:val="008528D8"/>
    <w:rsid w:val="0086480C"/>
    <w:rsid w:val="00864E16"/>
    <w:rsid w:val="00873A7C"/>
    <w:rsid w:val="00873AE8"/>
    <w:rsid w:val="008900D9"/>
    <w:rsid w:val="008909F0"/>
    <w:rsid w:val="008A3CBC"/>
    <w:rsid w:val="008B68B3"/>
    <w:rsid w:val="008B7544"/>
    <w:rsid w:val="008C19CB"/>
    <w:rsid w:val="008C4227"/>
    <w:rsid w:val="008C7595"/>
    <w:rsid w:val="008D1E6F"/>
    <w:rsid w:val="008D5970"/>
    <w:rsid w:val="008E393D"/>
    <w:rsid w:val="008E4DC5"/>
    <w:rsid w:val="008F5588"/>
    <w:rsid w:val="0090086F"/>
    <w:rsid w:val="00903BC4"/>
    <w:rsid w:val="00904477"/>
    <w:rsid w:val="00910AEF"/>
    <w:rsid w:val="00917E39"/>
    <w:rsid w:val="00926CDB"/>
    <w:rsid w:val="00927674"/>
    <w:rsid w:val="00927D44"/>
    <w:rsid w:val="009403B2"/>
    <w:rsid w:val="00942043"/>
    <w:rsid w:val="0094695C"/>
    <w:rsid w:val="00952B5E"/>
    <w:rsid w:val="00953F7F"/>
    <w:rsid w:val="00954D75"/>
    <w:rsid w:val="00965ED6"/>
    <w:rsid w:val="00966FEC"/>
    <w:rsid w:val="00987D38"/>
    <w:rsid w:val="00994E38"/>
    <w:rsid w:val="009A56A3"/>
    <w:rsid w:val="009C7475"/>
    <w:rsid w:val="009C77BB"/>
    <w:rsid w:val="009D3DF7"/>
    <w:rsid w:val="009D66F6"/>
    <w:rsid w:val="009E1E5F"/>
    <w:rsid w:val="009E6093"/>
    <w:rsid w:val="00A0781E"/>
    <w:rsid w:val="00A11A71"/>
    <w:rsid w:val="00A14C62"/>
    <w:rsid w:val="00A2374B"/>
    <w:rsid w:val="00A31A85"/>
    <w:rsid w:val="00A3509D"/>
    <w:rsid w:val="00A3590B"/>
    <w:rsid w:val="00A4011E"/>
    <w:rsid w:val="00A5192E"/>
    <w:rsid w:val="00A54610"/>
    <w:rsid w:val="00A6526F"/>
    <w:rsid w:val="00A661A1"/>
    <w:rsid w:val="00A72F25"/>
    <w:rsid w:val="00A900EA"/>
    <w:rsid w:val="00AA0CFC"/>
    <w:rsid w:val="00AA74DC"/>
    <w:rsid w:val="00AB223D"/>
    <w:rsid w:val="00AB7E90"/>
    <w:rsid w:val="00AD1F17"/>
    <w:rsid w:val="00AD2C7A"/>
    <w:rsid w:val="00AD2FC8"/>
    <w:rsid w:val="00AD54E4"/>
    <w:rsid w:val="00AE33AF"/>
    <w:rsid w:val="00AF216C"/>
    <w:rsid w:val="00B2244A"/>
    <w:rsid w:val="00B25C77"/>
    <w:rsid w:val="00B3742F"/>
    <w:rsid w:val="00B52C09"/>
    <w:rsid w:val="00B63E8C"/>
    <w:rsid w:val="00B70E69"/>
    <w:rsid w:val="00B758AA"/>
    <w:rsid w:val="00B807AA"/>
    <w:rsid w:val="00B91E1F"/>
    <w:rsid w:val="00B94B0C"/>
    <w:rsid w:val="00B97C94"/>
    <w:rsid w:val="00BA4555"/>
    <w:rsid w:val="00BA70A3"/>
    <w:rsid w:val="00BC4775"/>
    <w:rsid w:val="00BC7C0D"/>
    <w:rsid w:val="00BD293C"/>
    <w:rsid w:val="00BE15AE"/>
    <w:rsid w:val="00BF0B2A"/>
    <w:rsid w:val="00BF0F05"/>
    <w:rsid w:val="00BF1FAE"/>
    <w:rsid w:val="00BF7131"/>
    <w:rsid w:val="00C023B1"/>
    <w:rsid w:val="00C0784A"/>
    <w:rsid w:val="00C17CCD"/>
    <w:rsid w:val="00C2231D"/>
    <w:rsid w:val="00C23D17"/>
    <w:rsid w:val="00C24164"/>
    <w:rsid w:val="00C247E3"/>
    <w:rsid w:val="00C4515F"/>
    <w:rsid w:val="00C50118"/>
    <w:rsid w:val="00C506D2"/>
    <w:rsid w:val="00C555B0"/>
    <w:rsid w:val="00C64E1C"/>
    <w:rsid w:val="00C70884"/>
    <w:rsid w:val="00C72E7C"/>
    <w:rsid w:val="00C85A13"/>
    <w:rsid w:val="00CA4BEE"/>
    <w:rsid w:val="00CB1379"/>
    <w:rsid w:val="00CC4999"/>
    <w:rsid w:val="00CC590E"/>
    <w:rsid w:val="00CC5CB6"/>
    <w:rsid w:val="00CD00FB"/>
    <w:rsid w:val="00CD1EA8"/>
    <w:rsid w:val="00CD270A"/>
    <w:rsid w:val="00CF04E0"/>
    <w:rsid w:val="00CF475E"/>
    <w:rsid w:val="00D1071D"/>
    <w:rsid w:val="00D125C7"/>
    <w:rsid w:val="00D1433F"/>
    <w:rsid w:val="00D22CBE"/>
    <w:rsid w:val="00D52F81"/>
    <w:rsid w:val="00D57EE0"/>
    <w:rsid w:val="00D600E7"/>
    <w:rsid w:val="00D61399"/>
    <w:rsid w:val="00D721ED"/>
    <w:rsid w:val="00D848D9"/>
    <w:rsid w:val="00D87147"/>
    <w:rsid w:val="00DB4C54"/>
    <w:rsid w:val="00DB60A0"/>
    <w:rsid w:val="00DE3611"/>
    <w:rsid w:val="00DE522B"/>
    <w:rsid w:val="00DF33C7"/>
    <w:rsid w:val="00DF3747"/>
    <w:rsid w:val="00E01094"/>
    <w:rsid w:val="00E04724"/>
    <w:rsid w:val="00E12A33"/>
    <w:rsid w:val="00E235D7"/>
    <w:rsid w:val="00E42381"/>
    <w:rsid w:val="00E55507"/>
    <w:rsid w:val="00E74FF7"/>
    <w:rsid w:val="00E76418"/>
    <w:rsid w:val="00E855B3"/>
    <w:rsid w:val="00E875F3"/>
    <w:rsid w:val="00EA08B3"/>
    <w:rsid w:val="00EA3A5F"/>
    <w:rsid w:val="00EA3A9F"/>
    <w:rsid w:val="00EA5653"/>
    <w:rsid w:val="00EC79C4"/>
    <w:rsid w:val="00ED103D"/>
    <w:rsid w:val="00ED1752"/>
    <w:rsid w:val="00ED7595"/>
    <w:rsid w:val="00EE30DF"/>
    <w:rsid w:val="00EE3C32"/>
    <w:rsid w:val="00EF4313"/>
    <w:rsid w:val="00F007F8"/>
    <w:rsid w:val="00F00DAF"/>
    <w:rsid w:val="00F04E9E"/>
    <w:rsid w:val="00F07B86"/>
    <w:rsid w:val="00F2294B"/>
    <w:rsid w:val="00F27019"/>
    <w:rsid w:val="00F32289"/>
    <w:rsid w:val="00F34FD1"/>
    <w:rsid w:val="00F37ED0"/>
    <w:rsid w:val="00F4114C"/>
    <w:rsid w:val="00F526D2"/>
    <w:rsid w:val="00F53334"/>
    <w:rsid w:val="00F54ECC"/>
    <w:rsid w:val="00F7095A"/>
    <w:rsid w:val="00F93F0D"/>
    <w:rsid w:val="00F95AB3"/>
    <w:rsid w:val="00FB0763"/>
    <w:rsid w:val="00FB3165"/>
    <w:rsid w:val="00FC1D60"/>
    <w:rsid w:val="00FC6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C94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A66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661A1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eader">
    <w:name w:val="header"/>
    <w:basedOn w:val="Normal"/>
    <w:link w:val="HeaderChar"/>
    <w:uiPriority w:val="99"/>
    <w:rsid w:val="00BE1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E15A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E1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E15AE"/>
    <w:rPr>
      <w:rFonts w:cs="Times New Roman"/>
    </w:rPr>
  </w:style>
  <w:style w:type="paragraph" w:styleId="ListParagraph">
    <w:name w:val="List Paragraph"/>
    <w:basedOn w:val="Normal"/>
    <w:uiPriority w:val="99"/>
    <w:qFormat/>
    <w:rsid w:val="00BE15AE"/>
    <w:pPr>
      <w:ind w:left="720"/>
      <w:contextualSpacing/>
    </w:pPr>
  </w:style>
  <w:style w:type="character" w:customStyle="1" w:styleId="style-scope">
    <w:name w:val="style-scope"/>
    <w:basedOn w:val="DefaultParagraphFont"/>
    <w:uiPriority w:val="99"/>
    <w:rsid w:val="00A661A1"/>
    <w:rPr>
      <w:rFonts w:cs="Times New Roman"/>
    </w:rPr>
  </w:style>
  <w:style w:type="character" w:styleId="Hyperlink">
    <w:name w:val="Hyperlink"/>
    <w:basedOn w:val="DefaultParagraphFont"/>
    <w:uiPriority w:val="99"/>
    <w:rsid w:val="0041309B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664305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79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295</Words>
  <Characters>1925</Characters>
  <Application>Microsoft Office Outlook</Application>
  <DocSecurity>0</DocSecurity>
  <Lines>0</Lines>
  <Paragraphs>0</Paragraphs>
  <ScaleCrop>false</ScaleCrop>
  <Company>BKS KGP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„Policja konna”</dc:title>
  <dc:subject/>
  <dc:creator>SK</dc:creator>
  <cp:keywords/>
  <dc:description/>
  <cp:lastModifiedBy>dlugon</cp:lastModifiedBy>
  <cp:revision>2</cp:revision>
  <dcterms:created xsi:type="dcterms:W3CDTF">2022-07-29T12:29:00Z</dcterms:created>
  <dcterms:modified xsi:type="dcterms:W3CDTF">2022-07-29T12:29:00Z</dcterms:modified>
</cp:coreProperties>
</file>