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00" w:rsidRPr="00415090" w:rsidRDefault="00D76800">
      <w:pPr>
        <w:pStyle w:val="Nagwek10"/>
        <w:keepNext/>
        <w:keepLines/>
        <w:shd w:val="clear" w:color="auto" w:fill="auto"/>
        <w:spacing w:after="380" w:line="240" w:lineRule="auto"/>
        <w:jc w:val="center"/>
        <w:rPr>
          <w:sz w:val="18"/>
          <w:szCs w:val="18"/>
          <w:lang w:val="en-GB"/>
        </w:rPr>
      </w:pPr>
      <w:bookmarkStart w:id="0" w:name="bookmark0"/>
      <w:r w:rsidRPr="00415090">
        <w:rPr>
          <w:sz w:val="18"/>
          <w:szCs w:val="18"/>
          <w:lang w:val="en-GB"/>
        </w:rPr>
        <w:t>BLUE CARD - B</w:t>
      </w:r>
      <w:bookmarkEnd w:id="0"/>
    </w:p>
    <w:p w:rsidR="00646D00" w:rsidRPr="00415090" w:rsidRDefault="00D76800">
      <w:pPr>
        <w:pStyle w:val="Nagwek10"/>
        <w:keepNext/>
        <w:keepLines/>
        <w:shd w:val="clear" w:color="auto" w:fill="auto"/>
        <w:spacing w:after="680" w:line="240" w:lineRule="auto"/>
        <w:jc w:val="center"/>
        <w:rPr>
          <w:sz w:val="18"/>
          <w:szCs w:val="18"/>
          <w:lang w:val="en-GB"/>
        </w:rPr>
      </w:pPr>
      <w:bookmarkStart w:id="1" w:name="bookmark1"/>
      <w:r w:rsidRPr="00415090">
        <w:rPr>
          <w:sz w:val="18"/>
          <w:szCs w:val="18"/>
          <w:lang w:val="en-GB"/>
        </w:rPr>
        <w:t>INSTRUCTION FOR PEOPLE WHO ARE VICTIMS OF DOMESTIC VIOLENCE</w:t>
      </w:r>
      <w:bookmarkEnd w:id="1"/>
    </w:p>
    <w:p w:rsidR="00646D00" w:rsidRPr="00415090" w:rsidRDefault="00D76800">
      <w:pPr>
        <w:pStyle w:val="Nagwek10"/>
        <w:keepNext/>
        <w:keepLines/>
        <w:shd w:val="clear" w:color="auto" w:fill="auto"/>
        <w:spacing w:line="240" w:lineRule="auto"/>
        <w:ind w:left="220" w:hanging="220"/>
        <w:rPr>
          <w:sz w:val="18"/>
          <w:szCs w:val="18"/>
          <w:lang w:val="en-GB"/>
        </w:rPr>
      </w:pPr>
      <w:bookmarkStart w:id="2" w:name="bookmark2"/>
      <w:r w:rsidRPr="00415090">
        <w:rPr>
          <w:sz w:val="18"/>
          <w:szCs w:val="18"/>
          <w:lang w:val="en-GB"/>
        </w:rPr>
        <w:t>What is domestic violence?</w:t>
      </w:r>
      <w:bookmarkEnd w:id="2"/>
    </w:p>
    <w:p w:rsidR="00646D00" w:rsidRPr="00415090" w:rsidRDefault="00D76800">
      <w:pPr>
        <w:pStyle w:val="Teksttreci0"/>
        <w:shd w:val="clear" w:color="auto" w:fill="auto"/>
        <w:spacing w:after="200" w:line="233" w:lineRule="auto"/>
        <w:rPr>
          <w:sz w:val="18"/>
          <w:szCs w:val="18"/>
          <w:lang w:val="en-GB"/>
        </w:rPr>
      </w:pPr>
      <w:r w:rsidRPr="00415090">
        <w:rPr>
          <w:sz w:val="18"/>
          <w:szCs w:val="18"/>
          <w:lang w:val="en-GB"/>
        </w:rPr>
        <w:t>Domestic violence is either a one-off or repeated intentional action or omission that violated the rights or personal interests of family members or other</w:t>
      </w:r>
      <w:r w:rsidRPr="00415090">
        <w:rPr>
          <w:sz w:val="18"/>
          <w:szCs w:val="18"/>
          <w:lang w:val="en-GB"/>
        </w:rPr>
        <w:t xml:space="preserve"> persons who share the same household, in particular by exposing those persons to the risk of losing their life or health, insulting their dignity, harming their physical integrity, breaching their freedom, including sexual freedom, causing physical or men</w:t>
      </w:r>
      <w:r w:rsidRPr="00415090">
        <w:rPr>
          <w:sz w:val="18"/>
          <w:szCs w:val="18"/>
          <w:lang w:val="en-GB"/>
        </w:rPr>
        <w:t>tal damage, and causing moral suffering and harm to the victims.</w:t>
      </w:r>
    </w:p>
    <w:p w:rsidR="00646D00" w:rsidRPr="00415090" w:rsidRDefault="00D76800">
      <w:pPr>
        <w:pStyle w:val="Nagwek10"/>
        <w:keepNext/>
        <w:keepLines/>
        <w:shd w:val="clear" w:color="auto" w:fill="auto"/>
        <w:spacing w:after="60" w:line="240" w:lineRule="auto"/>
        <w:ind w:left="220" w:hanging="220"/>
        <w:rPr>
          <w:sz w:val="18"/>
          <w:szCs w:val="18"/>
          <w:lang w:val="en-GB"/>
        </w:rPr>
      </w:pPr>
      <w:bookmarkStart w:id="3" w:name="bookmark3"/>
      <w:r w:rsidRPr="00415090">
        <w:rPr>
          <w:sz w:val="18"/>
          <w:szCs w:val="18"/>
          <w:lang w:val="en-GB"/>
        </w:rPr>
        <w:t>Who can fall victim to domestic violence?</w:t>
      </w:r>
      <w:bookmarkEnd w:id="3"/>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spouses</w:t>
      </w:r>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partners in informal relationships</w:t>
      </w:r>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children</w:t>
      </w:r>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elderly people</w:t>
      </w:r>
    </w:p>
    <w:p w:rsidR="00646D00" w:rsidRPr="00415090" w:rsidRDefault="00D76800">
      <w:pPr>
        <w:pStyle w:val="Teksttreci0"/>
        <w:numPr>
          <w:ilvl w:val="0"/>
          <w:numId w:val="1"/>
        </w:numPr>
        <w:shd w:val="clear" w:color="auto" w:fill="auto"/>
        <w:tabs>
          <w:tab w:val="left" w:pos="339"/>
        </w:tabs>
        <w:spacing w:after="200"/>
        <w:ind w:left="220" w:hanging="220"/>
        <w:rPr>
          <w:sz w:val="18"/>
          <w:szCs w:val="18"/>
          <w:lang w:val="en-GB"/>
        </w:rPr>
      </w:pPr>
      <w:r w:rsidRPr="00415090">
        <w:rPr>
          <w:sz w:val="18"/>
          <w:szCs w:val="18"/>
          <w:lang w:val="en-GB"/>
        </w:rPr>
        <w:t>persons with disabilities</w:t>
      </w:r>
    </w:p>
    <w:p w:rsidR="00646D00" w:rsidRPr="00415090" w:rsidRDefault="00D76800">
      <w:pPr>
        <w:pStyle w:val="Nagwek10"/>
        <w:keepNext/>
        <w:keepLines/>
        <w:shd w:val="clear" w:color="auto" w:fill="auto"/>
        <w:spacing w:line="240" w:lineRule="auto"/>
        <w:ind w:left="220" w:hanging="220"/>
        <w:rPr>
          <w:sz w:val="18"/>
          <w:szCs w:val="18"/>
          <w:lang w:val="en-GB"/>
        </w:rPr>
      </w:pPr>
      <w:bookmarkStart w:id="4" w:name="bookmark4"/>
      <w:r w:rsidRPr="00415090">
        <w:rPr>
          <w:sz w:val="18"/>
          <w:szCs w:val="18"/>
          <w:lang w:val="en-GB"/>
        </w:rPr>
        <w:t>The most frequent forms of domestic violence are:</w:t>
      </w:r>
      <w:bookmarkEnd w:id="4"/>
    </w:p>
    <w:p w:rsidR="00646D00" w:rsidRPr="00415090" w:rsidRDefault="00D76800">
      <w:pPr>
        <w:pStyle w:val="Teksttreci0"/>
        <w:shd w:val="clear" w:color="auto" w:fill="auto"/>
        <w:spacing w:after="60"/>
        <w:ind w:left="220" w:hanging="220"/>
        <w:rPr>
          <w:sz w:val="18"/>
          <w:szCs w:val="18"/>
          <w:lang w:val="en-GB"/>
        </w:rPr>
      </w:pPr>
      <w:r w:rsidRPr="00415090">
        <w:rPr>
          <w:sz w:val="18"/>
          <w:szCs w:val="18"/>
          <w:lang w:val="en-GB"/>
        </w:rPr>
        <w:t>Physical violence:</w:t>
      </w:r>
    </w:p>
    <w:p w:rsidR="00646D00" w:rsidRPr="00415090" w:rsidRDefault="00D76800">
      <w:pPr>
        <w:pStyle w:val="Teksttreci0"/>
        <w:numPr>
          <w:ilvl w:val="0"/>
          <w:numId w:val="1"/>
        </w:numPr>
        <w:shd w:val="clear" w:color="auto" w:fill="auto"/>
        <w:tabs>
          <w:tab w:val="left" w:pos="339"/>
        </w:tabs>
        <w:spacing w:after="120"/>
        <w:ind w:left="220" w:hanging="220"/>
        <w:rPr>
          <w:sz w:val="18"/>
          <w:szCs w:val="18"/>
          <w:lang w:val="en-GB"/>
        </w:rPr>
      </w:pPr>
      <w:r w:rsidRPr="00415090">
        <w:rPr>
          <w:sz w:val="18"/>
          <w:szCs w:val="18"/>
          <w:lang w:val="en-GB"/>
        </w:rPr>
        <w:t>beating, shoving, kicking, strangling, hitting with objects, scalding, slapping...</w:t>
      </w:r>
    </w:p>
    <w:p w:rsidR="00646D00" w:rsidRPr="00415090" w:rsidRDefault="00D76800">
      <w:pPr>
        <w:pStyle w:val="Teksttreci0"/>
        <w:shd w:val="clear" w:color="auto" w:fill="auto"/>
        <w:spacing w:after="60"/>
        <w:ind w:left="220" w:hanging="220"/>
        <w:rPr>
          <w:sz w:val="18"/>
          <w:szCs w:val="18"/>
          <w:lang w:val="en-GB"/>
        </w:rPr>
      </w:pPr>
      <w:r w:rsidRPr="00415090">
        <w:rPr>
          <w:sz w:val="18"/>
          <w:szCs w:val="18"/>
          <w:lang w:val="en-GB"/>
        </w:rPr>
        <w:t>Mental violence:</w:t>
      </w:r>
    </w:p>
    <w:p w:rsidR="00646D00" w:rsidRPr="00415090" w:rsidRDefault="00D76800">
      <w:pPr>
        <w:pStyle w:val="Teksttreci0"/>
        <w:numPr>
          <w:ilvl w:val="0"/>
          <w:numId w:val="1"/>
        </w:numPr>
        <w:shd w:val="clear" w:color="auto" w:fill="auto"/>
        <w:tabs>
          <w:tab w:val="left" w:pos="339"/>
        </w:tabs>
        <w:spacing w:after="120" w:line="233" w:lineRule="auto"/>
        <w:ind w:left="300" w:hanging="300"/>
        <w:jc w:val="left"/>
        <w:rPr>
          <w:sz w:val="18"/>
          <w:szCs w:val="18"/>
          <w:lang w:val="en-GB"/>
        </w:rPr>
      </w:pPr>
      <w:r w:rsidRPr="00415090">
        <w:rPr>
          <w:sz w:val="18"/>
          <w:szCs w:val="18"/>
          <w:lang w:val="en-GB"/>
        </w:rPr>
        <w:t>ridiculing, deriding, insulting, showing disrespect, criticising all the time, controlling and restricting contacts with loved ones...</w:t>
      </w:r>
    </w:p>
    <w:p w:rsidR="00646D00" w:rsidRPr="00415090" w:rsidRDefault="00D76800">
      <w:pPr>
        <w:pStyle w:val="Teksttreci0"/>
        <w:shd w:val="clear" w:color="auto" w:fill="auto"/>
        <w:spacing w:after="60"/>
        <w:ind w:left="220" w:hanging="220"/>
        <w:rPr>
          <w:sz w:val="18"/>
          <w:szCs w:val="18"/>
          <w:lang w:val="en-GB"/>
        </w:rPr>
      </w:pPr>
      <w:r w:rsidRPr="00415090">
        <w:rPr>
          <w:sz w:val="18"/>
          <w:szCs w:val="18"/>
          <w:lang w:val="en-GB"/>
        </w:rPr>
        <w:t>Se</w:t>
      </w:r>
      <w:r w:rsidRPr="00415090">
        <w:rPr>
          <w:sz w:val="18"/>
          <w:szCs w:val="18"/>
          <w:lang w:val="en-GB"/>
        </w:rPr>
        <w:t>xual violence:</w:t>
      </w:r>
    </w:p>
    <w:p w:rsidR="00646D00" w:rsidRPr="00415090" w:rsidRDefault="00D76800">
      <w:pPr>
        <w:pStyle w:val="Teksttreci0"/>
        <w:numPr>
          <w:ilvl w:val="0"/>
          <w:numId w:val="1"/>
        </w:numPr>
        <w:shd w:val="clear" w:color="auto" w:fill="auto"/>
        <w:tabs>
          <w:tab w:val="left" w:pos="339"/>
        </w:tabs>
        <w:spacing w:after="120"/>
        <w:ind w:left="300" w:hanging="300"/>
        <w:jc w:val="left"/>
        <w:rPr>
          <w:sz w:val="18"/>
          <w:szCs w:val="18"/>
          <w:lang w:val="en-GB"/>
        </w:rPr>
      </w:pPr>
      <w:r w:rsidRPr="00415090">
        <w:rPr>
          <w:sz w:val="18"/>
          <w:szCs w:val="18"/>
          <w:lang w:val="en-GB"/>
        </w:rPr>
        <w:t>forcing a sexual intercourse, forcing unaccepted sexual acts, forcing sex with third parties...</w:t>
      </w:r>
    </w:p>
    <w:p w:rsidR="00646D00" w:rsidRPr="00415090" w:rsidRDefault="00D76800">
      <w:pPr>
        <w:pStyle w:val="Teksttreci0"/>
        <w:shd w:val="clear" w:color="auto" w:fill="auto"/>
        <w:spacing w:after="60"/>
        <w:ind w:left="220" w:hanging="220"/>
        <w:rPr>
          <w:sz w:val="18"/>
          <w:szCs w:val="18"/>
          <w:lang w:val="en-GB"/>
        </w:rPr>
      </w:pPr>
      <w:r w:rsidRPr="00415090">
        <w:rPr>
          <w:sz w:val="18"/>
          <w:szCs w:val="18"/>
          <w:lang w:val="en-GB"/>
        </w:rPr>
        <w:t>Other types of behaviour:</w:t>
      </w:r>
    </w:p>
    <w:p w:rsidR="00646D00" w:rsidRPr="00415090" w:rsidRDefault="00D76800">
      <w:pPr>
        <w:pStyle w:val="Teksttreci0"/>
        <w:numPr>
          <w:ilvl w:val="0"/>
          <w:numId w:val="1"/>
        </w:numPr>
        <w:shd w:val="clear" w:color="auto" w:fill="auto"/>
        <w:tabs>
          <w:tab w:val="left" w:pos="339"/>
        </w:tabs>
        <w:spacing w:after="60"/>
        <w:ind w:left="300" w:hanging="300"/>
        <w:jc w:val="left"/>
        <w:rPr>
          <w:sz w:val="18"/>
          <w:szCs w:val="18"/>
          <w:lang w:val="en-GB"/>
        </w:rPr>
      </w:pPr>
      <w:r w:rsidRPr="00415090">
        <w:rPr>
          <w:sz w:val="18"/>
          <w:szCs w:val="18"/>
          <w:lang w:val="en-GB"/>
        </w:rPr>
        <w:t>forcing a person to part with his/her earnings, preventing someone from taking up employment, refusing to satisfy someo</w:t>
      </w:r>
      <w:r w:rsidRPr="00415090">
        <w:rPr>
          <w:sz w:val="18"/>
          <w:szCs w:val="18"/>
          <w:lang w:val="en-GB"/>
        </w:rPr>
        <w:t>ne's material needs...</w:t>
      </w:r>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destroying someone's personal belongings</w:t>
      </w:r>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smashing one's flat</w:t>
      </w:r>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taking away and selling household appliances</w:t>
      </w:r>
    </w:p>
    <w:p w:rsidR="00646D00" w:rsidRPr="00415090" w:rsidRDefault="00D76800">
      <w:pPr>
        <w:pStyle w:val="Teksttreci0"/>
        <w:numPr>
          <w:ilvl w:val="0"/>
          <w:numId w:val="1"/>
        </w:numPr>
        <w:shd w:val="clear" w:color="auto" w:fill="auto"/>
        <w:tabs>
          <w:tab w:val="left" w:pos="339"/>
        </w:tabs>
        <w:spacing w:after="60" w:line="233" w:lineRule="auto"/>
        <w:ind w:left="300" w:hanging="300"/>
        <w:jc w:val="left"/>
        <w:rPr>
          <w:sz w:val="18"/>
          <w:szCs w:val="18"/>
          <w:lang w:val="en-GB"/>
        </w:rPr>
      </w:pPr>
      <w:r w:rsidRPr="00415090">
        <w:rPr>
          <w:sz w:val="18"/>
          <w:szCs w:val="18"/>
          <w:lang w:val="en-GB"/>
        </w:rPr>
        <w:t>leaving unattended a person who due to his/her illness, disability or age cannot satisfy his/her needs by himself/herself</w:t>
      </w:r>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forcing to consume alcohol</w:t>
      </w:r>
    </w:p>
    <w:p w:rsidR="00646D00" w:rsidRPr="00415090" w:rsidRDefault="00D76800">
      <w:pPr>
        <w:pStyle w:val="Teksttreci0"/>
        <w:numPr>
          <w:ilvl w:val="0"/>
          <w:numId w:val="1"/>
        </w:numPr>
        <w:shd w:val="clear" w:color="auto" w:fill="auto"/>
        <w:tabs>
          <w:tab w:val="left" w:pos="339"/>
        </w:tabs>
        <w:spacing w:after="200"/>
        <w:ind w:left="220" w:hanging="220"/>
        <w:rPr>
          <w:sz w:val="18"/>
          <w:szCs w:val="18"/>
          <w:lang w:val="en-GB"/>
        </w:rPr>
      </w:pPr>
      <w:r w:rsidRPr="00415090">
        <w:rPr>
          <w:sz w:val="18"/>
          <w:szCs w:val="18"/>
          <w:lang w:val="en-GB"/>
        </w:rPr>
        <w:t>forcing to take intoxicants, psychotropic substances or medications</w:t>
      </w:r>
    </w:p>
    <w:p w:rsidR="00646D00" w:rsidRPr="00415090" w:rsidRDefault="00D76800">
      <w:pPr>
        <w:pStyle w:val="Nagwek10"/>
        <w:keepNext/>
        <w:keepLines/>
        <w:shd w:val="clear" w:color="auto" w:fill="auto"/>
        <w:spacing w:line="240" w:lineRule="auto"/>
        <w:jc w:val="center"/>
        <w:rPr>
          <w:sz w:val="18"/>
          <w:szCs w:val="18"/>
          <w:lang w:val="en-GB"/>
        </w:rPr>
      </w:pPr>
      <w:bookmarkStart w:id="5" w:name="bookmark5"/>
      <w:r w:rsidRPr="00415090">
        <w:rPr>
          <w:sz w:val="18"/>
          <w:szCs w:val="18"/>
          <w:lang w:val="en-GB"/>
        </w:rPr>
        <w:t>REMEMBER!!!</w:t>
      </w:r>
      <w:bookmarkEnd w:id="5"/>
    </w:p>
    <w:p w:rsidR="00646D00" w:rsidRPr="00415090" w:rsidRDefault="00D76800">
      <w:pPr>
        <w:pStyle w:val="Teksttreci0"/>
        <w:shd w:val="clear" w:color="auto" w:fill="auto"/>
        <w:spacing w:after="200"/>
        <w:rPr>
          <w:sz w:val="18"/>
          <w:szCs w:val="18"/>
          <w:lang w:val="en-GB"/>
        </w:rPr>
      </w:pPr>
      <w:r w:rsidRPr="00415090">
        <w:rPr>
          <w:b/>
          <w:bCs/>
          <w:sz w:val="18"/>
          <w:szCs w:val="18"/>
          <w:lang w:val="en-GB"/>
        </w:rPr>
        <w:t xml:space="preserve">The law forbids </w:t>
      </w:r>
      <w:r w:rsidR="00415090">
        <w:rPr>
          <w:b/>
          <w:bCs/>
          <w:sz w:val="18"/>
          <w:szCs w:val="18"/>
          <w:lang w:val="en-GB"/>
        </w:rPr>
        <w:t xml:space="preserve">harming or using </w:t>
      </w:r>
      <w:r w:rsidRPr="00415090">
        <w:rPr>
          <w:b/>
          <w:bCs/>
          <w:sz w:val="18"/>
          <w:szCs w:val="18"/>
          <w:lang w:val="en-GB"/>
        </w:rPr>
        <w:t>violence towards one's close relations. If you or any of your loved ones are victim of violence from your close relati</w:t>
      </w:r>
      <w:r w:rsidRPr="00415090">
        <w:rPr>
          <w:b/>
          <w:bCs/>
          <w:sz w:val="18"/>
          <w:szCs w:val="18"/>
          <w:lang w:val="en-GB"/>
        </w:rPr>
        <w:t>on, do not be ashamed to ask for help. The law is on your side!</w:t>
      </w:r>
    </w:p>
    <w:p w:rsidR="00646D00" w:rsidRPr="00415090" w:rsidRDefault="00D76800">
      <w:pPr>
        <w:pStyle w:val="Nagwek10"/>
        <w:keepNext/>
        <w:keepLines/>
        <w:shd w:val="clear" w:color="auto" w:fill="auto"/>
        <w:spacing w:line="240" w:lineRule="auto"/>
        <w:ind w:left="220" w:hanging="220"/>
        <w:rPr>
          <w:sz w:val="18"/>
          <w:szCs w:val="18"/>
          <w:lang w:val="en-GB"/>
        </w:rPr>
      </w:pPr>
      <w:bookmarkStart w:id="6" w:name="bookmark6"/>
      <w:r w:rsidRPr="00415090">
        <w:rPr>
          <w:sz w:val="18"/>
          <w:szCs w:val="18"/>
          <w:lang w:val="en-GB"/>
        </w:rPr>
        <w:t>If you are subject to such behaviours, notify:</w:t>
      </w:r>
      <w:bookmarkEnd w:id="6"/>
    </w:p>
    <w:p w:rsidR="00646D00" w:rsidRPr="00415090" w:rsidRDefault="00D76800">
      <w:pPr>
        <w:pStyle w:val="Teksttreci0"/>
        <w:numPr>
          <w:ilvl w:val="0"/>
          <w:numId w:val="1"/>
        </w:numPr>
        <w:shd w:val="clear" w:color="auto" w:fill="auto"/>
        <w:tabs>
          <w:tab w:val="left" w:pos="339"/>
        </w:tabs>
        <w:spacing w:after="60"/>
        <w:ind w:left="220" w:hanging="220"/>
        <w:rPr>
          <w:sz w:val="18"/>
          <w:szCs w:val="18"/>
          <w:lang w:val="en-GB"/>
        </w:rPr>
      </w:pPr>
      <w:r w:rsidRPr="00415090">
        <w:rPr>
          <w:sz w:val="18"/>
          <w:szCs w:val="18"/>
          <w:lang w:val="en-GB"/>
        </w:rPr>
        <w:t>the Police by calling 997 or 112,</w:t>
      </w:r>
    </w:p>
    <w:p w:rsidR="00646D00" w:rsidRPr="00415090" w:rsidRDefault="00D76800">
      <w:pPr>
        <w:pStyle w:val="Teksttreci0"/>
        <w:numPr>
          <w:ilvl w:val="0"/>
          <w:numId w:val="1"/>
        </w:numPr>
        <w:shd w:val="clear" w:color="auto" w:fill="auto"/>
        <w:tabs>
          <w:tab w:val="left" w:pos="339"/>
        </w:tabs>
        <w:spacing w:after="200"/>
        <w:ind w:left="220" w:hanging="220"/>
        <w:rPr>
          <w:sz w:val="18"/>
          <w:szCs w:val="18"/>
          <w:lang w:val="en-GB"/>
        </w:rPr>
      </w:pPr>
      <w:r w:rsidRPr="00415090">
        <w:rPr>
          <w:sz w:val="18"/>
          <w:szCs w:val="18"/>
          <w:lang w:val="en-GB"/>
        </w:rPr>
        <w:t>the prosecutor's office.</w:t>
      </w:r>
    </w:p>
    <w:p w:rsidR="00646D00" w:rsidRPr="00415090" w:rsidRDefault="00D76800">
      <w:pPr>
        <w:pStyle w:val="Nagwek10"/>
        <w:keepNext/>
        <w:keepLines/>
        <w:shd w:val="clear" w:color="auto" w:fill="auto"/>
        <w:spacing w:after="60" w:line="240" w:lineRule="auto"/>
        <w:ind w:left="220" w:hanging="220"/>
        <w:rPr>
          <w:sz w:val="18"/>
          <w:szCs w:val="18"/>
          <w:lang w:val="en-GB"/>
        </w:rPr>
      </w:pPr>
      <w:bookmarkStart w:id="7" w:name="bookmark7"/>
      <w:r w:rsidRPr="00415090">
        <w:rPr>
          <w:sz w:val="18"/>
          <w:szCs w:val="18"/>
          <w:lang w:val="en-GB"/>
        </w:rPr>
        <w:t>A Police officer has a duty to:</w:t>
      </w:r>
      <w:bookmarkEnd w:id="7"/>
    </w:p>
    <w:p w:rsidR="00646D00" w:rsidRPr="00415090" w:rsidRDefault="00D76800">
      <w:pPr>
        <w:pStyle w:val="Teksttreci0"/>
        <w:numPr>
          <w:ilvl w:val="0"/>
          <w:numId w:val="2"/>
        </w:numPr>
        <w:shd w:val="clear" w:color="auto" w:fill="auto"/>
        <w:tabs>
          <w:tab w:val="left" w:pos="258"/>
        </w:tabs>
        <w:spacing w:after="60"/>
        <w:ind w:left="220" w:hanging="220"/>
        <w:rPr>
          <w:sz w:val="18"/>
          <w:szCs w:val="18"/>
          <w:lang w:val="en-GB"/>
        </w:rPr>
      </w:pPr>
      <w:r w:rsidRPr="00415090">
        <w:rPr>
          <w:b/>
          <w:bCs/>
          <w:sz w:val="18"/>
          <w:szCs w:val="18"/>
          <w:lang w:val="en-GB"/>
        </w:rPr>
        <w:t xml:space="preserve">ensure safety </w:t>
      </w:r>
      <w:r w:rsidRPr="00415090">
        <w:rPr>
          <w:sz w:val="18"/>
          <w:szCs w:val="18"/>
          <w:lang w:val="en-GB"/>
        </w:rPr>
        <w:t xml:space="preserve">(Article 15a of the Act of 6 April 1990 </w:t>
      </w:r>
      <w:r w:rsidRPr="00415090">
        <w:rPr>
          <w:sz w:val="18"/>
          <w:szCs w:val="18"/>
          <w:lang w:val="en-GB"/>
        </w:rPr>
        <w:t>on the Police — when performing their official activities, Police officers have the right to detain perpetrators of domestic violence who pose direct threat to human life or health);</w:t>
      </w:r>
    </w:p>
    <w:p w:rsidR="00646D00" w:rsidRPr="00415090" w:rsidRDefault="00D76800">
      <w:pPr>
        <w:pStyle w:val="Teksttreci0"/>
        <w:numPr>
          <w:ilvl w:val="0"/>
          <w:numId w:val="2"/>
        </w:numPr>
        <w:shd w:val="clear" w:color="auto" w:fill="auto"/>
        <w:tabs>
          <w:tab w:val="left" w:pos="258"/>
        </w:tabs>
        <w:spacing w:after="60"/>
        <w:ind w:left="220" w:hanging="220"/>
        <w:rPr>
          <w:sz w:val="18"/>
          <w:szCs w:val="18"/>
          <w:lang w:val="en-GB"/>
        </w:rPr>
      </w:pPr>
      <w:r w:rsidRPr="00415090">
        <w:rPr>
          <w:b/>
          <w:bCs/>
          <w:sz w:val="18"/>
          <w:szCs w:val="18"/>
          <w:lang w:val="en-GB"/>
        </w:rPr>
        <w:t xml:space="preserve">provide information about the intervening police officers </w:t>
      </w:r>
      <w:r w:rsidRPr="00415090">
        <w:rPr>
          <w:sz w:val="18"/>
          <w:szCs w:val="18"/>
          <w:lang w:val="en-GB"/>
        </w:rPr>
        <w:t>(the name, rank</w:t>
      </w:r>
      <w:r w:rsidRPr="00415090">
        <w:rPr>
          <w:sz w:val="18"/>
          <w:szCs w:val="18"/>
          <w:lang w:val="en-GB"/>
        </w:rPr>
        <w:t xml:space="preserve"> and ID number, as well as the name and headquarters of the unit in which they serve);</w:t>
      </w:r>
    </w:p>
    <w:p w:rsidR="00646D00" w:rsidRPr="00415090" w:rsidRDefault="00D76800">
      <w:pPr>
        <w:pStyle w:val="Teksttreci0"/>
        <w:numPr>
          <w:ilvl w:val="0"/>
          <w:numId w:val="2"/>
        </w:numPr>
        <w:shd w:val="clear" w:color="auto" w:fill="auto"/>
        <w:tabs>
          <w:tab w:val="left" w:pos="258"/>
        </w:tabs>
        <w:spacing w:after="120"/>
        <w:ind w:left="220" w:hanging="220"/>
        <w:rPr>
          <w:sz w:val="18"/>
          <w:szCs w:val="18"/>
          <w:lang w:val="en-GB"/>
        </w:rPr>
      </w:pPr>
      <w:r w:rsidRPr="00415090">
        <w:rPr>
          <w:b/>
          <w:bCs/>
          <w:sz w:val="18"/>
          <w:szCs w:val="18"/>
          <w:lang w:val="en-GB"/>
        </w:rPr>
        <w:t xml:space="preserve">when ordered by the court or prosecutor's office, provide the Police documentation </w:t>
      </w:r>
      <w:r w:rsidRPr="00415090">
        <w:rPr>
          <w:sz w:val="18"/>
          <w:szCs w:val="18"/>
          <w:lang w:val="en-GB"/>
        </w:rPr>
        <w:t>as evidence in the proceedings;</w:t>
      </w:r>
    </w:p>
    <w:p w:rsidR="00646D00" w:rsidRPr="00415090" w:rsidRDefault="00D76800">
      <w:pPr>
        <w:pStyle w:val="Teksttreci0"/>
        <w:numPr>
          <w:ilvl w:val="0"/>
          <w:numId w:val="2"/>
        </w:numPr>
        <w:shd w:val="clear" w:color="auto" w:fill="auto"/>
        <w:tabs>
          <w:tab w:val="left" w:pos="258"/>
        </w:tabs>
        <w:spacing w:after="60"/>
        <w:ind w:left="220" w:hanging="220"/>
        <w:rPr>
          <w:sz w:val="18"/>
          <w:szCs w:val="18"/>
          <w:lang w:val="en-GB"/>
        </w:rPr>
      </w:pPr>
      <w:r w:rsidRPr="00415090">
        <w:rPr>
          <w:b/>
          <w:bCs/>
          <w:sz w:val="18"/>
          <w:szCs w:val="18"/>
          <w:lang w:val="en-GB"/>
        </w:rPr>
        <w:t>when ordered by the court, participate in the criminal</w:t>
      </w:r>
      <w:r w:rsidRPr="00415090">
        <w:rPr>
          <w:b/>
          <w:bCs/>
          <w:sz w:val="18"/>
          <w:szCs w:val="18"/>
          <w:lang w:val="en-GB"/>
        </w:rPr>
        <w:t xml:space="preserve"> proceedings as witnesses</w:t>
      </w:r>
      <w:r w:rsidRPr="00415090">
        <w:rPr>
          <w:sz w:val="18"/>
          <w:szCs w:val="18"/>
          <w:lang w:val="en-GB"/>
        </w:rPr>
        <w:t>.</w:t>
      </w:r>
      <w:r w:rsidRPr="00415090">
        <w:rPr>
          <w:sz w:val="18"/>
          <w:szCs w:val="18"/>
          <w:lang w:val="en-GB"/>
        </w:rPr>
        <w:br w:type="page"/>
      </w:r>
    </w:p>
    <w:p w:rsidR="00646D00" w:rsidRPr="00415090" w:rsidRDefault="00D76800">
      <w:pPr>
        <w:pStyle w:val="Nagwek10"/>
        <w:keepNext/>
        <w:keepLines/>
        <w:shd w:val="clear" w:color="auto" w:fill="auto"/>
        <w:spacing w:after="0" w:line="233" w:lineRule="auto"/>
        <w:rPr>
          <w:sz w:val="18"/>
          <w:szCs w:val="18"/>
          <w:lang w:val="en-GB"/>
        </w:rPr>
      </w:pPr>
      <w:bookmarkStart w:id="8" w:name="bookmark8"/>
      <w:r w:rsidRPr="00415090">
        <w:rPr>
          <w:sz w:val="18"/>
          <w:szCs w:val="18"/>
          <w:lang w:val="en-GB"/>
        </w:rPr>
        <w:lastRenderedPageBreak/>
        <w:t>In the course of investigation, the prosecutor has the right to:</w:t>
      </w:r>
      <w:bookmarkEnd w:id="8"/>
    </w:p>
    <w:p w:rsidR="00646D00" w:rsidRPr="00415090" w:rsidRDefault="00D76800">
      <w:pPr>
        <w:pStyle w:val="Teksttreci0"/>
        <w:numPr>
          <w:ilvl w:val="0"/>
          <w:numId w:val="2"/>
        </w:numPr>
        <w:shd w:val="clear" w:color="auto" w:fill="auto"/>
        <w:tabs>
          <w:tab w:val="left" w:pos="214"/>
        </w:tabs>
        <w:spacing w:after="0" w:line="233" w:lineRule="auto"/>
        <w:rPr>
          <w:sz w:val="18"/>
          <w:szCs w:val="18"/>
          <w:lang w:val="en-GB"/>
        </w:rPr>
      </w:pPr>
      <w:r w:rsidRPr="00415090">
        <w:rPr>
          <w:sz w:val="18"/>
          <w:szCs w:val="18"/>
          <w:lang w:val="en-GB"/>
        </w:rPr>
        <w:t>submit the suspect to Police supervision with a prohibition to contact the victim;</w:t>
      </w:r>
    </w:p>
    <w:p w:rsidR="00646D00" w:rsidRPr="00415090" w:rsidRDefault="00D76800">
      <w:pPr>
        <w:pStyle w:val="Teksttreci0"/>
        <w:numPr>
          <w:ilvl w:val="0"/>
          <w:numId w:val="2"/>
        </w:numPr>
        <w:shd w:val="clear" w:color="auto" w:fill="auto"/>
        <w:tabs>
          <w:tab w:val="left" w:pos="214"/>
        </w:tabs>
        <w:spacing w:after="0" w:line="230" w:lineRule="auto"/>
        <w:ind w:left="200" w:hanging="200"/>
        <w:rPr>
          <w:sz w:val="18"/>
          <w:szCs w:val="18"/>
          <w:lang w:val="en-GB"/>
        </w:rPr>
      </w:pPr>
      <w:r w:rsidRPr="00415090">
        <w:rPr>
          <w:sz w:val="18"/>
          <w:szCs w:val="18"/>
          <w:lang w:val="en-GB"/>
        </w:rPr>
        <w:t>submit the suspect to Police supervision instead of provisional detention, provi</w:t>
      </w:r>
      <w:r w:rsidRPr="00415090">
        <w:rPr>
          <w:sz w:val="18"/>
          <w:szCs w:val="18"/>
          <w:lang w:val="en-GB"/>
        </w:rPr>
        <w:t>ded that the accused timely leaves the premises shared with the victim and specifies his/her place of stay;</w:t>
      </w:r>
    </w:p>
    <w:p w:rsidR="00646D00" w:rsidRPr="00415090" w:rsidRDefault="00D76800">
      <w:pPr>
        <w:pStyle w:val="Teksttreci0"/>
        <w:numPr>
          <w:ilvl w:val="0"/>
          <w:numId w:val="2"/>
        </w:numPr>
        <w:shd w:val="clear" w:color="auto" w:fill="auto"/>
        <w:tabs>
          <w:tab w:val="left" w:pos="214"/>
        </w:tabs>
        <w:spacing w:after="120" w:line="230" w:lineRule="auto"/>
        <w:ind w:left="200" w:hanging="200"/>
        <w:rPr>
          <w:sz w:val="18"/>
          <w:szCs w:val="18"/>
          <w:lang w:val="en-GB"/>
        </w:rPr>
      </w:pPr>
      <w:r w:rsidRPr="00415090">
        <w:rPr>
          <w:sz w:val="18"/>
          <w:szCs w:val="18"/>
          <w:lang w:val="en-GB"/>
        </w:rPr>
        <w:t xml:space="preserve">order the suspect to leave the dwelling shared with the victim — if there are reasonable grounds to believe that the accused will commit another </w:t>
      </w:r>
      <w:r w:rsidRPr="00415090">
        <w:rPr>
          <w:sz w:val="18"/>
          <w:szCs w:val="18"/>
          <w:lang w:val="en-GB"/>
        </w:rPr>
        <w:t>offence with the use of violence towards the latter, particularly where the former threatened to do so.</w:t>
      </w:r>
    </w:p>
    <w:p w:rsidR="00646D00" w:rsidRPr="00415090" w:rsidRDefault="00D76800">
      <w:pPr>
        <w:pStyle w:val="Teksttreci0"/>
        <w:shd w:val="clear" w:color="auto" w:fill="auto"/>
        <w:spacing w:after="0" w:line="233" w:lineRule="auto"/>
        <w:rPr>
          <w:sz w:val="18"/>
          <w:szCs w:val="18"/>
          <w:lang w:val="en-GB"/>
        </w:rPr>
      </w:pPr>
      <w:r w:rsidRPr="00415090">
        <w:rPr>
          <w:b/>
          <w:bCs/>
          <w:sz w:val="18"/>
          <w:szCs w:val="18"/>
          <w:lang w:val="en-GB"/>
        </w:rPr>
        <w:t>Under Polish law, perpetrators of offences against close relations are prosecuted for:</w:t>
      </w:r>
    </w:p>
    <w:p w:rsidR="00646D00" w:rsidRPr="00415090" w:rsidRDefault="00D76800">
      <w:pPr>
        <w:pStyle w:val="Teksttreci0"/>
        <w:numPr>
          <w:ilvl w:val="0"/>
          <w:numId w:val="1"/>
        </w:numPr>
        <w:shd w:val="clear" w:color="auto" w:fill="auto"/>
        <w:tabs>
          <w:tab w:val="left" w:pos="279"/>
        </w:tabs>
        <w:spacing w:after="0" w:line="230" w:lineRule="auto"/>
        <w:ind w:left="300" w:hanging="300"/>
        <w:rPr>
          <w:sz w:val="18"/>
          <w:szCs w:val="18"/>
          <w:lang w:val="en-GB"/>
        </w:rPr>
      </w:pPr>
      <w:r w:rsidRPr="00415090">
        <w:rPr>
          <w:sz w:val="18"/>
          <w:szCs w:val="18"/>
          <w:lang w:val="en-GB"/>
        </w:rPr>
        <w:t xml:space="preserve">physical or mental abuse of a close relation or another person </w:t>
      </w:r>
      <w:r w:rsidRPr="00415090">
        <w:rPr>
          <w:sz w:val="18"/>
          <w:szCs w:val="18"/>
          <w:lang w:val="en-GB"/>
        </w:rPr>
        <w:t>remaining in a permanent or temporary relationship of dependency with the perpetrator, or of a minor or a person who is incapable due to his/her mental or physical condition — Article 207 of the Criminal Code;</w:t>
      </w:r>
    </w:p>
    <w:p w:rsidR="00646D00" w:rsidRPr="00415090" w:rsidRDefault="00D76800">
      <w:pPr>
        <w:pStyle w:val="Teksttreci0"/>
        <w:numPr>
          <w:ilvl w:val="0"/>
          <w:numId w:val="1"/>
        </w:numPr>
        <w:shd w:val="clear" w:color="auto" w:fill="auto"/>
        <w:tabs>
          <w:tab w:val="left" w:pos="279"/>
        </w:tabs>
        <w:spacing w:after="0" w:line="228" w:lineRule="auto"/>
        <w:ind w:left="300" w:hanging="300"/>
        <w:rPr>
          <w:sz w:val="18"/>
          <w:szCs w:val="18"/>
          <w:lang w:val="en-GB"/>
        </w:rPr>
      </w:pPr>
      <w:r w:rsidRPr="00415090">
        <w:rPr>
          <w:sz w:val="18"/>
          <w:szCs w:val="18"/>
          <w:lang w:val="en-GB"/>
        </w:rPr>
        <w:t>hitting a person or otherwise violating his/he</w:t>
      </w:r>
      <w:r w:rsidRPr="00415090">
        <w:rPr>
          <w:sz w:val="18"/>
          <w:szCs w:val="18"/>
          <w:lang w:val="en-GB"/>
        </w:rPr>
        <w:t>r physical integrity — Article 217 of the Criminal Code  (the offence is prosecuted by private prosecution);</w:t>
      </w:r>
    </w:p>
    <w:p w:rsidR="00646D00" w:rsidRPr="00415090" w:rsidRDefault="00D76800">
      <w:pPr>
        <w:pStyle w:val="Teksttreci0"/>
        <w:numPr>
          <w:ilvl w:val="0"/>
          <w:numId w:val="1"/>
        </w:numPr>
        <w:shd w:val="clear" w:color="auto" w:fill="auto"/>
        <w:tabs>
          <w:tab w:val="left" w:pos="279"/>
        </w:tabs>
        <w:spacing w:after="0" w:line="233" w:lineRule="auto"/>
        <w:rPr>
          <w:sz w:val="18"/>
          <w:szCs w:val="18"/>
          <w:lang w:val="en-GB"/>
        </w:rPr>
      </w:pPr>
      <w:r w:rsidRPr="00415090">
        <w:rPr>
          <w:sz w:val="18"/>
          <w:szCs w:val="18"/>
          <w:lang w:val="en-GB"/>
        </w:rPr>
        <w:t>depriving a person of liberty — Article 189 of the Criminal Code;</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threatening to commit an offence against another person or a close relation it th</w:t>
      </w:r>
      <w:r w:rsidRPr="00415090">
        <w:rPr>
          <w:sz w:val="18"/>
          <w:szCs w:val="18"/>
          <w:lang w:val="en-GB"/>
        </w:rPr>
        <w:t>e threat gives the threatened person reasonable grounds to believe that it will be carried out — Article 190 of the Criminal Code (prosecuted at the request of the victim);</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causing another person to feel insecure in the prevailing circumstances or violatin</w:t>
      </w:r>
      <w:r w:rsidRPr="00415090">
        <w:rPr>
          <w:sz w:val="18"/>
          <w:szCs w:val="18"/>
          <w:lang w:val="en-GB"/>
        </w:rPr>
        <w:t>g his/her privacy by persistent harassment — Article 190a § 1 of the Criminal Code (prosecuted at the request of the victim);</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using violence or unlawful threats to force a person to a specific action, omission or to accept a specific condition — Article 19</w:t>
      </w:r>
      <w:r w:rsidRPr="00415090">
        <w:rPr>
          <w:sz w:val="18"/>
          <w:szCs w:val="18"/>
          <w:lang w:val="en-GB"/>
        </w:rPr>
        <w:t>1 of the Criminal Code;</w:t>
      </w:r>
    </w:p>
    <w:p w:rsidR="00646D00" w:rsidRPr="00415090" w:rsidRDefault="00D76800">
      <w:pPr>
        <w:pStyle w:val="Teksttreci0"/>
        <w:numPr>
          <w:ilvl w:val="0"/>
          <w:numId w:val="1"/>
        </w:numPr>
        <w:shd w:val="clear" w:color="auto" w:fill="auto"/>
        <w:tabs>
          <w:tab w:val="left" w:pos="279"/>
        </w:tabs>
        <w:spacing w:after="0" w:line="230" w:lineRule="auto"/>
        <w:ind w:left="300" w:hanging="300"/>
        <w:rPr>
          <w:sz w:val="18"/>
          <w:szCs w:val="18"/>
          <w:lang w:val="en-GB"/>
        </w:rPr>
      </w:pPr>
      <w:r w:rsidRPr="00415090">
        <w:rPr>
          <w:sz w:val="18"/>
          <w:szCs w:val="18"/>
          <w:lang w:val="en-GB"/>
        </w:rPr>
        <w:t>recording an image of a naked person or a person during a sexual activity through the use of force, unlawful treat or deceit, or disseminating an image of a naked person or a person during a sexual activity without his/her consent —</w:t>
      </w:r>
      <w:r w:rsidRPr="00415090">
        <w:rPr>
          <w:sz w:val="18"/>
          <w:szCs w:val="18"/>
          <w:lang w:val="en-GB"/>
        </w:rPr>
        <w:t xml:space="preserve"> Article 191a of the Criminal Code (prosecuted at the request of the victim);</w:t>
      </w:r>
    </w:p>
    <w:p w:rsidR="00646D00" w:rsidRPr="00415090" w:rsidRDefault="00D76800">
      <w:pPr>
        <w:pStyle w:val="Teksttreci0"/>
        <w:numPr>
          <w:ilvl w:val="0"/>
          <w:numId w:val="1"/>
        </w:numPr>
        <w:shd w:val="clear" w:color="auto" w:fill="auto"/>
        <w:tabs>
          <w:tab w:val="left" w:pos="279"/>
        </w:tabs>
        <w:spacing w:after="0" w:line="230" w:lineRule="auto"/>
        <w:ind w:left="300" w:hanging="300"/>
        <w:rPr>
          <w:sz w:val="18"/>
          <w:szCs w:val="18"/>
          <w:lang w:val="en-GB"/>
        </w:rPr>
      </w:pPr>
      <w:r w:rsidRPr="00415090">
        <w:rPr>
          <w:sz w:val="18"/>
          <w:szCs w:val="18"/>
          <w:lang w:val="en-GB"/>
        </w:rPr>
        <w:t xml:space="preserve">leading another person to a sexual intercourse through the use of violence, unlawful threat or deceit (rape), and using the same to lead another person to submit to other sexual </w:t>
      </w:r>
      <w:r w:rsidRPr="00415090">
        <w:rPr>
          <w:sz w:val="18"/>
          <w:szCs w:val="18"/>
          <w:lang w:val="en-GB"/>
        </w:rPr>
        <w:t>activity or perform such an activity — Article 197 of the Criminal Code (prosecuted at the request of the victim); /NOTE! The offence is committed also by a spouse who rapes his/her spouse!/;</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 xml:space="preserve">causing serious injury in the form of making a person unable to </w:t>
      </w:r>
      <w:r w:rsidRPr="00415090">
        <w:rPr>
          <w:sz w:val="18"/>
          <w:szCs w:val="18"/>
          <w:lang w:val="en-GB"/>
        </w:rPr>
        <w:t>see, hear, speak or procreate, or causing severe disability, a serious incurable or long-lasting illness, a life-threatening illness, permanent mental illness, complete or significant incapacity to work professionally or a permanent and significant disfigu</w:t>
      </w:r>
      <w:r w:rsidRPr="00415090">
        <w:rPr>
          <w:sz w:val="18"/>
          <w:szCs w:val="18"/>
          <w:lang w:val="en-GB"/>
        </w:rPr>
        <w:t>rement or deformation of one's body — Article 156 of the Criminal Code;</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disrupting the activity of a bodily organ or causing a health disorder to a close relation — Article 157 § 1 and 2 of the Criminal Code (prosecuted at the request of the victim);</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persi</w:t>
      </w:r>
      <w:r w:rsidRPr="00415090">
        <w:rPr>
          <w:sz w:val="18"/>
          <w:szCs w:val="18"/>
          <w:lang w:val="en-GB"/>
        </w:rPr>
        <w:t xml:space="preserve">stent evasion of meeting a statutory or court-imposed duty of care by not providing means for maintenance of a close relation or another person, thus making him/her potentially unable to satisfy his/her life needs (evasion of the maintenance obligation) — </w:t>
      </w:r>
      <w:r w:rsidRPr="00415090">
        <w:rPr>
          <w:sz w:val="18"/>
          <w:szCs w:val="18"/>
          <w:lang w:val="en-GB"/>
        </w:rPr>
        <w:t>Article 209 of the Criminal Code (prosecuted at the request of the victim, a social care institution or another competent authority);</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a theft or burglary against a close relation — Articles 278 and 279 of the Criminal Code (prosecuted at the request of the</w:t>
      </w:r>
      <w:r w:rsidRPr="00415090">
        <w:rPr>
          <w:sz w:val="18"/>
          <w:szCs w:val="18"/>
          <w:lang w:val="en-GB"/>
        </w:rPr>
        <w:t xml:space="preserve"> victim);</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destroying or damaging someone else's property, or making that property unfit for use — Article 288 of the Criminal Code (prosecuted at the request of the victim);</w:t>
      </w:r>
    </w:p>
    <w:p w:rsidR="00646D00" w:rsidRPr="00415090" w:rsidRDefault="00D76800">
      <w:pPr>
        <w:pStyle w:val="Teksttreci0"/>
        <w:numPr>
          <w:ilvl w:val="0"/>
          <w:numId w:val="1"/>
        </w:numPr>
        <w:shd w:val="clear" w:color="auto" w:fill="auto"/>
        <w:tabs>
          <w:tab w:val="left" w:pos="279"/>
        </w:tabs>
        <w:spacing w:after="0" w:line="228" w:lineRule="auto"/>
        <w:ind w:left="300" w:hanging="300"/>
        <w:rPr>
          <w:sz w:val="18"/>
          <w:szCs w:val="18"/>
          <w:lang w:val="en-GB"/>
        </w:rPr>
      </w:pPr>
      <w:r w:rsidRPr="00415090">
        <w:rPr>
          <w:sz w:val="18"/>
          <w:szCs w:val="18"/>
          <w:lang w:val="en-GB"/>
        </w:rPr>
        <w:t xml:space="preserve">abandoning, despite a duty of care, a minor below the age of 15 years or a person </w:t>
      </w:r>
      <w:r w:rsidRPr="00415090">
        <w:rPr>
          <w:sz w:val="18"/>
          <w:szCs w:val="18"/>
          <w:lang w:val="en-GB"/>
        </w:rPr>
        <w:t>who is incapable due to his/her mental or physical condition — Article 210 of the Criminal Code;</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kidnapping or retaining a minor below the age of 15 years or a person who is incapable due to his/her mental or physical condition against the will of a person</w:t>
      </w:r>
      <w:r w:rsidRPr="00415090">
        <w:rPr>
          <w:sz w:val="18"/>
          <w:szCs w:val="18"/>
          <w:lang w:val="en-GB"/>
        </w:rPr>
        <w:t xml:space="preserve"> authorised to exercise care or supervision — Article 211 of the Criminal Code;</w:t>
      </w:r>
    </w:p>
    <w:p w:rsidR="00646D00" w:rsidRPr="00415090" w:rsidRDefault="00D76800">
      <w:pPr>
        <w:pStyle w:val="Teksttreci0"/>
        <w:numPr>
          <w:ilvl w:val="0"/>
          <w:numId w:val="1"/>
        </w:numPr>
        <w:shd w:val="clear" w:color="auto" w:fill="auto"/>
        <w:tabs>
          <w:tab w:val="left" w:pos="279"/>
        </w:tabs>
        <w:spacing w:after="0" w:line="233" w:lineRule="auto"/>
        <w:ind w:left="300" w:hanging="300"/>
        <w:rPr>
          <w:sz w:val="18"/>
          <w:szCs w:val="18"/>
          <w:lang w:val="en-GB"/>
        </w:rPr>
      </w:pPr>
      <w:r w:rsidRPr="00415090">
        <w:rPr>
          <w:sz w:val="18"/>
          <w:szCs w:val="18"/>
          <w:lang w:val="en-GB"/>
        </w:rPr>
        <w:t>sexual intercourse with a minor below the age of 15 years or performing another sexual activity with respect to such a person, or leading that person to subject or perform such</w:t>
      </w:r>
      <w:r w:rsidRPr="00415090">
        <w:rPr>
          <w:sz w:val="18"/>
          <w:szCs w:val="18"/>
          <w:lang w:val="en-GB"/>
        </w:rPr>
        <w:t xml:space="preserve"> activities — Article 200 of the Criminal Code;</w:t>
      </w:r>
    </w:p>
    <w:p w:rsidR="00646D00" w:rsidRPr="00415090" w:rsidRDefault="00D76800">
      <w:pPr>
        <w:pStyle w:val="Teksttreci0"/>
        <w:numPr>
          <w:ilvl w:val="0"/>
          <w:numId w:val="1"/>
        </w:numPr>
        <w:shd w:val="clear" w:color="auto" w:fill="auto"/>
        <w:tabs>
          <w:tab w:val="left" w:pos="279"/>
        </w:tabs>
        <w:spacing w:line="233" w:lineRule="auto"/>
        <w:ind w:left="300" w:hanging="300"/>
        <w:rPr>
          <w:sz w:val="18"/>
          <w:szCs w:val="18"/>
          <w:lang w:val="en-GB"/>
        </w:rPr>
      </w:pPr>
      <w:r w:rsidRPr="00415090">
        <w:rPr>
          <w:sz w:val="18"/>
          <w:szCs w:val="18"/>
          <w:lang w:val="en-GB"/>
        </w:rPr>
        <w:t>inducing a minor to drink alcohol by providing him/her with alcoholic beverages, facilitating consumption thereof, or encouraging him/her to drink such beverages — Article 208 of the Criminal Code.</w:t>
      </w:r>
    </w:p>
    <w:p w:rsidR="00646D00" w:rsidRPr="00415090" w:rsidRDefault="00D76800">
      <w:pPr>
        <w:pStyle w:val="Teksttreci0"/>
        <w:shd w:val="clear" w:color="auto" w:fill="auto"/>
        <w:spacing w:after="200" w:line="233" w:lineRule="auto"/>
        <w:rPr>
          <w:sz w:val="18"/>
          <w:szCs w:val="18"/>
          <w:lang w:val="en-GB"/>
        </w:rPr>
      </w:pPr>
      <w:r w:rsidRPr="00415090">
        <w:rPr>
          <w:b/>
          <w:bCs/>
          <w:sz w:val="18"/>
          <w:szCs w:val="18"/>
          <w:lang w:val="en-GB"/>
        </w:rPr>
        <w:t>You also h</w:t>
      </w:r>
      <w:r w:rsidRPr="00415090">
        <w:rPr>
          <w:b/>
          <w:bCs/>
          <w:sz w:val="18"/>
          <w:szCs w:val="18"/>
          <w:lang w:val="en-GB"/>
        </w:rPr>
        <w:t>ave the right to submit a report to the Police or prosecutor's office regarding an offence committed by the person who is hurting you or your family.</w:t>
      </w:r>
    </w:p>
    <w:p w:rsidR="00646D00" w:rsidRPr="00415090" w:rsidRDefault="00D76800">
      <w:pPr>
        <w:pStyle w:val="Nagwek10"/>
        <w:keepNext/>
        <w:keepLines/>
        <w:shd w:val="clear" w:color="auto" w:fill="auto"/>
        <w:spacing w:after="80" w:line="233" w:lineRule="auto"/>
        <w:jc w:val="center"/>
        <w:rPr>
          <w:sz w:val="18"/>
          <w:szCs w:val="18"/>
          <w:lang w:val="en-GB"/>
        </w:rPr>
      </w:pPr>
      <w:bookmarkStart w:id="9" w:name="bookmark9"/>
      <w:r w:rsidRPr="00415090">
        <w:rPr>
          <w:sz w:val="18"/>
          <w:szCs w:val="18"/>
          <w:lang w:val="en-GB"/>
        </w:rPr>
        <w:t>REMEMBER!!!</w:t>
      </w:r>
      <w:bookmarkEnd w:id="9"/>
    </w:p>
    <w:p w:rsidR="00646D00" w:rsidRPr="00415090" w:rsidRDefault="00D76800">
      <w:pPr>
        <w:pStyle w:val="Teksttreci0"/>
        <w:shd w:val="clear" w:color="auto" w:fill="auto"/>
        <w:spacing w:line="233" w:lineRule="auto"/>
        <w:rPr>
          <w:sz w:val="18"/>
          <w:szCs w:val="18"/>
          <w:lang w:val="en-GB"/>
        </w:rPr>
      </w:pPr>
      <w:r w:rsidRPr="00415090">
        <w:rPr>
          <w:b/>
          <w:bCs/>
          <w:sz w:val="18"/>
          <w:szCs w:val="18"/>
          <w:lang w:val="en-GB"/>
        </w:rPr>
        <w:t>When feeling the sense of impunity, the perpetrator of violence towards his/her close relation</w:t>
      </w:r>
      <w:r w:rsidRPr="00415090">
        <w:rPr>
          <w:b/>
          <w:bCs/>
          <w:sz w:val="18"/>
          <w:szCs w:val="18"/>
          <w:lang w:val="en-GB"/>
        </w:rPr>
        <w:t>s is unlikely to change his/her behaviour and will continue to use violence regardless of promises made. Next time, it can get much worse.</w:t>
      </w:r>
    </w:p>
    <w:p w:rsidR="00646D00" w:rsidRPr="00415090" w:rsidRDefault="00D76800">
      <w:pPr>
        <w:pStyle w:val="Teksttreci0"/>
        <w:shd w:val="clear" w:color="auto" w:fill="auto"/>
        <w:spacing w:after="0" w:line="230" w:lineRule="auto"/>
        <w:rPr>
          <w:sz w:val="18"/>
          <w:szCs w:val="18"/>
          <w:lang w:val="en-GB"/>
        </w:rPr>
      </w:pPr>
      <w:r w:rsidRPr="00415090">
        <w:rPr>
          <w:sz w:val="18"/>
          <w:szCs w:val="18"/>
          <w:lang w:val="en-GB"/>
        </w:rPr>
        <w:t>However, should you trust his/her declarations about changing his/her behaviour towards you/your family and want to back out, you need to remember that the statements you have made so far can no longer be used by legal institutions that are there to help y</w:t>
      </w:r>
      <w:r w:rsidRPr="00415090">
        <w:rPr>
          <w:sz w:val="18"/>
          <w:szCs w:val="18"/>
          <w:lang w:val="en-GB"/>
        </w:rPr>
        <w:t>ou. Therefore, before you make that decision, think and consult a psychologist, therapist or any other person who assists victims of domestic violence, e.g. at a specialised support centre for victims of domestic violence or a crisis intervention centre.</w:t>
      </w:r>
      <w:r w:rsidRPr="00415090">
        <w:rPr>
          <w:sz w:val="18"/>
          <w:szCs w:val="18"/>
          <w:lang w:val="en-GB"/>
        </w:rPr>
        <w:br w:type="page"/>
      </w:r>
    </w:p>
    <w:p w:rsidR="00646D00" w:rsidRPr="00415090" w:rsidRDefault="00D76800">
      <w:pPr>
        <w:pStyle w:val="Nagwek10"/>
        <w:keepNext/>
        <w:keepLines/>
        <w:shd w:val="clear" w:color="auto" w:fill="auto"/>
        <w:spacing w:line="230" w:lineRule="auto"/>
        <w:rPr>
          <w:sz w:val="18"/>
          <w:szCs w:val="18"/>
          <w:lang w:val="en-GB"/>
        </w:rPr>
      </w:pPr>
      <w:bookmarkStart w:id="10" w:name="bookmark10"/>
      <w:r w:rsidRPr="00415090">
        <w:rPr>
          <w:sz w:val="18"/>
          <w:szCs w:val="18"/>
          <w:lang w:val="en-GB"/>
        </w:rPr>
        <w:lastRenderedPageBreak/>
        <w:t>REMEMBER!!!</w:t>
      </w:r>
      <w:bookmarkEnd w:id="10"/>
    </w:p>
    <w:p w:rsidR="00646D00" w:rsidRPr="00415090" w:rsidRDefault="00D76800">
      <w:pPr>
        <w:pStyle w:val="Nagwek10"/>
        <w:keepNext/>
        <w:keepLines/>
        <w:shd w:val="clear" w:color="auto" w:fill="auto"/>
        <w:spacing w:line="228" w:lineRule="auto"/>
        <w:rPr>
          <w:sz w:val="18"/>
          <w:szCs w:val="18"/>
          <w:lang w:val="en-GB"/>
        </w:rPr>
      </w:pPr>
      <w:bookmarkStart w:id="11" w:name="bookmark11"/>
      <w:r w:rsidRPr="00415090">
        <w:rPr>
          <w:sz w:val="18"/>
          <w:szCs w:val="18"/>
          <w:lang w:val="en-GB"/>
        </w:rPr>
        <w:t>Stopping domestic violence is possible — you can fight it and get help for yourself and your loved ones.</w:t>
      </w:r>
      <w:bookmarkEnd w:id="11"/>
    </w:p>
    <w:p w:rsidR="00646D00" w:rsidRPr="00415090" w:rsidRDefault="00D76800">
      <w:pPr>
        <w:pStyle w:val="Teksttreci0"/>
        <w:shd w:val="clear" w:color="auto" w:fill="auto"/>
        <w:spacing w:after="120" w:line="230" w:lineRule="auto"/>
        <w:rPr>
          <w:sz w:val="18"/>
          <w:szCs w:val="18"/>
          <w:lang w:val="en-GB"/>
        </w:rPr>
      </w:pPr>
      <w:r w:rsidRPr="00415090">
        <w:rPr>
          <w:sz w:val="18"/>
          <w:szCs w:val="18"/>
          <w:lang w:val="en-GB"/>
        </w:rPr>
        <w:t>How is it possible?</w:t>
      </w:r>
    </w:p>
    <w:p w:rsidR="00646D00" w:rsidRPr="00415090" w:rsidRDefault="00D76800">
      <w:pPr>
        <w:pStyle w:val="Teksttreci0"/>
        <w:shd w:val="clear" w:color="auto" w:fill="auto"/>
        <w:spacing w:after="120" w:line="230" w:lineRule="auto"/>
        <w:rPr>
          <w:sz w:val="18"/>
          <w:szCs w:val="18"/>
          <w:lang w:val="en-GB"/>
        </w:rPr>
      </w:pPr>
      <w:r w:rsidRPr="00415090">
        <w:rPr>
          <w:b/>
          <w:bCs/>
          <w:sz w:val="18"/>
          <w:szCs w:val="18"/>
          <w:lang w:val="en-GB"/>
        </w:rPr>
        <w:t>Take two steps:</w:t>
      </w:r>
    </w:p>
    <w:p w:rsidR="00646D00" w:rsidRPr="00415090" w:rsidRDefault="00D76800">
      <w:pPr>
        <w:pStyle w:val="Nagwek10"/>
        <w:keepNext/>
        <w:keepLines/>
        <w:numPr>
          <w:ilvl w:val="0"/>
          <w:numId w:val="3"/>
        </w:numPr>
        <w:shd w:val="clear" w:color="auto" w:fill="auto"/>
        <w:tabs>
          <w:tab w:val="left" w:pos="330"/>
        </w:tabs>
        <w:spacing w:after="80" w:line="230" w:lineRule="auto"/>
        <w:rPr>
          <w:sz w:val="18"/>
          <w:szCs w:val="18"/>
          <w:lang w:val="en-GB"/>
        </w:rPr>
      </w:pPr>
      <w:bookmarkStart w:id="12" w:name="bookmark12"/>
      <w:r w:rsidRPr="00415090">
        <w:rPr>
          <w:sz w:val="18"/>
          <w:szCs w:val="18"/>
          <w:lang w:val="en-GB"/>
        </w:rPr>
        <w:t>Step One — note down the course of the incident (your memory can fail you):</w:t>
      </w:r>
      <w:bookmarkEnd w:id="12"/>
    </w:p>
    <w:p w:rsidR="00646D00" w:rsidRPr="00415090" w:rsidRDefault="00D76800">
      <w:pPr>
        <w:pStyle w:val="Teksttreci0"/>
        <w:shd w:val="clear" w:color="auto" w:fill="auto"/>
        <w:tabs>
          <w:tab w:val="left" w:leader="dot" w:pos="9885"/>
        </w:tabs>
        <w:spacing w:line="230" w:lineRule="auto"/>
        <w:ind w:left="400" w:hanging="140"/>
        <w:rPr>
          <w:sz w:val="14"/>
          <w:szCs w:val="14"/>
          <w:lang w:val="en-GB"/>
        </w:rPr>
      </w:pPr>
      <w:r w:rsidRPr="00415090">
        <w:rPr>
          <w:sz w:val="18"/>
          <w:szCs w:val="18"/>
          <w:lang w:val="en-GB"/>
        </w:rPr>
        <w:t xml:space="preserve">Who hurt you? </w:t>
      </w:r>
      <w:r w:rsidRPr="00415090">
        <w:rPr>
          <w:sz w:val="14"/>
          <w:szCs w:val="14"/>
          <w:lang w:val="en-GB"/>
        </w:rPr>
        <w:t>(forename and</w:t>
      </w:r>
      <w:r w:rsidRPr="00415090">
        <w:rPr>
          <w:sz w:val="14"/>
          <w:szCs w:val="14"/>
          <w:lang w:val="en-GB"/>
        </w:rPr>
        <w:t xml:space="preserve"> surname)</w:t>
      </w:r>
      <w:r w:rsidRPr="00415090">
        <w:rPr>
          <w:sz w:val="14"/>
          <w:szCs w:val="14"/>
          <w:lang w:val="en-GB"/>
        </w:rPr>
        <w:tab/>
      </w:r>
    </w:p>
    <w:p w:rsidR="00646D00" w:rsidRPr="00415090" w:rsidRDefault="00D76800" w:rsidP="000053F6">
      <w:pPr>
        <w:pStyle w:val="Teksttreci20"/>
        <w:shd w:val="clear" w:color="auto" w:fill="auto"/>
        <w:tabs>
          <w:tab w:val="left" w:leader="dot" w:pos="9885"/>
        </w:tabs>
        <w:spacing w:after="140" w:line="240" w:lineRule="auto"/>
        <w:ind w:left="261"/>
        <w:rPr>
          <w:sz w:val="14"/>
          <w:szCs w:val="14"/>
          <w:lang w:val="en-GB"/>
        </w:rPr>
      </w:pPr>
      <w:r w:rsidRPr="00415090">
        <w:rPr>
          <w:sz w:val="18"/>
          <w:szCs w:val="18"/>
          <w:lang w:val="en-GB"/>
        </w:rPr>
        <w:t xml:space="preserve">What is the relation between you and the perpetrator of domestic violence? </w:t>
      </w:r>
      <w:r w:rsidRPr="00415090">
        <w:rPr>
          <w:sz w:val="14"/>
          <w:szCs w:val="14"/>
          <w:lang w:val="en-GB"/>
        </w:rPr>
        <w:t>(Specify — husband, wife, partner, father, mother, brother, sister, son, daughter, someone else)</w:t>
      </w:r>
      <w:r w:rsidRPr="00415090">
        <w:rPr>
          <w:sz w:val="14"/>
          <w:szCs w:val="14"/>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646D00" w:rsidRPr="00415090" w:rsidRDefault="00D76800">
      <w:pPr>
        <w:pStyle w:val="Teksttreci0"/>
        <w:shd w:val="clear" w:color="auto" w:fill="auto"/>
        <w:tabs>
          <w:tab w:val="left" w:leader="dot" w:pos="3980"/>
          <w:tab w:val="left" w:leader="dot" w:pos="5900"/>
          <w:tab w:val="left" w:leader="dot" w:pos="9885"/>
        </w:tabs>
        <w:spacing w:line="230" w:lineRule="auto"/>
        <w:ind w:left="400" w:hanging="140"/>
        <w:rPr>
          <w:sz w:val="18"/>
          <w:szCs w:val="18"/>
          <w:lang w:val="en-GB"/>
        </w:rPr>
      </w:pPr>
      <w:r w:rsidRPr="00415090">
        <w:rPr>
          <w:sz w:val="18"/>
          <w:szCs w:val="18"/>
          <w:lang w:val="en-GB"/>
        </w:rPr>
        <w:t>When did it happen? date</w:t>
      </w:r>
      <w:r w:rsidRPr="00415090">
        <w:rPr>
          <w:sz w:val="18"/>
          <w:szCs w:val="18"/>
          <w:lang w:val="en-GB"/>
        </w:rPr>
        <w:tab/>
        <w:t>time</w:t>
      </w:r>
      <w:r w:rsidRPr="00415090">
        <w:rPr>
          <w:sz w:val="18"/>
          <w:szCs w:val="18"/>
          <w:lang w:val="en-GB"/>
        </w:rPr>
        <w:tab/>
        <w:t>location</w:t>
      </w:r>
      <w:r w:rsidRPr="00415090">
        <w:rPr>
          <w:sz w:val="18"/>
          <w:szCs w:val="18"/>
          <w:lang w:val="en-GB"/>
        </w:rPr>
        <w:tab/>
      </w:r>
    </w:p>
    <w:p w:rsidR="00646D00" w:rsidRPr="00415090" w:rsidRDefault="00D76800" w:rsidP="000053F6">
      <w:pPr>
        <w:pStyle w:val="Teksttreci20"/>
        <w:shd w:val="clear" w:color="auto" w:fill="auto"/>
        <w:tabs>
          <w:tab w:val="left" w:leader="dot" w:pos="9885"/>
        </w:tabs>
        <w:spacing w:after="140" w:line="252" w:lineRule="auto"/>
        <w:ind w:left="261"/>
        <w:rPr>
          <w:sz w:val="18"/>
          <w:szCs w:val="18"/>
          <w:lang w:val="en-GB"/>
        </w:rPr>
      </w:pPr>
      <w:r w:rsidRPr="00415090">
        <w:rPr>
          <w:sz w:val="18"/>
          <w:szCs w:val="18"/>
          <w:lang w:val="en-GB"/>
        </w:rPr>
        <w:t xml:space="preserve">What did the violent behaviour involve? </w:t>
      </w:r>
      <w:r w:rsidRPr="00415090">
        <w:rPr>
          <w:sz w:val="14"/>
          <w:szCs w:val="14"/>
          <w:lang w:val="en-GB"/>
        </w:rPr>
        <w:t xml:space="preserve">(a row, shouting, insulting, beating, kicking, throwing objects, destroying objects, beating children, threatening to beat someone up, threatening to kill someone, throwing out of home, </w:t>
      </w:r>
      <w:r w:rsidRPr="00415090">
        <w:rPr>
          <w:sz w:val="18"/>
          <w:szCs w:val="18"/>
          <w:lang w:val="en-GB"/>
        </w:rPr>
        <w:t>other behaviours — please spec</w:t>
      </w:r>
      <w:r w:rsidRPr="00415090">
        <w:rPr>
          <w:sz w:val="18"/>
          <w:szCs w:val="18"/>
          <w:lang w:val="en-GB"/>
        </w:rPr>
        <w:t>ify)</w:t>
      </w:r>
      <w:r w:rsidRPr="00415090">
        <w:rPr>
          <w:sz w:val="18"/>
          <w:szCs w:val="18"/>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646D00" w:rsidRPr="00415090" w:rsidRDefault="00D76800">
      <w:pPr>
        <w:pStyle w:val="Teksttreci0"/>
        <w:shd w:val="clear" w:color="auto" w:fill="auto"/>
        <w:tabs>
          <w:tab w:val="left" w:leader="dot" w:pos="9885"/>
        </w:tabs>
        <w:spacing w:line="230" w:lineRule="auto"/>
        <w:ind w:left="400" w:hanging="140"/>
        <w:rPr>
          <w:sz w:val="18"/>
          <w:szCs w:val="18"/>
          <w:lang w:val="en-GB"/>
        </w:rPr>
      </w:pPr>
      <w:r w:rsidRPr="00415090">
        <w:rPr>
          <w:sz w:val="18"/>
          <w:szCs w:val="18"/>
          <w:lang w:val="en-GB"/>
        </w:rPr>
        <w:t>Who saw or heard the incident?</w:t>
      </w:r>
      <w:r w:rsidRPr="00415090">
        <w:rPr>
          <w:sz w:val="18"/>
          <w:szCs w:val="18"/>
          <w:lang w:val="en-GB"/>
        </w:rPr>
        <w:tab/>
      </w:r>
    </w:p>
    <w:p w:rsidR="00646D00" w:rsidRPr="00415090" w:rsidRDefault="00D76800" w:rsidP="000053F6">
      <w:pPr>
        <w:pStyle w:val="Teksttreci20"/>
        <w:shd w:val="clear" w:color="auto" w:fill="auto"/>
        <w:tabs>
          <w:tab w:val="left" w:leader="dot" w:pos="9885"/>
        </w:tabs>
        <w:spacing w:after="140" w:line="230" w:lineRule="auto"/>
        <w:ind w:left="403" w:hanging="142"/>
        <w:rPr>
          <w:sz w:val="14"/>
          <w:szCs w:val="14"/>
          <w:lang w:val="en-GB"/>
        </w:rPr>
      </w:pPr>
      <w:r w:rsidRPr="00415090">
        <w:rPr>
          <w:sz w:val="18"/>
          <w:szCs w:val="18"/>
          <w:lang w:val="en-GB"/>
        </w:rPr>
        <w:t xml:space="preserve">Who intervened? </w:t>
      </w:r>
      <w:r w:rsidRPr="00415090">
        <w:rPr>
          <w:sz w:val="14"/>
          <w:szCs w:val="14"/>
          <w:lang w:val="en-GB"/>
        </w:rPr>
        <w:t>(the Police officer's forename and surname, his/her service number, unit)</w:t>
      </w:r>
      <w:r w:rsidRPr="00415090">
        <w:rPr>
          <w:sz w:val="14"/>
          <w:szCs w:val="14"/>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646D00" w:rsidRPr="00415090" w:rsidRDefault="00D76800">
      <w:pPr>
        <w:pStyle w:val="Teksttreci0"/>
        <w:shd w:val="clear" w:color="auto" w:fill="auto"/>
        <w:spacing w:line="230" w:lineRule="auto"/>
        <w:ind w:left="400" w:hanging="140"/>
        <w:rPr>
          <w:sz w:val="18"/>
          <w:szCs w:val="18"/>
          <w:lang w:val="en-GB"/>
        </w:rPr>
      </w:pPr>
      <w:r w:rsidRPr="00415090">
        <w:rPr>
          <w:sz w:val="18"/>
          <w:szCs w:val="18"/>
          <w:lang w:val="en-GB"/>
        </w:rPr>
        <w:t>Was it the first Police intervention at your home in an incident like that?</w:t>
      </w:r>
    </w:p>
    <w:p w:rsidR="00646D00" w:rsidRPr="00415090" w:rsidRDefault="00D76800">
      <w:pPr>
        <w:pStyle w:val="Teksttreci0"/>
        <w:shd w:val="clear" w:color="auto" w:fill="auto"/>
        <w:tabs>
          <w:tab w:val="left" w:pos="7098"/>
        </w:tabs>
        <w:spacing w:line="230" w:lineRule="auto"/>
        <w:ind w:left="2060"/>
        <w:rPr>
          <w:sz w:val="18"/>
          <w:szCs w:val="18"/>
          <w:lang w:val="en-GB"/>
        </w:rPr>
      </w:pPr>
      <w:r w:rsidRPr="00415090">
        <w:rPr>
          <w:sz w:val="18"/>
          <w:szCs w:val="18"/>
          <w:lang w:val="en-GB"/>
        </w:rPr>
        <w:t>YES □</w:t>
      </w:r>
      <w:r w:rsidRPr="00415090">
        <w:rPr>
          <w:sz w:val="18"/>
          <w:szCs w:val="18"/>
          <w:lang w:val="en-GB"/>
        </w:rPr>
        <w:tab/>
        <w:t>NO □</w:t>
      </w:r>
    </w:p>
    <w:p w:rsidR="00646D00" w:rsidRPr="00415090" w:rsidRDefault="00D76800" w:rsidP="000053F6">
      <w:pPr>
        <w:pStyle w:val="Teksttreci0"/>
        <w:shd w:val="clear" w:color="auto" w:fill="auto"/>
        <w:tabs>
          <w:tab w:val="left" w:leader="dot" w:pos="9885"/>
        </w:tabs>
        <w:spacing w:after="140" w:line="230" w:lineRule="auto"/>
        <w:ind w:left="403" w:hanging="142"/>
        <w:rPr>
          <w:sz w:val="14"/>
          <w:szCs w:val="14"/>
          <w:lang w:val="en-GB"/>
        </w:rPr>
      </w:pPr>
      <w:r w:rsidRPr="00415090">
        <w:rPr>
          <w:sz w:val="18"/>
          <w:szCs w:val="18"/>
          <w:lang w:val="en-GB"/>
        </w:rPr>
        <w:t xml:space="preserve">How often does violence happen at your home? </w:t>
      </w:r>
      <w:r w:rsidRPr="00415090">
        <w:rPr>
          <w:sz w:val="14"/>
          <w:szCs w:val="14"/>
          <w:lang w:val="en-GB"/>
        </w:rPr>
        <w:t>(monthly, weekly, more often)</w:t>
      </w:r>
      <w:r w:rsidRPr="00415090">
        <w:rPr>
          <w:sz w:val="14"/>
          <w:szCs w:val="14"/>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646D00" w:rsidRPr="00415090" w:rsidRDefault="00D76800">
      <w:pPr>
        <w:pStyle w:val="Teksttreci0"/>
        <w:shd w:val="clear" w:color="auto" w:fill="auto"/>
        <w:tabs>
          <w:tab w:val="left" w:leader="dot" w:pos="9885"/>
        </w:tabs>
        <w:spacing w:line="230" w:lineRule="auto"/>
        <w:ind w:left="400" w:hanging="140"/>
        <w:rPr>
          <w:sz w:val="18"/>
          <w:szCs w:val="18"/>
          <w:lang w:val="en-GB"/>
        </w:rPr>
      </w:pPr>
      <w:r w:rsidRPr="00415090">
        <w:rPr>
          <w:sz w:val="18"/>
          <w:szCs w:val="18"/>
          <w:lang w:val="en-GB"/>
        </w:rPr>
        <w:t xml:space="preserve">When did it happen last time? </w:t>
      </w:r>
      <w:r w:rsidRPr="00415090">
        <w:rPr>
          <w:sz w:val="18"/>
          <w:szCs w:val="18"/>
          <w:lang w:val="en-GB"/>
        </w:rPr>
        <w:tab/>
      </w:r>
    </w:p>
    <w:p w:rsidR="00646D00" w:rsidRPr="00415090" w:rsidRDefault="00D76800">
      <w:pPr>
        <w:pStyle w:val="Teksttreci0"/>
        <w:shd w:val="clear" w:color="auto" w:fill="auto"/>
        <w:spacing w:line="230" w:lineRule="auto"/>
        <w:ind w:left="400" w:hanging="140"/>
        <w:rPr>
          <w:sz w:val="18"/>
          <w:szCs w:val="18"/>
          <w:lang w:val="en-GB"/>
        </w:rPr>
      </w:pPr>
      <w:r w:rsidRPr="00415090">
        <w:rPr>
          <w:sz w:val="18"/>
          <w:szCs w:val="18"/>
          <w:lang w:val="en-GB"/>
        </w:rPr>
        <w:t>Is domestic violence accompanied by drinking alcohol?</w:t>
      </w:r>
    </w:p>
    <w:p w:rsidR="00646D00" w:rsidRPr="00415090" w:rsidRDefault="00D76800">
      <w:pPr>
        <w:pStyle w:val="Teksttreci0"/>
        <w:shd w:val="clear" w:color="auto" w:fill="auto"/>
        <w:tabs>
          <w:tab w:val="left" w:pos="7098"/>
        </w:tabs>
        <w:spacing w:line="230" w:lineRule="auto"/>
        <w:ind w:left="2060"/>
        <w:rPr>
          <w:sz w:val="18"/>
          <w:szCs w:val="18"/>
          <w:lang w:val="en-GB"/>
        </w:rPr>
      </w:pPr>
      <w:r w:rsidRPr="00415090">
        <w:rPr>
          <w:sz w:val="18"/>
          <w:szCs w:val="18"/>
          <w:lang w:val="en-GB"/>
        </w:rPr>
        <w:t>YES □</w:t>
      </w:r>
      <w:r w:rsidRPr="00415090">
        <w:rPr>
          <w:sz w:val="18"/>
          <w:szCs w:val="18"/>
          <w:lang w:val="en-GB"/>
        </w:rPr>
        <w:tab/>
        <w:t>NO □</w:t>
      </w:r>
    </w:p>
    <w:p w:rsidR="00646D00" w:rsidRPr="00415090" w:rsidRDefault="00D76800">
      <w:pPr>
        <w:pStyle w:val="Teksttreci0"/>
        <w:shd w:val="clear" w:color="auto" w:fill="auto"/>
        <w:spacing w:line="230" w:lineRule="auto"/>
        <w:ind w:left="400" w:hanging="140"/>
        <w:rPr>
          <w:sz w:val="18"/>
          <w:szCs w:val="18"/>
          <w:lang w:val="en-GB"/>
        </w:rPr>
      </w:pPr>
      <w:r w:rsidRPr="00415090">
        <w:rPr>
          <w:sz w:val="18"/>
          <w:szCs w:val="18"/>
          <w:lang w:val="en-GB"/>
        </w:rPr>
        <w:t>Are always hurt by the same perpetrator?</w:t>
      </w:r>
    </w:p>
    <w:p w:rsidR="00646D00" w:rsidRPr="00415090" w:rsidRDefault="00D76800">
      <w:pPr>
        <w:pStyle w:val="Teksttreci0"/>
        <w:shd w:val="clear" w:color="auto" w:fill="auto"/>
        <w:tabs>
          <w:tab w:val="left" w:pos="7098"/>
        </w:tabs>
        <w:spacing w:line="230" w:lineRule="auto"/>
        <w:ind w:left="2060"/>
        <w:rPr>
          <w:sz w:val="18"/>
          <w:szCs w:val="18"/>
          <w:lang w:val="en-GB"/>
        </w:rPr>
      </w:pPr>
      <w:r w:rsidRPr="00415090">
        <w:rPr>
          <w:sz w:val="18"/>
          <w:szCs w:val="18"/>
          <w:lang w:val="en-GB"/>
        </w:rPr>
        <w:t>YES □</w:t>
      </w:r>
      <w:r w:rsidRPr="00415090">
        <w:rPr>
          <w:sz w:val="18"/>
          <w:szCs w:val="18"/>
          <w:lang w:val="en-GB"/>
        </w:rPr>
        <w:tab/>
        <w:t>NO □</w:t>
      </w:r>
    </w:p>
    <w:p w:rsidR="00646D00" w:rsidRPr="00415090" w:rsidRDefault="00D76800">
      <w:pPr>
        <w:pStyle w:val="Teksttreci0"/>
        <w:shd w:val="clear" w:color="auto" w:fill="auto"/>
        <w:spacing w:line="230" w:lineRule="auto"/>
        <w:ind w:left="400" w:hanging="140"/>
        <w:rPr>
          <w:sz w:val="18"/>
          <w:szCs w:val="18"/>
          <w:lang w:val="en-GB"/>
        </w:rPr>
      </w:pPr>
      <w:r w:rsidRPr="00415090">
        <w:rPr>
          <w:sz w:val="18"/>
          <w:szCs w:val="18"/>
          <w:lang w:val="en-GB"/>
        </w:rPr>
        <w:t>Has the perpetrator been sent</w:t>
      </w:r>
      <w:r w:rsidRPr="00415090">
        <w:rPr>
          <w:sz w:val="18"/>
          <w:szCs w:val="18"/>
          <w:lang w:val="en-GB"/>
        </w:rPr>
        <w:t>enced for a similar act?</w:t>
      </w:r>
    </w:p>
    <w:p w:rsidR="00646D00" w:rsidRPr="00415090" w:rsidRDefault="00D76800">
      <w:pPr>
        <w:pStyle w:val="Teksttreci0"/>
        <w:shd w:val="clear" w:color="auto" w:fill="auto"/>
        <w:tabs>
          <w:tab w:val="left" w:pos="7098"/>
        </w:tabs>
        <w:spacing w:line="230" w:lineRule="auto"/>
        <w:ind w:left="2060"/>
        <w:rPr>
          <w:sz w:val="18"/>
          <w:szCs w:val="18"/>
          <w:lang w:val="en-GB"/>
        </w:rPr>
      </w:pPr>
      <w:r w:rsidRPr="00415090">
        <w:rPr>
          <w:sz w:val="18"/>
          <w:szCs w:val="18"/>
          <w:lang w:val="en-GB"/>
        </w:rPr>
        <w:t>YES □</w:t>
      </w:r>
      <w:r w:rsidRPr="00415090">
        <w:rPr>
          <w:sz w:val="18"/>
          <w:szCs w:val="18"/>
          <w:lang w:val="en-GB"/>
        </w:rPr>
        <w:tab/>
        <w:t>NO □</w:t>
      </w:r>
    </w:p>
    <w:p w:rsidR="00646D00" w:rsidRPr="00415090" w:rsidRDefault="00D76800">
      <w:pPr>
        <w:pStyle w:val="Teksttreci0"/>
        <w:shd w:val="clear" w:color="auto" w:fill="auto"/>
        <w:spacing w:line="230" w:lineRule="auto"/>
        <w:ind w:left="400" w:hanging="140"/>
        <w:rPr>
          <w:sz w:val="18"/>
          <w:szCs w:val="18"/>
          <w:lang w:val="en-GB"/>
        </w:rPr>
      </w:pPr>
      <w:r w:rsidRPr="00415090">
        <w:rPr>
          <w:sz w:val="18"/>
          <w:szCs w:val="18"/>
          <w:lang w:val="en-GB"/>
        </w:rPr>
        <w:t>Has the perpetrator been put under supervision of a court-appointed probation officer?</w:t>
      </w:r>
    </w:p>
    <w:p w:rsidR="00646D00" w:rsidRPr="00415090" w:rsidRDefault="00D76800">
      <w:pPr>
        <w:pStyle w:val="Teksttreci0"/>
        <w:shd w:val="clear" w:color="auto" w:fill="auto"/>
        <w:tabs>
          <w:tab w:val="left" w:pos="7098"/>
        </w:tabs>
        <w:spacing w:after="200" w:line="230" w:lineRule="auto"/>
        <w:ind w:left="2060"/>
        <w:rPr>
          <w:sz w:val="18"/>
          <w:szCs w:val="18"/>
          <w:lang w:val="en-GB"/>
        </w:rPr>
      </w:pPr>
      <w:r w:rsidRPr="00415090">
        <w:rPr>
          <w:sz w:val="18"/>
          <w:szCs w:val="18"/>
          <w:lang w:val="en-GB"/>
        </w:rPr>
        <w:t>YES □</w:t>
      </w:r>
      <w:r w:rsidRPr="00415090">
        <w:rPr>
          <w:sz w:val="18"/>
          <w:szCs w:val="18"/>
          <w:lang w:val="en-GB"/>
        </w:rPr>
        <w:tab/>
        <w:t>NO □</w:t>
      </w:r>
    </w:p>
    <w:p w:rsidR="00646D00" w:rsidRPr="00415090" w:rsidRDefault="00D76800">
      <w:pPr>
        <w:pStyle w:val="Nagwek10"/>
        <w:keepNext/>
        <w:keepLines/>
        <w:numPr>
          <w:ilvl w:val="0"/>
          <w:numId w:val="3"/>
        </w:numPr>
        <w:shd w:val="clear" w:color="auto" w:fill="auto"/>
        <w:tabs>
          <w:tab w:val="left" w:pos="339"/>
        </w:tabs>
        <w:spacing w:after="200" w:line="230" w:lineRule="auto"/>
        <w:rPr>
          <w:sz w:val="18"/>
          <w:szCs w:val="18"/>
          <w:lang w:val="en-GB"/>
        </w:rPr>
      </w:pPr>
      <w:bookmarkStart w:id="13" w:name="bookmark13"/>
      <w:r w:rsidRPr="00415090">
        <w:rPr>
          <w:sz w:val="18"/>
          <w:szCs w:val="18"/>
          <w:lang w:val="en-GB"/>
        </w:rPr>
        <w:t>Step Two — who can you approach for help?</w:t>
      </w:r>
      <w:bookmarkEnd w:id="13"/>
    </w:p>
    <w:p w:rsidR="00646D00" w:rsidRPr="00415090" w:rsidRDefault="00D76800">
      <w:pPr>
        <w:pStyle w:val="Teksttreci0"/>
        <w:shd w:val="clear" w:color="auto" w:fill="auto"/>
        <w:spacing w:line="233" w:lineRule="auto"/>
        <w:ind w:left="260"/>
        <w:rPr>
          <w:sz w:val="18"/>
          <w:szCs w:val="18"/>
          <w:lang w:val="en-GB"/>
        </w:rPr>
      </w:pPr>
      <w:r w:rsidRPr="00415090">
        <w:rPr>
          <w:sz w:val="18"/>
          <w:szCs w:val="18"/>
          <w:lang w:val="en-GB"/>
        </w:rPr>
        <w:t xml:space="preserve">Have you ever used assistance from an institution or organisation obliged to </w:t>
      </w:r>
      <w:r w:rsidRPr="00415090">
        <w:rPr>
          <w:sz w:val="18"/>
          <w:szCs w:val="18"/>
          <w:lang w:val="en-GB"/>
        </w:rPr>
        <w:t>provide assistance?</w:t>
      </w:r>
    </w:p>
    <w:p w:rsidR="00646D00" w:rsidRPr="00415090" w:rsidRDefault="00D76800">
      <w:pPr>
        <w:pStyle w:val="Teksttreci0"/>
        <w:shd w:val="clear" w:color="auto" w:fill="auto"/>
        <w:tabs>
          <w:tab w:val="left" w:pos="7098"/>
        </w:tabs>
        <w:spacing w:after="0" w:line="230" w:lineRule="auto"/>
        <w:ind w:left="2060"/>
        <w:rPr>
          <w:sz w:val="18"/>
          <w:szCs w:val="18"/>
          <w:lang w:val="en-GB"/>
        </w:rPr>
      </w:pPr>
      <w:r w:rsidRPr="00415090">
        <w:rPr>
          <w:sz w:val="18"/>
          <w:szCs w:val="18"/>
          <w:lang w:val="en-GB"/>
        </w:rPr>
        <w:t>YES □</w:t>
      </w:r>
      <w:r w:rsidRPr="00415090">
        <w:rPr>
          <w:sz w:val="18"/>
          <w:szCs w:val="18"/>
          <w:lang w:val="en-GB"/>
        </w:rPr>
        <w:tab/>
        <w:t>NO □</w:t>
      </w:r>
    </w:p>
    <w:p w:rsidR="00646D00" w:rsidRPr="00415090" w:rsidRDefault="00D76800" w:rsidP="000053F6">
      <w:pPr>
        <w:pStyle w:val="Teksttreci0"/>
        <w:shd w:val="clear" w:color="auto" w:fill="auto"/>
        <w:spacing w:after="140" w:line="230" w:lineRule="auto"/>
        <w:ind w:left="400" w:hanging="140"/>
        <w:rPr>
          <w:sz w:val="18"/>
          <w:szCs w:val="18"/>
          <w:lang w:val="en-GB"/>
        </w:rPr>
      </w:pPr>
      <w:r w:rsidRPr="00415090">
        <w:rPr>
          <w:sz w:val="18"/>
          <w:szCs w:val="18"/>
          <w:lang w:val="en-GB"/>
        </w:rPr>
        <w:t>If "YES", what institutions or organisations were they?</w:t>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0053F6" w:rsidRPr="00415090" w:rsidRDefault="00D76800" w:rsidP="000053F6">
      <w:pPr>
        <w:pStyle w:val="Teksttreci20"/>
        <w:shd w:val="clear" w:color="auto" w:fill="auto"/>
        <w:tabs>
          <w:tab w:val="left" w:leader="dot" w:pos="9885"/>
        </w:tabs>
        <w:spacing w:after="140" w:line="240" w:lineRule="auto"/>
        <w:ind w:left="261"/>
        <w:rPr>
          <w:sz w:val="18"/>
          <w:szCs w:val="18"/>
          <w:lang w:val="en-GB"/>
        </w:rPr>
      </w:pPr>
      <w:r w:rsidRPr="00415090">
        <w:rPr>
          <w:sz w:val="18"/>
          <w:szCs w:val="18"/>
          <w:lang w:val="en-GB"/>
        </w:rPr>
        <w:tab/>
      </w:r>
    </w:p>
    <w:p w:rsidR="00646D00" w:rsidRPr="00415090" w:rsidRDefault="00D76800">
      <w:pPr>
        <w:pStyle w:val="Teksttreci0"/>
        <w:shd w:val="clear" w:color="auto" w:fill="auto"/>
        <w:spacing w:line="233" w:lineRule="auto"/>
        <w:ind w:left="260"/>
        <w:rPr>
          <w:sz w:val="18"/>
          <w:szCs w:val="18"/>
          <w:lang w:val="en-GB"/>
        </w:rPr>
      </w:pPr>
      <w:r w:rsidRPr="00415090">
        <w:rPr>
          <w:sz w:val="18"/>
          <w:szCs w:val="18"/>
          <w:lang w:val="en-GB"/>
        </w:rPr>
        <w:t>If "NO", below you can find the names of institutions and organisations you can approach for help:</w:t>
      </w:r>
    </w:p>
    <w:p w:rsidR="00646D00" w:rsidRPr="00415090" w:rsidRDefault="00D76800">
      <w:pPr>
        <w:pStyle w:val="Teksttreci0"/>
        <w:numPr>
          <w:ilvl w:val="0"/>
          <w:numId w:val="2"/>
        </w:numPr>
        <w:shd w:val="clear" w:color="auto" w:fill="auto"/>
        <w:tabs>
          <w:tab w:val="left" w:pos="518"/>
        </w:tabs>
        <w:spacing w:line="230" w:lineRule="auto"/>
        <w:ind w:left="400" w:hanging="140"/>
        <w:rPr>
          <w:sz w:val="18"/>
          <w:szCs w:val="18"/>
          <w:lang w:val="en-GB"/>
        </w:rPr>
      </w:pPr>
      <w:r w:rsidRPr="00415090">
        <w:rPr>
          <w:b/>
          <w:bCs/>
          <w:sz w:val="18"/>
          <w:szCs w:val="18"/>
          <w:lang w:val="en-GB"/>
        </w:rPr>
        <w:t xml:space="preserve">Social assistance centres </w:t>
      </w:r>
      <w:r w:rsidRPr="00415090">
        <w:rPr>
          <w:sz w:val="18"/>
          <w:szCs w:val="18"/>
          <w:lang w:val="en-GB"/>
        </w:rPr>
        <w:t>— they will assist you in social, living</w:t>
      </w:r>
      <w:r w:rsidRPr="00415090">
        <w:rPr>
          <w:sz w:val="18"/>
          <w:szCs w:val="18"/>
          <w:lang w:val="en-GB"/>
        </w:rPr>
        <w:t xml:space="preserve"> and legal matters.</w:t>
      </w:r>
    </w:p>
    <w:p w:rsidR="00646D00" w:rsidRPr="00415090" w:rsidRDefault="00D76800">
      <w:pPr>
        <w:pStyle w:val="Teksttreci0"/>
        <w:numPr>
          <w:ilvl w:val="0"/>
          <w:numId w:val="2"/>
        </w:numPr>
        <w:shd w:val="clear" w:color="auto" w:fill="auto"/>
        <w:tabs>
          <w:tab w:val="left" w:pos="518"/>
        </w:tabs>
        <w:spacing w:line="228" w:lineRule="auto"/>
        <w:ind w:left="400" w:hanging="140"/>
        <w:rPr>
          <w:sz w:val="18"/>
          <w:szCs w:val="18"/>
          <w:lang w:val="en-GB"/>
        </w:rPr>
      </w:pPr>
      <w:r w:rsidRPr="00415090">
        <w:rPr>
          <w:b/>
          <w:bCs/>
          <w:sz w:val="18"/>
          <w:szCs w:val="18"/>
          <w:lang w:val="en-GB"/>
        </w:rPr>
        <w:t xml:space="preserve">County family assistance centres </w:t>
      </w:r>
      <w:r w:rsidRPr="00415090">
        <w:rPr>
          <w:sz w:val="18"/>
          <w:szCs w:val="18"/>
          <w:lang w:val="en-GB"/>
        </w:rPr>
        <w:t>— they will assist you in legal, social and therapeutic matters or provide information about local institutions providing such services in your neighbourhood.</w:t>
      </w:r>
    </w:p>
    <w:p w:rsidR="00646D00" w:rsidRPr="00415090" w:rsidRDefault="00D76800">
      <w:pPr>
        <w:pStyle w:val="Teksttreci0"/>
        <w:numPr>
          <w:ilvl w:val="0"/>
          <w:numId w:val="2"/>
        </w:numPr>
        <w:shd w:val="clear" w:color="auto" w:fill="auto"/>
        <w:tabs>
          <w:tab w:val="left" w:pos="518"/>
        </w:tabs>
        <w:spacing w:line="230" w:lineRule="auto"/>
        <w:ind w:left="400" w:hanging="140"/>
        <w:rPr>
          <w:sz w:val="18"/>
          <w:szCs w:val="18"/>
          <w:lang w:val="en-GB"/>
        </w:rPr>
      </w:pPr>
      <w:r w:rsidRPr="00415090">
        <w:rPr>
          <w:b/>
          <w:bCs/>
          <w:sz w:val="18"/>
          <w:szCs w:val="18"/>
          <w:lang w:val="en-GB"/>
        </w:rPr>
        <w:t xml:space="preserve">Crisis intervention centres </w:t>
      </w:r>
      <w:r w:rsidRPr="00415090">
        <w:rPr>
          <w:sz w:val="18"/>
          <w:szCs w:val="18"/>
          <w:lang w:val="en-GB"/>
        </w:rPr>
        <w:t xml:space="preserve">— they will </w:t>
      </w:r>
      <w:r w:rsidRPr="00415090">
        <w:rPr>
          <w:sz w:val="18"/>
          <w:szCs w:val="18"/>
          <w:lang w:val="en-GB"/>
        </w:rPr>
        <w:t>provide you and your family with shelter when you are a victim of domestic violence, assist and support you in overcoming the crisis situation, and prepare a help plan.</w:t>
      </w:r>
    </w:p>
    <w:p w:rsidR="00646D00" w:rsidRPr="00415090" w:rsidRDefault="00D76800">
      <w:pPr>
        <w:pStyle w:val="Teksttreci0"/>
        <w:numPr>
          <w:ilvl w:val="0"/>
          <w:numId w:val="2"/>
        </w:numPr>
        <w:shd w:val="clear" w:color="auto" w:fill="auto"/>
        <w:tabs>
          <w:tab w:val="left" w:pos="458"/>
        </w:tabs>
        <w:spacing w:line="233" w:lineRule="auto"/>
        <w:ind w:left="400" w:hanging="140"/>
        <w:rPr>
          <w:sz w:val="18"/>
          <w:szCs w:val="18"/>
          <w:lang w:val="en-GB"/>
        </w:rPr>
      </w:pPr>
      <w:r w:rsidRPr="00415090">
        <w:rPr>
          <w:b/>
          <w:bCs/>
          <w:sz w:val="18"/>
          <w:szCs w:val="18"/>
          <w:lang w:val="en-GB"/>
        </w:rPr>
        <w:t xml:space="preserve">Support centres </w:t>
      </w:r>
      <w:r w:rsidRPr="00415090">
        <w:rPr>
          <w:sz w:val="18"/>
          <w:szCs w:val="18"/>
          <w:lang w:val="en-GB"/>
        </w:rPr>
        <w:t>— they will provide you and your family with shelter when you are a vic</w:t>
      </w:r>
      <w:r w:rsidRPr="00415090">
        <w:rPr>
          <w:sz w:val="18"/>
          <w:szCs w:val="18"/>
          <w:lang w:val="en-GB"/>
        </w:rPr>
        <w:t>tim of domestic violence, and assist and support you in overcoming the crisis situation.</w:t>
      </w:r>
    </w:p>
    <w:p w:rsidR="00646D00" w:rsidRPr="00415090" w:rsidRDefault="00D76800">
      <w:pPr>
        <w:pStyle w:val="Teksttreci0"/>
        <w:numPr>
          <w:ilvl w:val="0"/>
          <w:numId w:val="2"/>
        </w:numPr>
        <w:shd w:val="clear" w:color="auto" w:fill="auto"/>
        <w:tabs>
          <w:tab w:val="left" w:pos="458"/>
        </w:tabs>
        <w:spacing w:line="230" w:lineRule="auto"/>
        <w:ind w:left="400" w:hanging="140"/>
        <w:rPr>
          <w:sz w:val="18"/>
          <w:szCs w:val="18"/>
          <w:lang w:val="en-GB"/>
        </w:rPr>
      </w:pPr>
      <w:r w:rsidRPr="00415090">
        <w:rPr>
          <w:b/>
          <w:bCs/>
          <w:sz w:val="18"/>
          <w:szCs w:val="18"/>
          <w:lang w:val="en-GB"/>
        </w:rPr>
        <w:lastRenderedPageBreak/>
        <w:t xml:space="preserve">Specialised support centres for victims of domestic violence </w:t>
      </w:r>
      <w:r w:rsidRPr="00415090">
        <w:rPr>
          <w:sz w:val="18"/>
          <w:szCs w:val="18"/>
          <w:lang w:val="en-GB"/>
        </w:rPr>
        <w:t>— they will provide free-of-charge shelter to you and your family when you are a victim of domestic violen</w:t>
      </w:r>
      <w:r w:rsidRPr="00415090">
        <w:rPr>
          <w:sz w:val="18"/>
          <w:szCs w:val="18"/>
          <w:lang w:val="en-GB"/>
        </w:rPr>
        <w:t>ce, and give you specialist assistance, including psychological, legal, social, therapeutic and medical assistance, as well as support in overcoming the crisis situation, and prepare a help plan.</w:t>
      </w:r>
    </w:p>
    <w:p w:rsidR="00646D00" w:rsidRPr="00415090" w:rsidRDefault="00D76800">
      <w:pPr>
        <w:pStyle w:val="Teksttreci0"/>
        <w:numPr>
          <w:ilvl w:val="0"/>
          <w:numId w:val="2"/>
        </w:numPr>
        <w:shd w:val="clear" w:color="auto" w:fill="auto"/>
        <w:tabs>
          <w:tab w:val="left" w:pos="458"/>
        </w:tabs>
        <w:spacing w:line="233" w:lineRule="auto"/>
        <w:ind w:left="400" w:hanging="140"/>
        <w:rPr>
          <w:sz w:val="18"/>
          <w:szCs w:val="18"/>
          <w:lang w:val="en-GB"/>
        </w:rPr>
      </w:pPr>
      <w:r w:rsidRPr="00415090">
        <w:rPr>
          <w:b/>
          <w:bCs/>
          <w:sz w:val="18"/>
          <w:szCs w:val="18"/>
          <w:lang w:val="en-GB"/>
        </w:rPr>
        <w:t xml:space="preserve">The prosecutor's office, the Police </w:t>
      </w:r>
      <w:r w:rsidRPr="00415090">
        <w:rPr>
          <w:sz w:val="18"/>
          <w:szCs w:val="18"/>
          <w:lang w:val="en-GB"/>
        </w:rPr>
        <w:t>— you can report to them</w:t>
      </w:r>
      <w:r w:rsidRPr="00415090">
        <w:rPr>
          <w:sz w:val="18"/>
          <w:szCs w:val="18"/>
          <w:lang w:val="en-GB"/>
        </w:rPr>
        <w:t xml:space="preserve"> about an offence involving abuse to </w:t>
      </w:r>
      <w:r w:rsidR="00415090" w:rsidRPr="00415090">
        <w:rPr>
          <w:sz w:val="18"/>
          <w:szCs w:val="18"/>
          <w:lang w:val="en-GB"/>
        </w:rPr>
        <w:t>you</w:t>
      </w:r>
      <w:r w:rsidRPr="00415090">
        <w:rPr>
          <w:sz w:val="18"/>
          <w:szCs w:val="18"/>
          <w:lang w:val="en-GB"/>
        </w:rPr>
        <w:t xml:space="preserve"> or your loved ones' detriment, and request basic legal information.</w:t>
      </w:r>
    </w:p>
    <w:p w:rsidR="00646D00" w:rsidRPr="00415090" w:rsidRDefault="00D76800">
      <w:pPr>
        <w:pStyle w:val="Teksttreci0"/>
        <w:numPr>
          <w:ilvl w:val="0"/>
          <w:numId w:val="2"/>
        </w:numPr>
        <w:shd w:val="clear" w:color="auto" w:fill="auto"/>
        <w:tabs>
          <w:tab w:val="left" w:pos="458"/>
        </w:tabs>
        <w:spacing w:line="228" w:lineRule="auto"/>
        <w:ind w:left="400" w:hanging="140"/>
        <w:rPr>
          <w:sz w:val="18"/>
          <w:szCs w:val="18"/>
          <w:lang w:val="en-GB"/>
        </w:rPr>
      </w:pPr>
      <w:r w:rsidRPr="00415090">
        <w:rPr>
          <w:b/>
          <w:bCs/>
          <w:sz w:val="18"/>
          <w:szCs w:val="18"/>
          <w:lang w:val="en-GB"/>
        </w:rPr>
        <w:t xml:space="preserve">Family and guardianship court </w:t>
      </w:r>
      <w:r w:rsidRPr="00415090">
        <w:rPr>
          <w:sz w:val="18"/>
          <w:szCs w:val="18"/>
          <w:lang w:val="en-GB"/>
        </w:rPr>
        <w:t>— you can file a lawsuit regarding family matters there or an application on guardianship matters regarding your chi</w:t>
      </w:r>
      <w:r w:rsidRPr="00415090">
        <w:rPr>
          <w:sz w:val="18"/>
          <w:szCs w:val="18"/>
          <w:lang w:val="en-GB"/>
        </w:rPr>
        <w:t>ldren.</w:t>
      </w:r>
    </w:p>
    <w:p w:rsidR="00646D00" w:rsidRPr="00415090" w:rsidRDefault="00D76800">
      <w:pPr>
        <w:pStyle w:val="Teksttreci0"/>
        <w:numPr>
          <w:ilvl w:val="0"/>
          <w:numId w:val="2"/>
        </w:numPr>
        <w:shd w:val="clear" w:color="auto" w:fill="auto"/>
        <w:tabs>
          <w:tab w:val="left" w:pos="458"/>
        </w:tabs>
        <w:spacing w:line="233" w:lineRule="auto"/>
        <w:ind w:left="400" w:hanging="140"/>
        <w:rPr>
          <w:sz w:val="18"/>
          <w:szCs w:val="18"/>
          <w:lang w:val="en-GB"/>
        </w:rPr>
      </w:pPr>
      <w:r w:rsidRPr="00415090">
        <w:rPr>
          <w:b/>
          <w:bCs/>
          <w:sz w:val="18"/>
          <w:szCs w:val="18"/>
          <w:lang w:val="en-GB"/>
        </w:rPr>
        <w:t xml:space="preserve">Health care </w:t>
      </w:r>
      <w:r w:rsidRPr="00415090">
        <w:rPr>
          <w:sz w:val="18"/>
          <w:szCs w:val="18"/>
          <w:lang w:val="en-GB"/>
        </w:rPr>
        <w:t xml:space="preserve">— you can obtain a medical certificate there regarding your injuries, request medical aid, </w:t>
      </w:r>
      <w:r w:rsidR="00415090" w:rsidRPr="00415090">
        <w:rPr>
          <w:sz w:val="18"/>
          <w:szCs w:val="18"/>
          <w:lang w:val="en-GB"/>
        </w:rPr>
        <w:t>and ask</w:t>
      </w:r>
      <w:r w:rsidRPr="00415090">
        <w:rPr>
          <w:sz w:val="18"/>
          <w:szCs w:val="18"/>
          <w:lang w:val="en-GB"/>
        </w:rPr>
        <w:t xml:space="preserve"> about addresses of specialist medical clinics.</w:t>
      </w:r>
    </w:p>
    <w:p w:rsidR="00646D00" w:rsidRPr="00415090" w:rsidRDefault="00D76800">
      <w:pPr>
        <w:pStyle w:val="Teksttreci0"/>
        <w:numPr>
          <w:ilvl w:val="0"/>
          <w:numId w:val="2"/>
        </w:numPr>
        <w:shd w:val="clear" w:color="auto" w:fill="auto"/>
        <w:tabs>
          <w:tab w:val="left" w:pos="458"/>
        </w:tabs>
        <w:spacing w:after="320" w:line="233" w:lineRule="auto"/>
        <w:ind w:left="400" w:hanging="140"/>
        <w:rPr>
          <w:sz w:val="18"/>
          <w:szCs w:val="18"/>
          <w:lang w:val="en-GB"/>
        </w:rPr>
      </w:pPr>
      <w:r w:rsidRPr="00415090">
        <w:rPr>
          <w:b/>
          <w:bCs/>
          <w:sz w:val="18"/>
          <w:szCs w:val="18"/>
          <w:lang w:val="en-GB"/>
        </w:rPr>
        <w:t xml:space="preserve">Commissions for solving alcohol-related problems </w:t>
      </w:r>
      <w:r w:rsidRPr="00415090">
        <w:rPr>
          <w:sz w:val="18"/>
          <w:szCs w:val="18"/>
          <w:lang w:val="en-GB"/>
        </w:rPr>
        <w:t>— if domestic violence at your home is accompa</w:t>
      </w:r>
      <w:r w:rsidRPr="00415090">
        <w:rPr>
          <w:sz w:val="18"/>
          <w:szCs w:val="18"/>
          <w:lang w:val="en-GB"/>
        </w:rPr>
        <w:t>nied by alcohol consumption, you can apply to them for sending the perpetrator of violence to alcohol rehabilitation treatment or obtain any other assistance regarding alcohol abuse.</w:t>
      </w:r>
    </w:p>
    <w:p w:rsidR="00646D00" w:rsidRPr="00415090" w:rsidRDefault="00D76800">
      <w:pPr>
        <w:pStyle w:val="Nagwek10"/>
        <w:keepNext/>
        <w:keepLines/>
        <w:shd w:val="clear" w:color="auto" w:fill="auto"/>
        <w:spacing w:after="240" w:line="233" w:lineRule="auto"/>
        <w:ind w:left="400" w:hanging="140"/>
        <w:rPr>
          <w:sz w:val="18"/>
          <w:szCs w:val="18"/>
          <w:lang w:val="en-GB"/>
        </w:rPr>
      </w:pPr>
      <w:bookmarkStart w:id="14" w:name="bookmark14"/>
      <w:r w:rsidRPr="00415090">
        <w:rPr>
          <w:sz w:val="18"/>
          <w:szCs w:val="18"/>
          <w:lang w:val="en-GB"/>
        </w:rPr>
        <w:t>In your neighbourhood, there are the following entities that provide assi</w:t>
      </w:r>
      <w:r w:rsidRPr="00415090">
        <w:rPr>
          <w:sz w:val="18"/>
          <w:szCs w:val="18"/>
          <w:lang w:val="en-GB"/>
        </w:rPr>
        <w:t>stance to victims of domestic violence:</w:t>
      </w:r>
      <w:bookmarkEnd w:id="14"/>
    </w:p>
    <w:tbl>
      <w:tblPr>
        <w:tblOverlap w:val="never"/>
        <w:tblW w:w="0" w:type="auto"/>
        <w:jc w:val="center"/>
        <w:tblLayout w:type="fixed"/>
        <w:tblCellMar>
          <w:left w:w="10" w:type="dxa"/>
          <w:right w:w="10" w:type="dxa"/>
        </w:tblCellMar>
        <w:tblLook w:val="0000"/>
      </w:tblPr>
      <w:tblGrid>
        <w:gridCol w:w="499"/>
        <w:gridCol w:w="2813"/>
        <w:gridCol w:w="2813"/>
        <w:gridCol w:w="1738"/>
        <w:gridCol w:w="1805"/>
      </w:tblGrid>
      <w:tr w:rsidR="00E22680" w:rsidRPr="00415090">
        <w:trPr>
          <w:trHeight w:hRule="exact" w:val="403"/>
          <w:jc w:val="center"/>
        </w:trPr>
        <w:tc>
          <w:tcPr>
            <w:tcW w:w="499" w:type="dxa"/>
            <w:tcBorders>
              <w:top w:val="single" w:sz="4" w:space="0" w:color="auto"/>
              <w:left w:val="single" w:sz="4" w:space="0" w:color="auto"/>
            </w:tcBorders>
            <w:shd w:val="clear" w:color="auto" w:fill="FFFFFF"/>
            <w:vAlign w:val="center"/>
          </w:tcPr>
          <w:p w:rsidR="00646D00" w:rsidRPr="00415090" w:rsidRDefault="00D76800">
            <w:pPr>
              <w:pStyle w:val="Inne0"/>
              <w:shd w:val="clear" w:color="auto" w:fill="auto"/>
              <w:spacing w:after="0"/>
              <w:jc w:val="right"/>
              <w:rPr>
                <w:sz w:val="18"/>
                <w:szCs w:val="18"/>
                <w:lang w:val="en-GB"/>
              </w:rPr>
            </w:pPr>
            <w:r w:rsidRPr="00415090">
              <w:rPr>
                <w:b/>
                <w:bCs/>
                <w:sz w:val="18"/>
                <w:szCs w:val="18"/>
                <w:lang w:val="en-GB"/>
              </w:rPr>
              <w:t>#</w:t>
            </w:r>
          </w:p>
        </w:tc>
        <w:tc>
          <w:tcPr>
            <w:tcW w:w="2813" w:type="dxa"/>
            <w:tcBorders>
              <w:top w:val="single" w:sz="4" w:space="0" w:color="auto"/>
              <w:left w:val="single" w:sz="4" w:space="0" w:color="auto"/>
            </w:tcBorders>
            <w:shd w:val="clear" w:color="auto" w:fill="FFFFFF"/>
            <w:vAlign w:val="center"/>
          </w:tcPr>
          <w:p w:rsidR="00646D00" w:rsidRPr="00415090" w:rsidRDefault="00D76800">
            <w:pPr>
              <w:pStyle w:val="Inne0"/>
              <w:shd w:val="clear" w:color="auto" w:fill="auto"/>
              <w:spacing w:after="0"/>
              <w:jc w:val="center"/>
              <w:rPr>
                <w:sz w:val="18"/>
                <w:szCs w:val="18"/>
                <w:lang w:val="en-GB"/>
              </w:rPr>
            </w:pPr>
            <w:r w:rsidRPr="00415090">
              <w:rPr>
                <w:b/>
                <w:bCs/>
                <w:sz w:val="18"/>
                <w:szCs w:val="18"/>
                <w:lang w:val="en-GB"/>
              </w:rPr>
              <w:t>Name of institution/organisation</w:t>
            </w:r>
          </w:p>
        </w:tc>
        <w:tc>
          <w:tcPr>
            <w:tcW w:w="2813" w:type="dxa"/>
            <w:tcBorders>
              <w:top w:val="single" w:sz="4" w:space="0" w:color="auto"/>
              <w:left w:val="single" w:sz="4" w:space="0" w:color="auto"/>
            </w:tcBorders>
            <w:shd w:val="clear" w:color="auto" w:fill="FFFFFF"/>
            <w:vAlign w:val="center"/>
          </w:tcPr>
          <w:p w:rsidR="00646D00" w:rsidRPr="00415090" w:rsidRDefault="00D76800">
            <w:pPr>
              <w:pStyle w:val="Inne0"/>
              <w:shd w:val="clear" w:color="auto" w:fill="auto"/>
              <w:spacing w:after="0"/>
              <w:jc w:val="center"/>
              <w:rPr>
                <w:sz w:val="18"/>
                <w:szCs w:val="18"/>
                <w:lang w:val="en-GB"/>
              </w:rPr>
            </w:pPr>
            <w:r w:rsidRPr="00415090">
              <w:rPr>
                <w:b/>
                <w:bCs/>
                <w:sz w:val="18"/>
                <w:szCs w:val="18"/>
                <w:lang w:val="en-GB"/>
              </w:rPr>
              <w:t>Address of institution/organisation</w:t>
            </w:r>
          </w:p>
        </w:tc>
        <w:tc>
          <w:tcPr>
            <w:tcW w:w="1738" w:type="dxa"/>
            <w:tcBorders>
              <w:top w:val="single" w:sz="4" w:space="0" w:color="auto"/>
              <w:left w:val="single" w:sz="4" w:space="0" w:color="auto"/>
            </w:tcBorders>
            <w:shd w:val="clear" w:color="auto" w:fill="FFFFFF"/>
            <w:vAlign w:val="center"/>
          </w:tcPr>
          <w:p w:rsidR="00646D00" w:rsidRPr="00415090" w:rsidRDefault="00D76800">
            <w:pPr>
              <w:pStyle w:val="Inne0"/>
              <w:shd w:val="clear" w:color="auto" w:fill="auto"/>
              <w:spacing w:after="0"/>
              <w:jc w:val="center"/>
              <w:rPr>
                <w:sz w:val="18"/>
                <w:szCs w:val="18"/>
                <w:lang w:val="en-GB"/>
              </w:rPr>
            </w:pPr>
            <w:r w:rsidRPr="00415090">
              <w:rPr>
                <w:b/>
                <w:bCs/>
                <w:sz w:val="18"/>
                <w:szCs w:val="18"/>
                <w:lang w:val="en-GB"/>
              </w:rPr>
              <w:t>Telephone number</w:t>
            </w:r>
          </w:p>
        </w:tc>
        <w:tc>
          <w:tcPr>
            <w:tcW w:w="1805" w:type="dxa"/>
            <w:tcBorders>
              <w:top w:val="single" w:sz="4" w:space="0" w:color="auto"/>
              <w:left w:val="single" w:sz="4" w:space="0" w:color="auto"/>
              <w:right w:val="single" w:sz="4" w:space="0" w:color="auto"/>
            </w:tcBorders>
            <w:shd w:val="clear" w:color="auto" w:fill="FFFFFF"/>
            <w:vAlign w:val="center"/>
          </w:tcPr>
          <w:p w:rsidR="00646D00" w:rsidRPr="00415090" w:rsidRDefault="00D76800">
            <w:pPr>
              <w:pStyle w:val="Inne0"/>
              <w:shd w:val="clear" w:color="auto" w:fill="auto"/>
              <w:spacing w:after="0"/>
              <w:jc w:val="center"/>
              <w:rPr>
                <w:sz w:val="18"/>
                <w:szCs w:val="18"/>
                <w:lang w:val="en-GB"/>
              </w:rPr>
            </w:pPr>
            <w:r w:rsidRPr="00415090">
              <w:rPr>
                <w:b/>
                <w:bCs/>
                <w:sz w:val="18"/>
                <w:szCs w:val="18"/>
                <w:lang w:val="en-GB"/>
              </w:rPr>
              <w:t>E-mail address</w:t>
            </w: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89"/>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89"/>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94"/>
          <w:jc w:val="center"/>
        </w:trPr>
        <w:tc>
          <w:tcPr>
            <w:tcW w:w="499"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right w:val="single" w:sz="4" w:space="0" w:color="auto"/>
            </w:tcBorders>
            <w:shd w:val="clear" w:color="auto" w:fill="FFFFFF"/>
          </w:tcPr>
          <w:p w:rsidR="00646D00" w:rsidRPr="00415090" w:rsidRDefault="00646D00">
            <w:pPr>
              <w:rPr>
                <w:sz w:val="8"/>
                <w:szCs w:val="8"/>
                <w:lang w:val="en-GB"/>
              </w:rPr>
            </w:pPr>
          </w:p>
        </w:tc>
      </w:tr>
      <w:tr w:rsidR="00E22680" w:rsidRPr="00415090">
        <w:trPr>
          <w:trHeight w:hRule="exact" w:val="389"/>
          <w:jc w:val="center"/>
        </w:trPr>
        <w:tc>
          <w:tcPr>
            <w:tcW w:w="499" w:type="dxa"/>
            <w:tcBorders>
              <w:top w:val="single" w:sz="4" w:space="0" w:color="auto"/>
              <w:left w:val="single" w:sz="4" w:space="0" w:color="auto"/>
              <w:bottom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bottom w:val="single" w:sz="4" w:space="0" w:color="auto"/>
            </w:tcBorders>
            <w:shd w:val="clear" w:color="auto" w:fill="FFFFFF"/>
          </w:tcPr>
          <w:p w:rsidR="00646D00" w:rsidRPr="00415090" w:rsidRDefault="00646D00">
            <w:pPr>
              <w:rPr>
                <w:sz w:val="8"/>
                <w:szCs w:val="8"/>
                <w:lang w:val="en-GB"/>
              </w:rPr>
            </w:pPr>
          </w:p>
        </w:tc>
        <w:tc>
          <w:tcPr>
            <w:tcW w:w="2813" w:type="dxa"/>
            <w:tcBorders>
              <w:top w:val="single" w:sz="4" w:space="0" w:color="auto"/>
              <w:left w:val="single" w:sz="4" w:space="0" w:color="auto"/>
              <w:bottom w:val="single" w:sz="4" w:space="0" w:color="auto"/>
            </w:tcBorders>
            <w:shd w:val="clear" w:color="auto" w:fill="FFFFFF"/>
          </w:tcPr>
          <w:p w:rsidR="00646D00" w:rsidRPr="00415090" w:rsidRDefault="00646D00">
            <w:pPr>
              <w:rPr>
                <w:sz w:val="8"/>
                <w:szCs w:val="8"/>
                <w:lang w:val="en-GB"/>
              </w:rPr>
            </w:pPr>
          </w:p>
        </w:tc>
        <w:tc>
          <w:tcPr>
            <w:tcW w:w="1738" w:type="dxa"/>
            <w:tcBorders>
              <w:top w:val="single" w:sz="4" w:space="0" w:color="auto"/>
              <w:left w:val="single" w:sz="4" w:space="0" w:color="auto"/>
              <w:bottom w:val="single" w:sz="4" w:space="0" w:color="auto"/>
            </w:tcBorders>
            <w:shd w:val="clear" w:color="auto" w:fill="FFFFFF"/>
          </w:tcPr>
          <w:p w:rsidR="00646D00" w:rsidRPr="00415090" w:rsidRDefault="00646D00">
            <w:pPr>
              <w:rPr>
                <w:sz w:val="8"/>
                <w:szCs w:val="8"/>
                <w:lang w:val="en-GB"/>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46D00" w:rsidRPr="00415090" w:rsidRDefault="00646D00">
            <w:pPr>
              <w:rPr>
                <w:sz w:val="8"/>
                <w:szCs w:val="8"/>
                <w:lang w:val="en-GB"/>
              </w:rPr>
            </w:pPr>
          </w:p>
        </w:tc>
      </w:tr>
    </w:tbl>
    <w:p w:rsidR="00646D00" w:rsidRPr="00415090" w:rsidRDefault="00646D00">
      <w:pPr>
        <w:spacing w:after="246" w:line="14" w:lineRule="exact"/>
        <w:rPr>
          <w:sz w:val="22"/>
          <w:szCs w:val="22"/>
          <w:lang w:val="en-GB"/>
        </w:rPr>
      </w:pPr>
    </w:p>
    <w:p w:rsidR="00646D00" w:rsidRPr="00415090" w:rsidRDefault="00D76800">
      <w:pPr>
        <w:pStyle w:val="Teksttreci0"/>
        <w:shd w:val="clear" w:color="auto" w:fill="auto"/>
        <w:spacing w:line="230" w:lineRule="auto"/>
        <w:ind w:left="400" w:hanging="140"/>
        <w:rPr>
          <w:sz w:val="18"/>
          <w:szCs w:val="18"/>
          <w:lang w:val="en-GB"/>
        </w:rPr>
      </w:pPr>
      <w:r w:rsidRPr="00415090">
        <w:rPr>
          <w:sz w:val="18"/>
          <w:szCs w:val="18"/>
          <w:lang w:val="en-GB"/>
        </w:rPr>
        <w:t xml:space="preserve">You can also call the following </w:t>
      </w:r>
      <w:r w:rsidRPr="00415090">
        <w:rPr>
          <w:sz w:val="18"/>
          <w:szCs w:val="18"/>
          <w:lang w:val="en-GB"/>
        </w:rPr>
        <w:t>hotlines:</w:t>
      </w:r>
    </w:p>
    <w:p w:rsidR="00646D00" w:rsidRPr="00415090" w:rsidRDefault="00D76800" w:rsidP="000053F6">
      <w:pPr>
        <w:pStyle w:val="Teksttreci0"/>
        <w:numPr>
          <w:ilvl w:val="0"/>
          <w:numId w:val="2"/>
        </w:numPr>
        <w:shd w:val="clear" w:color="auto" w:fill="auto"/>
        <w:tabs>
          <w:tab w:val="left" w:pos="458"/>
        </w:tabs>
        <w:ind w:left="400" w:hanging="140"/>
        <w:rPr>
          <w:sz w:val="18"/>
          <w:szCs w:val="18"/>
          <w:lang w:val="en-GB"/>
        </w:rPr>
      </w:pPr>
      <w:r w:rsidRPr="00415090">
        <w:rPr>
          <w:b/>
          <w:bCs/>
          <w:sz w:val="18"/>
          <w:szCs w:val="18"/>
          <w:lang w:val="en-GB"/>
        </w:rPr>
        <w:t>Nationwide Emergency Service for Victims of Domestic Violence "Blue Line" (</w:t>
      </w:r>
      <w:r w:rsidRPr="00415090">
        <w:rPr>
          <w:b/>
          <w:bCs/>
          <w:i/>
          <w:iCs/>
          <w:sz w:val="18"/>
          <w:szCs w:val="18"/>
          <w:lang w:val="en-GB"/>
        </w:rPr>
        <w:t>Ogólnopolskie Pogotowie dla Ofiar Przemocy w Rodzinie "Niebieska Linia"</w:t>
      </w:r>
      <w:r w:rsidRPr="00415090">
        <w:rPr>
          <w:b/>
          <w:bCs/>
          <w:sz w:val="18"/>
          <w:szCs w:val="18"/>
          <w:lang w:val="en-GB"/>
        </w:rPr>
        <w:t xml:space="preserve">) Tel. 801 12 00 02 </w:t>
      </w:r>
      <w:r w:rsidRPr="00415090">
        <w:rPr>
          <w:sz w:val="18"/>
          <w:szCs w:val="18"/>
          <w:lang w:val="en-GB"/>
        </w:rPr>
        <w:t xml:space="preserve">(the first impulse is charged, the line is open from Monday to Saturday between 8.00 am and 10 pm, and on Sundays and holidays between 8.00 am and 4 pm), </w:t>
      </w:r>
      <w:r w:rsidRPr="00415090">
        <w:rPr>
          <w:b/>
          <w:bCs/>
          <w:sz w:val="18"/>
          <w:szCs w:val="18"/>
          <w:lang w:val="en-GB"/>
        </w:rPr>
        <w:t xml:space="preserve">Tel. (22) 666 28 50 — legal watch </w:t>
      </w:r>
      <w:r w:rsidRPr="00415090">
        <w:rPr>
          <w:sz w:val="18"/>
          <w:szCs w:val="18"/>
          <w:lang w:val="en-GB"/>
        </w:rPr>
        <w:t xml:space="preserve">(a toll line open on Mondays and Tuesdays between 5 pm and 9 pm), </w:t>
      </w:r>
      <w:r w:rsidRPr="00415090">
        <w:rPr>
          <w:b/>
          <w:bCs/>
          <w:sz w:val="18"/>
          <w:szCs w:val="18"/>
          <w:lang w:val="en-GB"/>
        </w:rPr>
        <w:t>E-</w:t>
      </w:r>
      <w:r w:rsidRPr="00415090">
        <w:rPr>
          <w:b/>
          <w:bCs/>
          <w:sz w:val="18"/>
          <w:szCs w:val="18"/>
          <w:lang w:val="en-GB"/>
        </w:rPr>
        <w:t xml:space="preserve">mail counselling service: </w:t>
      </w:r>
      <w:r w:rsidRPr="00415090">
        <w:rPr>
          <w:sz w:val="18"/>
          <w:szCs w:val="18"/>
          <w:lang w:val="en-GB"/>
        </w:rPr>
        <w:t>niebieskalinia@niebieskalinia.info.</w:t>
      </w:r>
    </w:p>
    <w:p w:rsidR="00646D00" w:rsidRPr="00415090" w:rsidRDefault="00D76800" w:rsidP="000053F6">
      <w:pPr>
        <w:pStyle w:val="Teksttreci0"/>
        <w:numPr>
          <w:ilvl w:val="0"/>
          <w:numId w:val="2"/>
        </w:numPr>
        <w:shd w:val="clear" w:color="auto" w:fill="auto"/>
        <w:tabs>
          <w:tab w:val="left" w:pos="458"/>
        </w:tabs>
        <w:spacing w:after="360"/>
        <w:ind w:left="400" w:hanging="140"/>
        <w:rPr>
          <w:sz w:val="18"/>
          <w:szCs w:val="18"/>
          <w:lang w:val="en-GB"/>
        </w:rPr>
      </w:pPr>
      <w:r w:rsidRPr="00415090">
        <w:rPr>
          <w:b/>
          <w:bCs/>
          <w:sz w:val="18"/>
          <w:szCs w:val="18"/>
          <w:lang w:val="en-GB"/>
        </w:rPr>
        <w:t xml:space="preserve">Police Helpline, Tel. 800 120 226 </w:t>
      </w:r>
      <w:r w:rsidRPr="00415090">
        <w:rPr>
          <w:sz w:val="18"/>
          <w:szCs w:val="18"/>
          <w:lang w:val="en-GB"/>
        </w:rPr>
        <w:t>(a toll-free line for calls from landlines, open daily between 9.30 am and 3.30 pm; pre-recorded voice information is on between 3.30 pm and 9.30 am).</w:t>
      </w:r>
    </w:p>
    <w:p w:rsidR="00646D00" w:rsidRPr="00415090" w:rsidRDefault="00D76800">
      <w:pPr>
        <w:pStyle w:val="Nagwek10"/>
        <w:keepNext/>
        <w:keepLines/>
        <w:shd w:val="clear" w:color="auto" w:fill="auto"/>
        <w:spacing w:after="80" w:line="230" w:lineRule="auto"/>
        <w:jc w:val="center"/>
        <w:rPr>
          <w:sz w:val="18"/>
          <w:szCs w:val="18"/>
          <w:lang w:val="en-GB"/>
        </w:rPr>
      </w:pPr>
      <w:bookmarkStart w:id="15" w:name="bookmark15"/>
      <w:r w:rsidRPr="00415090">
        <w:rPr>
          <w:sz w:val="18"/>
          <w:szCs w:val="18"/>
          <w:lang w:val="en-GB"/>
        </w:rPr>
        <w:t>NOTE</w:t>
      </w:r>
      <w:bookmarkEnd w:id="15"/>
    </w:p>
    <w:p w:rsidR="00646D00" w:rsidRPr="00415090" w:rsidRDefault="00D76800">
      <w:pPr>
        <w:pStyle w:val="Teksttreci0"/>
        <w:shd w:val="clear" w:color="auto" w:fill="auto"/>
        <w:spacing w:line="228" w:lineRule="auto"/>
        <w:rPr>
          <w:sz w:val="18"/>
          <w:szCs w:val="18"/>
          <w:lang w:val="en-GB"/>
        </w:rPr>
      </w:pPr>
      <w:r w:rsidRPr="00415090">
        <w:rPr>
          <w:sz w:val="18"/>
          <w:szCs w:val="18"/>
          <w:lang w:val="en-GB"/>
        </w:rPr>
        <w:t>With</w:t>
      </w:r>
      <w:r w:rsidRPr="00415090">
        <w:rPr>
          <w:sz w:val="18"/>
          <w:szCs w:val="18"/>
          <w:lang w:val="en-GB"/>
        </w:rPr>
        <w:t xml:space="preserve"> the "Blue Card" procedure initiated, information about your family situation will be transferred to the head of the interdisciplinary, who will take further actions.</w:t>
      </w:r>
    </w:p>
    <w:p w:rsidR="00646D00" w:rsidRPr="00415090" w:rsidRDefault="00D76800">
      <w:pPr>
        <w:pStyle w:val="Teksttreci0"/>
        <w:shd w:val="clear" w:color="auto" w:fill="auto"/>
        <w:spacing w:line="233" w:lineRule="auto"/>
        <w:rPr>
          <w:sz w:val="18"/>
          <w:szCs w:val="18"/>
          <w:lang w:val="en-GB"/>
        </w:rPr>
      </w:pPr>
      <w:r w:rsidRPr="00415090">
        <w:rPr>
          <w:sz w:val="18"/>
          <w:szCs w:val="18"/>
          <w:lang w:val="en-GB"/>
        </w:rPr>
        <w:t>You can always request Police intervention, notify the prosecutor's office and request as</w:t>
      </w:r>
      <w:r w:rsidRPr="00415090">
        <w:rPr>
          <w:sz w:val="18"/>
          <w:szCs w:val="18"/>
          <w:lang w:val="en-GB"/>
        </w:rPr>
        <w:t>sistance from an entity/organisation that acts for countering domestic violence.</w:t>
      </w:r>
    </w:p>
    <w:p w:rsidR="00646D00" w:rsidRPr="00415090" w:rsidRDefault="00D76800">
      <w:pPr>
        <w:pStyle w:val="Teksttreci0"/>
        <w:shd w:val="clear" w:color="auto" w:fill="auto"/>
        <w:spacing w:line="233" w:lineRule="auto"/>
        <w:rPr>
          <w:sz w:val="18"/>
          <w:szCs w:val="18"/>
          <w:lang w:val="en-GB"/>
        </w:rPr>
      </w:pPr>
      <w:r w:rsidRPr="00415090">
        <w:rPr>
          <w:sz w:val="18"/>
          <w:szCs w:val="18"/>
          <w:lang w:val="en-GB"/>
        </w:rPr>
        <w:t>You can also ask your district constable to visit your home and provide adequate assistance and necessary information.</w:t>
      </w:r>
    </w:p>
    <w:sectPr w:rsidR="00646D00" w:rsidRPr="00415090" w:rsidSect="000053F6">
      <w:footerReference w:type="default" r:id="rId7"/>
      <w:pgSz w:w="11909" w:h="16840"/>
      <w:pgMar w:top="1426" w:right="942" w:bottom="674" w:left="944" w:header="998" w:footer="24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00" w:rsidRDefault="00D76800" w:rsidP="00E22680">
      <w:r>
        <w:separator/>
      </w:r>
    </w:p>
  </w:endnote>
  <w:endnote w:type="continuationSeparator" w:id="0">
    <w:p w:rsidR="00D76800" w:rsidRDefault="00D76800" w:rsidP="00E226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DejaVu Sans">
    <w:altName w:val="Arial"/>
    <w:charset w:val="EE"/>
    <w:family w:val="swiss"/>
    <w:pitch w:val="variable"/>
    <w:sig w:usb0="00000000" w:usb1="D200FDFF" w:usb2="0A24602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cstheme="minorBidi"/>
        <w:sz w:val="18"/>
        <w:szCs w:val="18"/>
      </w:rPr>
      <w:id w:val="-1827046583"/>
      <w:docPartObj>
        <w:docPartGallery w:val="Page Numbers (Bottom of Page)"/>
        <w:docPartUnique/>
      </w:docPartObj>
    </w:sdtPr>
    <w:sdtContent>
      <w:p w:rsidR="000053F6" w:rsidRPr="000053F6" w:rsidRDefault="00E22680">
        <w:pPr>
          <w:pStyle w:val="Stopka"/>
          <w:jc w:val="center"/>
          <w:rPr>
            <w:rFonts w:asciiTheme="minorBidi" w:hAnsiTheme="minorBidi" w:cstheme="minorBidi"/>
            <w:sz w:val="18"/>
            <w:szCs w:val="18"/>
          </w:rPr>
        </w:pPr>
        <w:r w:rsidRPr="000053F6">
          <w:rPr>
            <w:rFonts w:asciiTheme="minorBidi" w:hAnsiTheme="minorBidi" w:cstheme="minorBidi"/>
            <w:sz w:val="18"/>
            <w:szCs w:val="18"/>
          </w:rPr>
          <w:fldChar w:fldCharType="begin"/>
        </w:r>
        <w:r w:rsidR="00D76800" w:rsidRPr="000053F6">
          <w:rPr>
            <w:rFonts w:asciiTheme="minorBidi" w:hAnsiTheme="minorBidi" w:cstheme="minorBidi"/>
            <w:sz w:val="18"/>
            <w:szCs w:val="18"/>
          </w:rPr>
          <w:instrText>PAGE   \* MERGEFORMAT</w:instrText>
        </w:r>
        <w:r w:rsidRPr="000053F6">
          <w:rPr>
            <w:rFonts w:asciiTheme="minorBidi" w:hAnsiTheme="minorBidi" w:cstheme="minorBidi"/>
            <w:sz w:val="18"/>
            <w:szCs w:val="18"/>
          </w:rPr>
          <w:fldChar w:fldCharType="separate"/>
        </w:r>
        <w:r w:rsidR="00415090">
          <w:rPr>
            <w:rFonts w:asciiTheme="minorBidi" w:hAnsiTheme="minorBidi" w:cstheme="minorBidi"/>
            <w:noProof/>
            <w:sz w:val="18"/>
            <w:szCs w:val="18"/>
          </w:rPr>
          <w:t>2</w:t>
        </w:r>
        <w:r w:rsidRPr="000053F6">
          <w:rPr>
            <w:rFonts w:asciiTheme="minorBidi" w:hAnsiTheme="minorBidi" w:cstheme="minorBidi"/>
            <w:sz w:val="18"/>
            <w:szCs w:val="18"/>
          </w:rPr>
          <w:fldChar w:fldCharType="end"/>
        </w:r>
      </w:p>
    </w:sdtContent>
  </w:sdt>
  <w:p w:rsidR="000053F6" w:rsidRDefault="000053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00" w:rsidRDefault="00D76800" w:rsidP="00E22680">
      <w:r>
        <w:separator/>
      </w:r>
    </w:p>
  </w:footnote>
  <w:footnote w:type="continuationSeparator" w:id="0">
    <w:p w:rsidR="00D76800" w:rsidRDefault="00D76800" w:rsidP="00E22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F0A"/>
    <w:multiLevelType w:val="multilevel"/>
    <w:tmpl w:val="48CA0464"/>
    <w:lvl w:ilvl="0">
      <w:start w:val="1"/>
      <w:numFmt w:val="bullet"/>
      <w:lvlText w:val="■"/>
      <w:lvlJc w:val="left"/>
      <w:rPr>
        <w:rFonts w:ascii="Arial" w:eastAsia="Arial" w:hAnsi="Arial" w:cs="Arial"/>
        <w:b/>
        <w:bCs/>
        <w:i w:val="0"/>
        <w:iCs w:val="0"/>
        <w:smallCaps w:val="0"/>
        <w:strike w:val="0"/>
        <w:color w:val="231F2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94C62"/>
    <w:multiLevelType w:val="multilevel"/>
    <w:tmpl w:val="439895E2"/>
    <w:lvl w:ilvl="0">
      <w:start w:val="1"/>
      <w:numFmt w:val="decimal"/>
      <w:lvlText w:val="%1."/>
      <w:lvlJc w:val="left"/>
      <w:rPr>
        <w:rFonts w:ascii="Arial" w:eastAsia="Arial" w:hAnsi="Arial" w:cs="Arial"/>
        <w:b/>
        <w:bCs/>
        <w:i w:val="0"/>
        <w:iCs w:val="0"/>
        <w:smallCaps w:val="0"/>
        <w:strike w:val="0"/>
        <w:color w:val="231F2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6A58CD"/>
    <w:multiLevelType w:val="multilevel"/>
    <w:tmpl w:val="FA460C66"/>
    <w:lvl w:ilvl="0">
      <w:start w:val="1"/>
      <w:numFmt w:val="bullet"/>
      <w:lvlText w:val="—"/>
      <w:lvlJc w:val="left"/>
      <w:rPr>
        <w:rFonts w:ascii="Arial" w:eastAsia="Arial" w:hAnsi="Arial" w:cs="Arial"/>
        <w:b w:val="0"/>
        <w:bCs w:val="0"/>
        <w:i w:val="0"/>
        <w:iCs w:val="0"/>
        <w:smallCaps w:val="0"/>
        <w:strike w:val="0"/>
        <w:color w:val="231F2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46D00"/>
    <w:rsid w:val="000053F6"/>
    <w:rsid w:val="00415090"/>
    <w:rsid w:val="00646D00"/>
    <w:rsid w:val="00960A89"/>
    <w:rsid w:val="00D76800"/>
    <w:rsid w:val="00E226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68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E22680"/>
    <w:rPr>
      <w:rFonts w:ascii="Arial" w:eastAsia="Arial" w:hAnsi="Arial" w:cs="Arial"/>
      <w:b/>
      <w:bCs/>
      <w:i w:val="0"/>
      <w:iCs w:val="0"/>
      <w:smallCaps w:val="0"/>
      <w:strike w:val="0"/>
      <w:color w:val="231F20"/>
      <w:sz w:val="19"/>
      <w:szCs w:val="19"/>
      <w:u w:val="none"/>
    </w:rPr>
  </w:style>
  <w:style w:type="character" w:customStyle="1" w:styleId="Teksttreci">
    <w:name w:val="Tekst treści_"/>
    <w:basedOn w:val="Domylnaczcionkaakapitu"/>
    <w:link w:val="Teksttreci0"/>
    <w:rsid w:val="00E22680"/>
    <w:rPr>
      <w:rFonts w:ascii="Arial" w:eastAsia="Arial" w:hAnsi="Arial" w:cs="Arial"/>
      <w:b w:val="0"/>
      <w:bCs w:val="0"/>
      <w:i w:val="0"/>
      <w:iCs w:val="0"/>
      <w:smallCaps w:val="0"/>
      <w:strike w:val="0"/>
      <w:color w:val="231F20"/>
      <w:sz w:val="19"/>
      <w:szCs w:val="19"/>
      <w:u w:val="none"/>
    </w:rPr>
  </w:style>
  <w:style w:type="character" w:customStyle="1" w:styleId="Teksttreci2">
    <w:name w:val="Tekst treści (2)_"/>
    <w:basedOn w:val="Domylnaczcionkaakapitu"/>
    <w:link w:val="Teksttreci20"/>
    <w:rsid w:val="00E22680"/>
    <w:rPr>
      <w:rFonts w:ascii="Arial" w:eastAsia="Arial" w:hAnsi="Arial" w:cs="Arial"/>
      <w:b w:val="0"/>
      <w:bCs w:val="0"/>
      <w:i w:val="0"/>
      <w:iCs w:val="0"/>
      <w:smallCaps w:val="0"/>
      <w:strike w:val="0"/>
      <w:color w:val="231F20"/>
      <w:sz w:val="16"/>
      <w:szCs w:val="16"/>
      <w:u w:val="none"/>
    </w:rPr>
  </w:style>
  <w:style w:type="character" w:customStyle="1" w:styleId="Inne">
    <w:name w:val="Inne_"/>
    <w:basedOn w:val="Domylnaczcionkaakapitu"/>
    <w:link w:val="Inne0"/>
    <w:rsid w:val="00E22680"/>
    <w:rPr>
      <w:rFonts w:ascii="Arial" w:eastAsia="Arial" w:hAnsi="Arial" w:cs="Arial"/>
      <w:b w:val="0"/>
      <w:bCs w:val="0"/>
      <w:i w:val="0"/>
      <w:iCs w:val="0"/>
      <w:smallCaps w:val="0"/>
      <w:strike w:val="0"/>
      <w:color w:val="231F20"/>
      <w:sz w:val="19"/>
      <w:szCs w:val="19"/>
      <w:u w:val="none"/>
    </w:rPr>
  </w:style>
  <w:style w:type="paragraph" w:customStyle="1" w:styleId="Nagwek10">
    <w:name w:val="Nagłówek #1"/>
    <w:basedOn w:val="Normalny"/>
    <w:link w:val="Nagwek1"/>
    <w:rsid w:val="00E22680"/>
    <w:pPr>
      <w:shd w:val="clear" w:color="auto" w:fill="FFFFFF"/>
      <w:spacing w:after="120" w:line="235" w:lineRule="auto"/>
      <w:jc w:val="both"/>
      <w:outlineLvl w:val="0"/>
    </w:pPr>
    <w:rPr>
      <w:rFonts w:ascii="Arial" w:eastAsia="Arial" w:hAnsi="Arial" w:cs="Arial"/>
      <w:b/>
      <w:bCs/>
      <w:color w:val="231F20"/>
      <w:sz w:val="19"/>
      <w:szCs w:val="19"/>
    </w:rPr>
  </w:style>
  <w:style w:type="paragraph" w:customStyle="1" w:styleId="Teksttreci0">
    <w:name w:val="Tekst treści"/>
    <w:basedOn w:val="Normalny"/>
    <w:link w:val="Teksttreci"/>
    <w:rsid w:val="00E22680"/>
    <w:pPr>
      <w:shd w:val="clear" w:color="auto" w:fill="FFFFFF"/>
      <w:spacing w:after="80"/>
      <w:jc w:val="both"/>
    </w:pPr>
    <w:rPr>
      <w:rFonts w:ascii="Arial" w:eastAsia="Arial" w:hAnsi="Arial" w:cs="Arial"/>
      <w:color w:val="231F20"/>
      <w:sz w:val="19"/>
      <w:szCs w:val="19"/>
    </w:rPr>
  </w:style>
  <w:style w:type="paragraph" w:customStyle="1" w:styleId="Teksttreci20">
    <w:name w:val="Tekst treści (2)"/>
    <w:basedOn w:val="Normalny"/>
    <w:link w:val="Teksttreci2"/>
    <w:rsid w:val="00E22680"/>
    <w:pPr>
      <w:shd w:val="clear" w:color="auto" w:fill="FFFFFF"/>
      <w:spacing w:after="960" w:line="245" w:lineRule="auto"/>
      <w:ind w:left="260"/>
      <w:jc w:val="both"/>
    </w:pPr>
    <w:rPr>
      <w:rFonts w:ascii="Arial" w:eastAsia="Arial" w:hAnsi="Arial" w:cs="Arial"/>
      <w:color w:val="231F20"/>
      <w:sz w:val="16"/>
      <w:szCs w:val="16"/>
    </w:rPr>
  </w:style>
  <w:style w:type="paragraph" w:customStyle="1" w:styleId="Inne0">
    <w:name w:val="Inne"/>
    <w:basedOn w:val="Normalny"/>
    <w:link w:val="Inne"/>
    <w:rsid w:val="00E22680"/>
    <w:pPr>
      <w:shd w:val="clear" w:color="auto" w:fill="FFFFFF"/>
      <w:spacing w:after="80"/>
      <w:jc w:val="both"/>
    </w:pPr>
    <w:rPr>
      <w:rFonts w:ascii="Arial" w:eastAsia="Arial" w:hAnsi="Arial" w:cs="Arial"/>
      <w:color w:val="231F20"/>
      <w:sz w:val="19"/>
      <w:szCs w:val="19"/>
    </w:rPr>
  </w:style>
  <w:style w:type="paragraph" w:styleId="Nagwek">
    <w:name w:val="header"/>
    <w:basedOn w:val="Normalny"/>
    <w:link w:val="NagwekZnak"/>
    <w:uiPriority w:val="99"/>
    <w:unhideWhenUsed/>
    <w:rsid w:val="000053F6"/>
    <w:pPr>
      <w:tabs>
        <w:tab w:val="center" w:pos="4536"/>
        <w:tab w:val="right" w:pos="9072"/>
      </w:tabs>
    </w:pPr>
  </w:style>
  <w:style w:type="character" w:customStyle="1" w:styleId="NagwekZnak">
    <w:name w:val="Nagłówek Znak"/>
    <w:basedOn w:val="Domylnaczcionkaakapitu"/>
    <w:link w:val="Nagwek"/>
    <w:uiPriority w:val="99"/>
    <w:rsid w:val="000053F6"/>
    <w:rPr>
      <w:color w:val="000000"/>
    </w:rPr>
  </w:style>
  <w:style w:type="paragraph" w:styleId="Stopka">
    <w:name w:val="footer"/>
    <w:basedOn w:val="Normalny"/>
    <w:link w:val="StopkaZnak"/>
    <w:uiPriority w:val="99"/>
    <w:unhideWhenUsed/>
    <w:rsid w:val="000053F6"/>
    <w:pPr>
      <w:tabs>
        <w:tab w:val="center" w:pos="4536"/>
        <w:tab w:val="right" w:pos="9072"/>
      </w:tabs>
    </w:pPr>
  </w:style>
  <w:style w:type="character" w:customStyle="1" w:styleId="StopkaZnak">
    <w:name w:val="Stopka Znak"/>
    <w:basedOn w:val="Domylnaczcionkaakapitu"/>
    <w:link w:val="Stopka"/>
    <w:uiPriority w:val="99"/>
    <w:rsid w:val="000053F6"/>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11130</Characters>
  <Application>Microsoft Office Word</Application>
  <DocSecurity>0</DocSecurity>
  <Lines>92</Lines>
  <Paragraphs>25</Paragraphs>
  <ScaleCrop>false</ScaleCrop>
  <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2022-08-22T10:46:00Z</dcterms:created>
  <dcterms:modified xsi:type="dcterms:W3CDTF">2022-08-26T03:25:00Z</dcterms:modified>
</cp:coreProperties>
</file>