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00" w:rsidRPr="002D429D" w:rsidRDefault="00EA5955">
      <w:pPr>
        <w:pStyle w:val="Nagwek10"/>
        <w:keepNext/>
        <w:keepLines/>
        <w:shd w:val="clear" w:color="auto" w:fill="auto"/>
        <w:spacing w:after="380" w:line="240" w:lineRule="auto"/>
        <w:jc w:val="center"/>
        <w:rPr>
          <w:sz w:val="18"/>
          <w:szCs w:val="18"/>
          <w:lang w:val="uk-UA"/>
        </w:rPr>
      </w:pPr>
      <w:bookmarkStart w:id="0" w:name="bookmark0"/>
      <w:r>
        <w:rPr>
          <w:sz w:val="18"/>
          <w:szCs w:val="18"/>
          <w:lang w:val="uk-UA"/>
        </w:rPr>
        <w:t>БЛАКИТНА КАРТА</w:t>
      </w:r>
      <w:r w:rsidR="00960A89" w:rsidRPr="000053F6">
        <w:rPr>
          <w:sz w:val="18"/>
          <w:szCs w:val="18"/>
        </w:rPr>
        <w:t xml:space="preserve"> - </w:t>
      </w:r>
      <w:bookmarkEnd w:id="0"/>
      <w:r w:rsidR="002D429D">
        <w:rPr>
          <w:sz w:val="18"/>
          <w:szCs w:val="18"/>
          <w:lang w:val="uk-UA"/>
        </w:rPr>
        <w:t>Б</w:t>
      </w:r>
    </w:p>
    <w:p w:rsidR="00646D00" w:rsidRPr="00EA5955" w:rsidRDefault="00EA5955">
      <w:pPr>
        <w:pStyle w:val="Nagwek10"/>
        <w:keepNext/>
        <w:keepLines/>
        <w:shd w:val="clear" w:color="auto" w:fill="auto"/>
        <w:spacing w:after="680" w:line="240" w:lineRule="auto"/>
        <w:jc w:val="center"/>
        <w:rPr>
          <w:sz w:val="18"/>
          <w:szCs w:val="18"/>
          <w:lang w:val="uk-UA"/>
        </w:rPr>
      </w:pPr>
      <w:bookmarkStart w:id="1" w:name="bookmark1"/>
      <w:r>
        <w:rPr>
          <w:sz w:val="18"/>
          <w:szCs w:val="18"/>
          <w:lang w:val="uk-UA"/>
        </w:rPr>
        <w:t xml:space="preserve">РОЗ’ЯСНЕННЯ ДЛЯ ОСІБ, ЯКІ Є ЖЕРТВАМИ </w:t>
      </w:r>
      <w:bookmarkEnd w:id="1"/>
      <w:r w:rsidR="00D554F1">
        <w:rPr>
          <w:sz w:val="18"/>
          <w:szCs w:val="18"/>
          <w:lang w:val="uk-UA"/>
        </w:rPr>
        <w:t>ДОМАШНЬОГО НАСИЛЬСТВА</w:t>
      </w:r>
    </w:p>
    <w:p w:rsidR="00646D00" w:rsidRPr="002D429D" w:rsidRDefault="00EA5955">
      <w:pPr>
        <w:pStyle w:val="Nagwek10"/>
        <w:keepNext/>
        <w:keepLines/>
        <w:shd w:val="clear" w:color="auto" w:fill="auto"/>
        <w:spacing w:line="240" w:lineRule="auto"/>
        <w:ind w:left="220" w:hanging="220"/>
        <w:rPr>
          <w:sz w:val="18"/>
          <w:szCs w:val="18"/>
          <w:lang w:val="uk-UA"/>
        </w:rPr>
      </w:pPr>
      <w:bookmarkStart w:id="2" w:name="bookmark2"/>
      <w:r>
        <w:rPr>
          <w:sz w:val="18"/>
          <w:szCs w:val="18"/>
          <w:lang w:val="uk-UA"/>
        </w:rPr>
        <w:t xml:space="preserve">Чим є </w:t>
      </w:r>
      <w:r w:rsidR="00D554F1">
        <w:rPr>
          <w:sz w:val="18"/>
          <w:szCs w:val="18"/>
          <w:lang w:val="uk-UA"/>
        </w:rPr>
        <w:t>домашнє насильство</w:t>
      </w:r>
      <w:r w:rsidR="00960A89" w:rsidRPr="002D429D">
        <w:rPr>
          <w:sz w:val="18"/>
          <w:szCs w:val="18"/>
          <w:lang w:val="uk-UA"/>
        </w:rPr>
        <w:t>?</w:t>
      </w:r>
      <w:bookmarkEnd w:id="2"/>
    </w:p>
    <w:p w:rsidR="00646D00" w:rsidRPr="00782F78" w:rsidRDefault="00D554F1">
      <w:pPr>
        <w:pStyle w:val="Teksttreci0"/>
        <w:shd w:val="clear" w:color="auto" w:fill="auto"/>
        <w:spacing w:after="200" w:line="233" w:lineRule="auto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Домашнє насильство</w:t>
      </w:r>
      <w:r w:rsidR="00EA5955" w:rsidRPr="00EA5955">
        <w:rPr>
          <w:sz w:val="18"/>
          <w:szCs w:val="18"/>
          <w:lang w:val="uk-UA"/>
        </w:rPr>
        <w:t xml:space="preserve"> </w:t>
      </w:r>
      <w:r w:rsidR="007463D8">
        <w:rPr>
          <w:sz w:val="18"/>
          <w:szCs w:val="18"/>
          <w:lang w:val="uk-UA"/>
        </w:rPr>
        <w:t>–</w:t>
      </w:r>
      <w:r w:rsidR="00EA5955" w:rsidRPr="00EA5955">
        <w:rPr>
          <w:sz w:val="18"/>
          <w:szCs w:val="18"/>
          <w:lang w:val="uk-UA"/>
        </w:rPr>
        <w:t xml:space="preserve"> це одноразовий інцидент або дія, що чиниться навмисне і повторюється. Йдеться також про бездіяльність, що порушує права або особисте добро членів сім</w:t>
      </w:r>
      <w:r w:rsidR="00782F78">
        <w:rPr>
          <w:sz w:val="18"/>
          <w:szCs w:val="18"/>
          <w:lang w:val="uk-UA"/>
        </w:rPr>
        <w:t>'</w:t>
      </w:r>
      <w:r w:rsidR="00EA5955" w:rsidRPr="00EA5955">
        <w:rPr>
          <w:sz w:val="18"/>
          <w:szCs w:val="18"/>
          <w:lang w:val="uk-UA"/>
        </w:rPr>
        <w:t xml:space="preserve">ї, а також інших осіб, які проживають разом під одним дахом або ведуть спільне домашнє господарство. </w:t>
      </w:r>
      <w:r w:rsidR="00EA5955">
        <w:rPr>
          <w:sz w:val="18"/>
          <w:szCs w:val="18"/>
          <w:lang w:val="uk-UA"/>
        </w:rPr>
        <w:t>Зокрема йдеться про дії, у зв’язку з якими особи наражаються на небезпеку втрати життя, здоров'я</w:t>
      </w:r>
      <w:r>
        <w:rPr>
          <w:sz w:val="18"/>
          <w:szCs w:val="18"/>
          <w:lang w:val="uk-UA"/>
        </w:rPr>
        <w:t>;</w:t>
      </w:r>
      <w:r w:rsidR="00EA5955">
        <w:rPr>
          <w:sz w:val="18"/>
          <w:szCs w:val="18"/>
          <w:lang w:val="uk-UA"/>
        </w:rPr>
        <w:t xml:space="preserve"> дії, що порушують їх</w:t>
      </w:r>
      <w:r w:rsidR="00782F78">
        <w:rPr>
          <w:sz w:val="18"/>
          <w:szCs w:val="18"/>
          <w:lang w:val="uk-UA"/>
        </w:rPr>
        <w:t>ню</w:t>
      </w:r>
      <w:r w:rsidR="00EA5955">
        <w:rPr>
          <w:sz w:val="18"/>
          <w:szCs w:val="18"/>
          <w:lang w:val="uk-UA"/>
        </w:rPr>
        <w:t xml:space="preserve"> гідність, тілесну недоторканіс</w:t>
      </w:r>
      <w:r w:rsidR="00782F78">
        <w:rPr>
          <w:sz w:val="18"/>
          <w:szCs w:val="18"/>
          <w:lang w:val="uk-UA"/>
        </w:rPr>
        <w:t>ть, свободу, зокрема сексуальну;</w:t>
      </w:r>
      <w:r>
        <w:rPr>
          <w:sz w:val="18"/>
          <w:szCs w:val="18"/>
          <w:lang w:val="uk-UA"/>
        </w:rPr>
        <w:t xml:space="preserve"> </w:t>
      </w:r>
      <w:r w:rsidR="00782F78">
        <w:rPr>
          <w:sz w:val="18"/>
          <w:szCs w:val="18"/>
          <w:lang w:val="uk-UA"/>
        </w:rPr>
        <w:t>дії,</w:t>
      </w:r>
      <w:r w:rsidR="00EA5955">
        <w:rPr>
          <w:sz w:val="18"/>
          <w:szCs w:val="18"/>
          <w:lang w:val="uk-UA"/>
        </w:rPr>
        <w:t xml:space="preserve"> що завда</w:t>
      </w:r>
      <w:r w:rsidR="00782F78">
        <w:rPr>
          <w:sz w:val="18"/>
          <w:szCs w:val="18"/>
          <w:lang w:val="uk-UA"/>
        </w:rPr>
        <w:t>ють</w:t>
      </w:r>
      <w:r w:rsidR="00EA5955">
        <w:rPr>
          <w:sz w:val="18"/>
          <w:szCs w:val="18"/>
          <w:lang w:val="uk-UA"/>
        </w:rPr>
        <w:t xml:space="preserve"> шкоду фізичному або психічному здоров’ю, </w:t>
      </w:r>
      <w:r w:rsidR="00782F78">
        <w:rPr>
          <w:sz w:val="18"/>
          <w:szCs w:val="18"/>
          <w:lang w:val="uk-UA"/>
        </w:rPr>
        <w:t>а також викликають страждання та моральну кривду у осіб, щодо яких застосовано насильство.</w:t>
      </w:r>
    </w:p>
    <w:p w:rsidR="00646D00" w:rsidRPr="00782F78" w:rsidRDefault="00782F78">
      <w:pPr>
        <w:pStyle w:val="Nagwek10"/>
        <w:keepNext/>
        <w:keepLines/>
        <w:shd w:val="clear" w:color="auto" w:fill="auto"/>
        <w:spacing w:after="60" w:line="240" w:lineRule="auto"/>
        <w:ind w:left="220" w:hanging="220"/>
        <w:rPr>
          <w:sz w:val="18"/>
          <w:szCs w:val="18"/>
          <w:lang w:val="ru-RU"/>
        </w:rPr>
      </w:pPr>
      <w:bookmarkStart w:id="3" w:name="bookmark3"/>
      <w:r>
        <w:rPr>
          <w:sz w:val="18"/>
          <w:szCs w:val="18"/>
          <w:lang w:val="uk-UA"/>
        </w:rPr>
        <w:t xml:space="preserve">Хто може бути жертвою </w:t>
      </w:r>
      <w:r w:rsidR="002F7AB2">
        <w:rPr>
          <w:sz w:val="18"/>
          <w:szCs w:val="18"/>
          <w:lang w:val="uk-UA"/>
        </w:rPr>
        <w:t>домашнього насильства</w:t>
      </w:r>
      <w:r w:rsidR="00960A89" w:rsidRPr="00782F78">
        <w:rPr>
          <w:sz w:val="18"/>
          <w:szCs w:val="18"/>
          <w:lang w:val="ru-RU"/>
        </w:rPr>
        <w:t>?</w:t>
      </w:r>
      <w:bookmarkEnd w:id="3"/>
    </w:p>
    <w:p w:rsidR="00646D00" w:rsidRPr="000053F6" w:rsidRDefault="00782F78">
      <w:pPr>
        <w:pStyle w:val="Teksttreci0"/>
        <w:numPr>
          <w:ilvl w:val="0"/>
          <w:numId w:val="1"/>
        </w:numPr>
        <w:shd w:val="clear" w:color="auto" w:fill="auto"/>
        <w:tabs>
          <w:tab w:val="left" w:pos="339"/>
        </w:tabs>
        <w:spacing w:after="60"/>
        <w:ind w:left="220" w:hanging="220"/>
        <w:rPr>
          <w:sz w:val="18"/>
          <w:szCs w:val="18"/>
        </w:rPr>
      </w:pPr>
      <w:r>
        <w:rPr>
          <w:sz w:val="18"/>
          <w:szCs w:val="18"/>
          <w:lang w:val="uk-UA"/>
        </w:rPr>
        <w:t>чоловік/дружина</w:t>
      </w:r>
    </w:p>
    <w:p w:rsidR="00646D00" w:rsidRPr="00782F78" w:rsidRDefault="00D44FF8">
      <w:pPr>
        <w:pStyle w:val="Teksttreci0"/>
        <w:numPr>
          <w:ilvl w:val="0"/>
          <w:numId w:val="1"/>
        </w:numPr>
        <w:shd w:val="clear" w:color="auto" w:fill="auto"/>
        <w:tabs>
          <w:tab w:val="left" w:pos="339"/>
        </w:tabs>
        <w:spacing w:after="60"/>
        <w:ind w:left="220" w:hanging="220"/>
        <w:rPr>
          <w:sz w:val="18"/>
          <w:szCs w:val="18"/>
          <w:lang w:val="ru-RU"/>
        </w:rPr>
      </w:pPr>
      <w:r>
        <w:rPr>
          <w:sz w:val="18"/>
          <w:szCs w:val="18"/>
          <w:lang w:val="uk-UA"/>
        </w:rPr>
        <w:t>сожитель/сожительниця</w:t>
      </w:r>
    </w:p>
    <w:p w:rsidR="00646D00" w:rsidRPr="000053F6" w:rsidRDefault="00782F78">
      <w:pPr>
        <w:pStyle w:val="Teksttreci0"/>
        <w:numPr>
          <w:ilvl w:val="0"/>
          <w:numId w:val="1"/>
        </w:numPr>
        <w:shd w:val="clear" w:color="auto" w:fill="auto"/>
        <w:tabs>
          <w:tab w:val="left" w:pos="339"/>
        </w:tabs>
        <w:spacing w:after="60"/>
        <w:ind w:left="220" w:hanging="220"/>
        <w:rPr>
          <w:sz w:val="18"/>
          <w:szCs w:val="18"/>
        </w:rPr>
      </w:pPr>
      <w:r>
        <w:rPr>
          <w:sz w:val="18"/>
          <w:szCs w:val="18"/>
          <w:lang w:val="uk-UA"/>
        </w:rPr>
        <w:t>діти</w:t>
      </w:r>
    </w:p>
    <w:p w:rsidR="00646D00" w:rsidRPr="000053F6" w:rsidRDefault="00782F78">
      <w:pPr>
        <w:pStyle w:val="Teksttreci0"/>
        <w:numPr>
          <w:ilvl w:val="0"/>
          <w:numId w:val="1"/>
        </w:numPr>
        <w:shd w:val="clear" w:color="auto" w:fill="auto"/>
        <w:tabs>
          <w:tab w:val="left" w:pos="339"/>
        </w:tabs>
        <w:spacing w:after="60"/>
        <w:ind w:left="220" w:hanging="220"/>
        <w:rPr>
          <w:sz w:val="18"/>
          <w:szCs w:val="18"/>
        </w:rPr>
      </w:pPr>
      <w:r>
        <w:rPr>
          <w:sz w:val="18"/>
          <w:szCs w:val="18"/>
          <w:lang w:val="uk-UA"/>
        </w:rPr>
        <w:t>особи похилого віку</w:t>
      </w:r>
    </w:p>
    <w:p w:rsidR="00646D00" w:rsidRPr="000053F6" w:rsidRDefault="00782F78">
      <w:pPr>
        <w:pStyle w:val="Teksttreci0"/>
        <w:numPr>
          <w:ilvl w:val="0"/>
          <w:numId w:val="1"/>
        </w:numPr>
        <w:shd w:val="clear" w:color="auto" w:fill="auto"/>
        <w:tabs>
          <w:tab w:val="left" w:pos="339"/>
        </w:tabs>
        <w:spacing w:after="200"/>
        <w:ind w:left="220" w:hanging="220"/>
        <w:rPr>
          <w:sz w:val="18"/>
          <w:szCs w:val="18"/>
        </w:rPr>
      </w:pPr>
      <w:r>
        <w:rPr>
          <w:sz w:val="18"/>
          <w:szCs w:val="18"/>
          <w:lang w:val="uk-UA"/>
        </w:rPr>
        <w:t>особи з інвалідністю</w:t>
      </w:r>
    </w:p>
    <w:p w:rsidR="00646D00" w:rsidRPr="00782F78" w:rsidRDefault="00782F78">
      <w:pPr>
        <w:pStyle w:val="Nagwek10"/>
        <w:keepNext/>
        <w:keepLines/>
        <w:shd w:val="clear" w:color="auto" w:fill="auto"/>
        <w:spacing w:line="240" w:lineRule="auto"/>
        <w:ind w:left="220" w:hanging="220"/>
        <w:rPr>
          <w:sz w:val="18"/>
          <w:szCs w:val="18"/>
          <w:lang w:val="ru-RU"/>
        </w:rPr>
      </w:pPr>
      <w:bookmarkStart w:id="4" w:name="bookmark4"/>
      <w:r>
        <w:rPr>
          <w:sz w:val="18"/>
          <w:szCs w:val="18"/>
          <w:lang w:val="uk-UA"/>
        </w:rPr>
        <w:t xml:space="preserve">Найчастіші форми </w:t>
      </w:r>
      <w:r w:rsidR="002F7AB2">
        <w:rPr>
          <w:sz w:val="18"/>
          <w:szCs w:val="18"/>
          <w:lang w:val="uk-UA"/>
        </w:rPr>
        <w:t>домашнього насильства</w:t>
      </w:r>
      <w:r>
        <w:rPr>
          <w:sz w:val="18"/>
          <w:szCs w:val="18"/>
          <w:lang w:val="uk-UA"/>
        </w:rPr>
        <w:t xml:space="preserve"> – це</w:t>
      </w:r>
      <w:r w:rsidR="00960A89" w:rsidRPr="00782F78">
        <w:rPr>
          <w:sz w:val="18"/>
          <w:szCs w:val="18"/>
          <w:lang w:val="ru-RU"/>
        </w:rPr>
        <w:t>:</w:t>
      </w:r>
      <w:bookmarkEnd w:id="4"/>
    </w:p>
    <w:p w:rsidR="00646D00" w:rsidRPr="000053F6" w:rsidRDefault="00782F78">
      <w:pPr>
        <w:pStyle w:val="Teksttreci0"/>
        <w:shd w:val="clear" w:color="auto" w:fill="auto"/>
        <w:spacing w:after="60"/>
        <w:ind w:left="220" w:hanging="220"/>
        <w:rPr>
          <w:sz w:val="18"/>
          <w:szCs w:val="18"/>
        </w:rPr>
      </w:pPr>
      <w:r>
        <w:rPr>
          <w:sz w:val="18"/>
          <w:szCs w:val="18"/>
          <w:lang w:val="uk-UA"/>
        </w:rPr>
        <w:t>Фізичне насильство</w:t>
      </w:r>
      <w:r w:rsidR="00960A89" w:rsidRPr="000053F6">
        <w:rPr>
          <w:sz w:val="18"/>
          <w:szCs w:val="18"/>
        </w:rPr>
        <w:t>:</w:t>
      </w:r>
    </w:p>
    <w:p w:rsidR="00646D00" w:rsidRPr="00782F78" w:rsidRDefault="00782F78">
      <w:pPr>
        <w:pStyle w:val="Teksttreci0"/>
        <w:numPr>
          <w:ilvl w:val="0"/>
          <w:numId w:val="1"/>
        </w:numPr>
        <w:shd w:val="clear" w:color="auto" w:fill="auto"/>
        <w:tabs>
          <w:tab w:val="left" w:pos="339"/>
        </w:tabs>
        <w:spacing w:after="120"/>
        <w:ind w:left="220" w:hanging="220"/>
        <w:rPr>
          <w:sz w:val="18"/>
          <w:szCs w:val="18"/>
          <w:lang w:val="ru-RU"/>
        </w:rPr>
      </w:pPr>
      <w:r>
        <w:rPr>
          <w:sz w:val="18"/>
          <w:szCs w:val="18"/>
          <w:lang w:val="uk-UA"/>
        </w:rPr>
        <w:t>биття, штовхання, копання ногами, душіння, биття із використанням предметів, ошпарювання, завдавання ляпасів…</w:t>
      </w:r>
    </w:p>
    <w:p w:rsidR="00646D00" w:rsidRPr="000053F6" w:rsidRDefault="00782F78">
      <w:pPr>
        <w:pStyle w:val="Teksttreci0"/>
        <w:shd w:val="clear" w:color="auto" w:fill="auto"/>
        <w:spacing w:after="60"/>
        <w:ind w:left="220" w:hanging="220"/>
        <w:rPr>
          <w:sz w:val="18"/>
          <w:szCs w:val="18"/>
        </w:rPr>
      </w:pPr>
      <w:r>
        <w:rPr>
          <w:sz w:val="18"/>
          <w:szCs w:val="18"/>
          <w:lang w:val="uk-UA"/>
        </w:rPr>
        <w:t>Психічне насильство</w:t>
      </w:r>
      <w:r w:rsidR="00960A89" w:rsidRPr="000053F6">
        <w:rPr>
          <w:sz w:val="18"/>
          <w:szCs w:val="18"/>
        </w:rPr>
        <w:t>:</w:t>
      </w:r>
    </w:p>
    <w:p w:rsidR="00646D00" w:rsidRPr="00782F78" w:rsidRDefault="00782F78">
      <w:pPr>
        <w:pStyle w:val="Teksttreci0"/>
        <w:numPr>
          <w:ilvl w:val="0"/>
          <w:numId w:val="1"/>
        </w:numPr>
        <w:shd w:val="clear" w:color="auto" w:fill="auto"/>
        <w:tabs>
          <w:tab w:val="left" w:pos="339"/>
        </w:tabs>
        <w:spacing w:after="120" w:line="233" w:lineRule="auto"/>
        <w:ind w:left="300" w:hanging="300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uk-UA"/>
        </w:rPr>
        <w:t>висміювання</w:t>
      </w:r>
      <w:r w:rsidR="00960A89" w:rsidRPr="00782F78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uk-UA"/>
        </w:rPr>
        <w:t>насмішки</w:t>
      </w:r>
      <w:r w:rsidR="00960A89" w:rsidRPr="00782F78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uk-UA"/>
        </w:rPr>
        <w:t>ображання</w:t>
      </w:r>
      <w:r w:rsidR="00960A89" w:rsidRPr="00782F78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uk-UA"/>
        </w:rPr>
        <w:t>прояви браку поважання, постійна критика, контроль та обмеження можливостей спілкування із близькими</w:t>
      </w:r>
      <w:r w:rsidR="00960A89" w:rsidRPr="00782F78">
        <w:rPr>
          <w:sz w:val="18"/>
          <w:szCs w:val="18"/>
          <w:lang w:val="ru-RU"/>
        </w:rPr>
        <w:t>...</w:t>
      </w:r>
    </w:p>
    <w:p w:rsidR="00646D00" w:rsidRPr="000053F6" w:rsidRDefault="00782F78">
      <w:pPr>
        <w:pStyle w:val="Teksttreci0"/>
        <w:shd w:val="clear" w:color="auto" w:fill="auto"/>
        <w:spacing w:after="60"/>
        <w:ind w:left="220" w:hanging="220"/>
        <w:rPr>
          <w:sz w:val="18"/>
          <w:szCs w:val="18"/>
        </w:rPr>
      </w:pPr>
      <w:r>
        <w:rPr>
          <w:sz w:val="18"/>
          <w:szCs w:val="18"/>
          <w:lang w:val="uk-UA"/>
        </w:rPr>
        <w:t>Сексуальне насильство</w:t>
      </w:r>
      <w:r w:rsidR="00960A89" w:rsidRPr="000053F6">
        <w:rPr>
          <w:sz w:val="18"/>
          <w:szCs w:val="18"/>
        </w:rPr>
        <w:t>:</w:t>
      </w:r>
    </w:p>
    <w:p w:rsidR="00646D00" w:rsidRPr="006C5D01" w:rsidRDefault="006C5D01">
      <w:pPr>
        <w:pStyle w:val="Teksttreci0"/>
        <w:numPr>
          <w:ilvl w:val="0"/>
          <w:numId w:val="1"/>
        </w:numPr>
        <w:shd w:val="clear" w:color="auto" w:fill="auto"/>
        <w:tabs>
          <w:tab w:val="left" w:pos="339"/>
        </w:tabs>
        <w:spacing w:after="120"/>
        <w:ind w:left="300" w:hanging="300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uk-UA"/>
        </w:rPr>
        <w:t>примушування до статевого акту</w:t>
      </w:r>
      <w:r w:rsidR="00960A89" w:rsidRPr="006C5D01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uk-UA"/>
        </w:rPr>
        <w:t>примушування до виконання сексуальних дій, що є неприйнятними для жінки/чоловіка/</w:t>
      </w:r>
      <w:r w:rsidR="00D44FF8">
        <w:rPr>
          <w:sz w:val="18"/>
          <w:szCs w:val="18"/>
          <w:lang w:val="uk-UA"/>
        </w:rPr>
        <w:t>сожителя/</w:t>
      </w:r>
      <w:proofErr w:type="spellStart"/>
      <w:r w:rsidR="00D44FF8">
        <w:rPr>
          <w:sz w:val="18"/>
          <w:szCs w:val="18"/>
          <w:lang w:val="uk-UA"/>
        </w:rPr>
        <w:t>сожительниці</w:t>
      </w:r>
      <w:proofErr w:type="spellEnd"/>
      <w:r>
        <w:rPr>
          <w:sz w:val="18"/>
          <w:szCs w:val="18"/>
          <w:lang w:val="uk-UA"/>
        </w:rPr>
        <w:t>/, примушування третіх осіб до статевих актів…</w:t>
      </w:r>
    </w:p>
    <w:p w:rsidR="00646D00" w:rsidRPr="000053F6" w:rsidRDefault="006C5D01">
      <w:pPr>
        <w:pStyle w:val="Teksttreci0"/>
        <w:shd w:val="clear" w:color="auto" w:fill="auto"/>
        <w:spacing w:after="60"/>
        <w:ind w:left="220" w:hanging="220"/>
        <w:rPr>
          <w:sz w:val="18"/>
          <w:szCs w:val="18"/>
        </w:rPr>
      </w:pPr>
      <w:r>
        <w:rPr>
          <w:sz w:val="18"/>
          <w:szCs w:val="18"/>
          <w:lang w:val="uk-UA"/>
        </w:rPr>
        <w:t xml:space="preserve">Інші види </w:t>
      </w:r>
      <w:r w:rsidR="007463D8">
        <w:rPr>
          <w:sz w:val="18"/>
          <w:szCs w:val="18"/>
          <w:lang w:val="uk-UA"/>
        </w:rPr>
        <w:t>насильства</w:t>
      </w:r>
      <w:r w:rsidR="00960A89" w:rsidRPr="000053F6">
        <w:rPr>
          <w:sz w:val="18"/>
          <w:szCs w:val="18"/>
        </w:rPr>
        <w:t>:</w:t>
      </w:r>
    </w:p>
    <w:p w:rsidR="00646D00" w:rsidRPr="006C5D01" w:rsidRDefault="006C5D01">
      <w:pPr>
        <w:pStyle w:val="Teksttreci0"/>
        <w:numPr>
          <w:ilvl w:val="0"/>
          <w:numId w:val="1"/>
        </w:numPr>
        <w:shd w:val="clear" w:color="auto" w:fill="auto"/>
        <w:tabs>
          <w:tab w:val="left" w:pos="339"/>
        </w:tabs>
        <w:spacing w:after="60"/>
        <w:ind w:left="300" w:hanging="300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uk-UA"/>
        </w:rPr>
        <w:t>примушування до повернення одержуваних грошових засобів, унеможливлення виконання роботи, не заспокоєння основних матеріальних потреб</w:t>
      </w:r>
      <w:r w:rsidR="00960A89" w:rsidRPr="006C5D01">
        <w:rPr>
          <w:sz w:val="18"/>
          <w:szCs w:val="18"/>
          <w:lang w:val="ru-RU"/>
        </w:rPr>
        <w:t>...</w:t>
      </w:r>
    </w:p>
    <w:p w:rsidR="00646D00" w:rsidRPr="000053F6" w:rsidRDefault="006C5D01">
      <w:pPr>
        <w:pStyle w:val="Teksttreci0"/>
        <w:numPr>
          <w:ilvl w:val="0"/>
          <w:numId w:val="1"/>
        </w:numPr>
        <w:shd w:val="clear" w:color="auto" w:fill="auto"/>
        <w:tabs>
          <w:tab w:val="left" w:pos="339"/>
        </w:tabs>
        <w:spacing w:after="60"/>
        <w:ind w:left="220" w:hanging="220"/>
        <w:rPr>
          <w:sz w:val="18"/>
          <w:szCs w:val="18"/>
        </w:rPr>
      </w:pPr>
      <w:r>
        <w:rPr>
          <w:sz w:val="18"/>
          <w:szCs w:val="18"/>
          <w:lang w:val="uk-UA"/>
        </w:rPr>
        <w:t>нищення особистих речей</w:t>
      </w:r>
    </w:p>
    <w:p w:rsidR="00646D00" w:rsidRPr="000053F6" w:rsidRDefault="006C5D01">
      <w:pPr>
        <w:pStyle w:val="Teksttreci0"/>
        <w:numPr>
          <w:ilvl w:val="0"/>
          <w:numId w:val="1"/>
        </w:numPr>
        <w:shd w:val="clear" w:color="auto" w:fill="auto"/>
        <w:tabs>
          <w:tab w:val="left" w:pos="339"/>
        </w:tabs>
        <w:spacing w:after="60"/>
        <w:ind w:left="220" w:hanging="220"/>
        <w:rPr>
          <w:sz w:val="18"/>
          <w:szCs w:val="18"/>
        </w:rPr>
      </w:pPr>
      <w:r>
        <w:rPr>
          <w:sz w:val="18"/>
          <w:szCs w:val="18"/>
          <w:lang w:val="uk-UA"/>
        </w:rPr>
        <w:t xml:space="preserve">нищення </w:t>
      </w:r>
      <w:r w:rsidR="002F7AB2">
        <w:rPr>
          <w:sz w:val="18"/>
          <w:szCs w:val="18"/>
          <w:lang w:val="uk-UA"/>
        </w:rPr>
        <w:t>житла</w:t>
      </w:r>
    </w:p>
    <w:p w:rsidR="00646D00" w:rsidRPr="006C5D01" w:rsidRDefault="006C5D01">
      <w:pPr>
        <w:pStyle w:val="Teksttreci0"/>
        <w:numPr>
          <w:ilvl w:val="0"/>
          <w:numId w:val="1"/>
        </w:numPr>
        <w:shd w:val="clear" w:color="auto" w:fill="auto"/>
        <w:tabs>
          <w:tab w:val="left" w:pos="339"/>
        </w:tabs>
        <w:spacing w:after="60"/>
        <w:ind w:left="220" w:hanging="220"/>
        <w:rPr>
          <w:sz w:val="18"/>
          <w:szCs w:val="18"/>
          <w:lang w:val="ru-RU"/>
        </w:rPr>
      </w:pPr>
      <w:r>
        <w:rPr>
          <w:sz w:val="18"/>
          <w:szCs w:val="18"/>
          <w:lang w:val="uk-UA"/>
        </w:rPr>
        <w:t>винесення з дому предметів домашнього вжитку та їх продаж</w:t>
      </w:r>
    </w:p>
    <w:p w:rsidR="00646D00" w:rsidRPr="006C5D01" w:rsidRDefault="006C5D01">
      <w:pPr>
        <w:pStyle w:val="Teksttreci0"/>
        <w:numPr>
          <w:ilvl w:val="0"/>
          <w:numId w:val="1"/>
        </w:numPr>
        <w:shd w:val="clear" w:color="auto" w:fill="auto"/>
        <w:tabs>
          <w:tab w:val="left" w:pos="339"/>
        </w:tabs>
        <w:spacing w:after="60" w:line="233" w:lineRule="auto"/>
        <w:ind w:left="300" w:hanging="300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uk-UA"/>
        </w:rPr>
        <w:t>залишення без нагляду особи, яка не може задовольнити своїх потреб з приводу хвороби, інвалідності або похилого віку</w:t>
      </w:r>
    </w:p>
    <w:p w:rsidR="00646D00" w:rsidRPr="000053F6" w:rsidRDefault="006C5D01">
      <w:pPr>
        <w:pStyle w:val="Teksttreci0"/>
        <w:numPr>
          <w:ilvl w:val="0"/>
          <w:numId w:val="1"/>
        </w:numPr>
        <w:shd w:val="clear" w:color="auto" w:fill="auto"/>
        <w:tabs>
          <w:tab w:val="left" w:pos="339"/>
        </w:tabs>
        <w:spacing w:after="60"/>
        <w:ind w:left="220" w:hanging="220"/>
        <w:rPr>
          <w:sz w:val="18"/>
          <w:szCs w:val="18"/>
        </w:rPr>
      </w:pPr>
      <w:r>
        <w:rPr>
          <w:sz w:val="18"/>
          <w:szCs w:val="18"/>
          <w:lang w:val="uk-UA"/>
        </w:rPr>
        <w:t>примушування до пиття алкогольних напоїв</w:t>
      </w:r>
    </w:p>
    <w:p w:rsidR="00646D00" w:rsidRPr="006C5D01" w:rsidRDefault="006C5D01">
      <w:pPr>
        <w:pStyle w:val="Teksttreci0"/>
        <w:numPr>
          <w:ilvl w:val="0"/>
          <w:numId w:val="1"/>
        </w:numPr>
        <w:shd w:val="clear" w:color="auto" w:fill="auto"/>
        <w:tabs>
          <w:tab w:val="left" w:pos="339"/>
        </w:tabs>
        <w:spacing w:after="200"/>
        <w:ind w:left="220" w:hanging="220"/>
        <w:rPr>
          <w:sz w:val="18"/>
          <w:szCs w:val="18"/>
          <w:lang w:val="ru-RU"/>
        </w:rPr>
      </w:pPr>
      <w:r>
        <w:rPr>
          <w:sz w:val="18"/>
          <w:szCs w:val="18"/>
          <w:lang w:val="uk-UA"/>
        </w:rPr>
        <w:t>примушування до вживання одурманюючих речовин, психотропних речовин або ліків</w:t>
      </w:r>
    </w:p>
    <w:p w:rsidR="00646D00" w:rsidRPr="002D429D" w:rsidRDefault="006C5D01">
      <w:pPr>
        <w:pStyle w:val="Nagwek10"/>
        <w:keepNext/>
        <w:keepLines/>
        <w:shd w:val="clear" w:color="auto" w:fill="auto"/>
        <w:spacing w:line="240" w:lineRule="auto"/>
        <w:jc w:val="center"/>
        <w:rPr>
          <w:sz w:val="16"/>
          <w:szCs w:val="16"/>
          <w:lang w:val="ru-RU"/>
        </w:rPr>
      </w:pPr>
      <w:bookmarkStart w:id="5" w:name="bookmark5"/>
      <w:r w:rsidRPr="00852E35">
        <w:rPr>
          <w:sz w:val="16"/>
          <w:szCs w:val="16"/>
          <w:lang w:val="uk-UA"/>
        </w:rPr>
        <w:t>ПАМ’ЯТАЙТЕ</w:t>
      </w:r>
      <w:r w:rsidR="00960A89" w:rsidRPr="002D429D">
        <w:rPr>
          <w:sz w:val="16"/>
          <w:szCs w:val="16"/>
          <w:lang w:val="ru-RU"/>
        </w:rPr>
        <w:t>!!!</w:t>
      </w:r>
      <w:bookmarkEnd w:id="5"/>
    </w:p>
    <w:p w:rsidR="00646D00" w:rsidRPr="00852E35" w:rsidRDefault="007463D8">
      <w:pPr>
        <w:pStyle w:val="Teksttreci0"/>
        <w:shd w:val="clear" w:color="auto" w:fill="auto"/>
        <w:spacing w:after="200"/>
        <w:rPr>
          <w:sz w:val="16"/>
          <w:szCs w:val="16"/>
          <w:lang w:val="uk-UA"/>
        </w:rPr>
      </w:pPr>
      <w:r w:rsidRPr="00852E35">
        <w:rPr>
          <w:b/>
          <w:bCs/>
          <w:sz w:val="16"/>
          <w:szCs w:val="16"/>
          <w:lang w:val="uk-UA"/>
        </w:rPr>
        <w:t>Вживання насильства та кривдження своїх близьких заборонені законодавством. Якщо Ви або хто-небудь з Ваших близьких є жертвою насильства з боку найближчої особи, не соромтеся просити про допомогу. Закон на Вашому боці!</w:t>
      </w:r>
    </w:p>
    <w:p w:rsidR="00646D00" w:rsidRPr="00852E35" w:rsidRDefault="007463D8">
      <w:pPr>
        <w:pStyle w:val="Nagwek10"/>
        <w:keepNext/>
        <w:keepLines/>
        <w:shd w:val="clear" w:color="auto" w:fill="auto"/>
        <w:spacing w:line="240" w:lineRule="auto"/>
        <w:ind w:left="220" w:hanging="220"/>
        <w:rPr>
          <w:sz w:val="16"/>
          <w:szCs w:val="16"/>
          <w:lang w:val="ru-RU"/>
        </w:rPr>
      </w:pPr>
      <w:bookmarkStart w:id="6" w:name="bookmark6"/>
      <w:r w:rsidRPr="00852E35">
        <w:rPr>
          <w:sz w:val="16"/>
          <w:szCs w:val="16"/>
          <w:lang w:val="uk-UA"/>
        </w:rPr>
        <w:t>Якщо щодо Вас застосовуються вищенаведені форми та види поведінки, повідомте про це</w:t>
      </w:r>
      <w:r w:rsidR="00960A89" w:rsidRPr="00852E35">
        <w:rPr>
          <w:sz w:val="16"/>
          <w:szCs w:val="16"/>
          <w:lang w:val="ru-RU"/>
        </w:rPr>
        <w:t>:</w:t>
      </w:r>
      <w:bookmarkEnd w:id="6"/>
    </w:p>
    <w:p w:rsidR="00646D00" w:rsidRPr="007463D8" w:rsidRDefault="007463D8">
      <w:pPr>
        <w:pStyle w:val="Teksttreci0"/>
        <w:numPr>
          <w:ilvl w:val="0"/>
          <w:numId w:val="1"/>
        </w:numPr>
        <w:shd w:val="clear" w:color="auto" w:fill="auto"/>
        <w:tabs>
          <w:tab w:val="left" w:pos="339"/>
        </w:tabs>
        <w:spacing w:after="60"/>
        <w:ind w:left="220" w:hanging="220"/>
        <w:rPr>
          <w:sz w:val="18"/>
          <w:szCs w:val="18"/>
          <w:lang w:val="ru-RU"/>
        </w:rPr>
      </w:pPr>
      <w:r>
        <w:rPr>
          <w:sz w:val="18"/>
          <w:szCs w:val="18"/>
          <w:lang w:val="uk-UA"/>
        </w:rPr>
        <w:t>Поліції, телефонуючи за номерами</w:t>
      </w:r>
      <w:r w:rsidR="00960A89" w:rsidRPr="007463D8">
        <w:rPr>
          <w:sz w:val="18"/>
          <w:szCs w:val="18"/>
          <w:lang w:val="ru-RU"/>
        </w:rPr>
        <w:t xml:space="preserve"> 997 </w:t>
      </w:r>
      <w:r>
        <w:rPr>
          <w:sz w:val="18"/>
          <w:szCs w:val="18"/>
          <w:lang w:val="uk-UA"/>
        </w:rPr>
        <w:t>або</w:t>
      </w:r>
      <w:r w:rsidR="00960A89" w:rsidRPr="007463D8">
        <w:rPr>
          <w:sz w:val="18"/>
          <w:szCs w:val="18"/>
          <w:lang w:val="ru-RU"/>
        </w:rPr>
        <w:t xml:space="preserve"> 112,</w:t>
      </w:r>
    </w:p>
    <w:p w:rsidR="00646D00" w:rsidRPr="000053F6" w:rsidRDefault="007463D8">
      <w:pPr>
        <w:pStyle w:val="Teksttreci0"/>
        <w:numPr>
          <w:ilvl w:val="0"/>
          <w:numId w:val="1"/>
        </w:numPr>
        <w:shd w:val="clear" w:color="auto" w:fill="auto"/>
        <w:tabs>
          <w:tab w:val="left" w:pos="339"/>
        </w:tabs>
        <w:spacing w:after="200"/>
        <w:ind w:left="220" w:hanging="220"/>
        <w:rPr>
          <w:sz w:val="18"/>
          <w:szCs w:val="18"/>
        </w:rPr>
      </w:pPr>
      <w:r>
        <w:rPr>
          <w:sz w:val="18"/>
          <w:szCs w:val="18"/>
          <w:lang w:val="uk-UA"/>
        </w:rPr>
        <w:t>прокуратурі</w:t>
      </w:r>
      <w:r w:rsidR="00960A89" w:rsidRPr="000053F6">
        <w:rPr>
          <w:sz w:val="18"/>
          <w:szCs w:val="18"/>
        </w:rPr>
        <w:t>.</w:t>
      </w:r>
    </w:p>
    <w:p w:rsidR="00646D00" w:rsidRPr="00852E35" w:rsidRDefault="007463D8">
      <w:pPr>
        <w:pStyle w:val="Nagwek10"/>
        <w:keepNext/>
        <w:keepLines/>
        <w:shd w:val="clear" w:color="auto" w:fill="auto"/>
        <w:spacing w:after="60" w:line="240" w:lineRule="auto"/>
        <w:ind w:left="220" w:hanging="220"/>
        <w:rPr>
          <w:sz w:val="16"/>
          <w:szCs w:val="16"/>
        </w:rPr>
      </w:pPr>
      <w:bookmarkStart w:id="7" w:name="bookmark7"/>
      <w:r w:rsidRPr="00852E35">
        <w:rPr>
          <w:sz w:val="16"/>
          <w:szCs w:val="16"/>
          <w:lang w:val="uk-UA"/>
        </w:rPr>
        <w:t>Поліцейський зобов’язаний</w:t>
      </w:r>
      <w:r w:rsidR="00960A89" w:rsidRPr="00852E35">
        <w:rPr>
          <w:sz w:val="16"/>
          <w:szCs w:val="16"/>
        </w:rPr>
        <w:t>:</w:t>
      </w:r>
      <w:bookmarkEnd w:id="7"/>
    </w:p>
    <w:p w:rsidR="00646D00" w:rsidRPr="000053F6" w:rsidRDefault="007463D8">
      <w:pPr>
        <w:pStyle w:val="Teksttreci0"/>
        <w:numPr>
          <w:ilvl w:val="0"/>
          <w:numId w:val="2"/>
        </w:numPr>
        <w:shd w:val="clear" w:color="auto" w:fill="auto"/>
        <w:tabs>
          <w:tab w:val="left" w:pos="258"/>
        </w:tabs>
        <w:spacing w:after="60"/>
        <w:ind w:left="220" w:hanging="220"/>
        <w:rPr>
          <w:sz w:val="18"/>
          <w:szCs w:val="18"/>
        </w:rPr>
      </w:pPr>
      <w:r>
        <w:rPr>
          <w:b/>
          <w:bCs/>
          <w:sz w:val="18"/>
          <w:szCs w:val="18"/>
          <w:lang w:val="uk-UA"/>
        </w:rPr>
        <w:t>гарантувати безпеку</w:t>
      </w:r>
      <w:r w:rsidR="00960A89" w:rsidRPr="000053F6">
        <w:rPr>
          <w:b/>
          <w:bCs/>
          <w:sz w:val="18"/>
          <w:szCs w:val="18"/>
        </w:rPr>
        <w:t xml:space="preserve"> </w:t>
      </w:r>
      <w:r w:rsidR="00960A89" w:rsidRPr="000053F6">
        <w:rPr>
          <w:sz w:val="18"/>
          <w:szCs w:val="18"/>
        </w:rPr>
        <w:t>(</w:t>
      </w:r>
      <w:r>
        <w:rPr>
          <w:sz w:val="18"/>
          <w:szCs w:val="18"/>
          <w:lang w:val="uk-UA"/>
        </w:rPr>
        <w:t xml:space="preserve">відповідно до Ст. </w:t>
      </w:r>
      <w:proofErr w:type="spellStart"/>
      <w:r w:rsidRPr="000053F6">
        <w:rPr>
          <w:sz w:val="18"/>
          <w:szCs w:val="18"/>
        </w:rPr>
        <w:t>15a</w:t>
      </w:r>
      <w:proofErr w:type="spellEnd"/>
      <w:r>
        <w:rPr>
          <w:sz w:val="18"/>
          <w:szCs w:val="18"/>
          <w:lang w:val="uk-UA"/>
        </w:rPr>
        <w:t xml:space="preserve"> Закону «Про Поліцію» від </w:t>
      </w:r>
      <w:r w:rsidR="00960A89" w:rsidRPr="000053F6">
        <w:rPr>
          <w:sz w:val="18"/>
          <w:szCs w:val="18"/>
        </w:rPr>
        <w:t xml:space="preserve">6 </w:t>
      </w:r>
      <w:r>
        <w:rPr>
          <w:sz w:val="18"/>
          <w:szCs w:val="18"/>
          <w:lang w:val="uk-UA"/>
        </w:rPr>
        <w:t>квітня</w:t>
      </w:r>
      <w:r>
        <w:rPr>
          <w:sz w:val="18"/>
          <w:szCs w:val="18"/>
        </w:rPr>
        <w:t xml:space="preserve"> 1990 </w:t>
      </w:r>
      <w:r>
        <w:rPr>
          <w:sz w:val="18"/>
          <w:szCs w:val="18"/>
          <w:lang w:val="uk-UA"/>
        </w:rPr>
        <w:t>р</w:t>
      </w:r>
      <w:r w:rsidR="00960A89" w:rsidRPr="000053F6">
        <w:rPr>
          <w:sz w:val="18"/>
          <w:szCs w:val="18"/>
        </w:rPr>
        <w:t>.</w:t>
      </w:r>
      <w:r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</w:rPr>
        <w:t>–</w:t>
      </w:r>
      <w:r w:rsidR="00960A89" w:rsidRPr="000053F6">
        <w:rPr>
          <w:sz w:val="18"/>
          <w:szCs w:val="18"/>
        </w:rPr>
        <w:t xml:space="preserve"> </w:t>
      </w:r>
      <w:r w:rsidR="00852E35">
        <w:rPr>
          <w:sz w:val="18"/>
          <w:szCs w:val="18"/>
          <w:lang w:val="uk-UA"/>
        </w:rPr>
        <w:t xml:space="preserve">поліцейські, які виконують відповідні дії, мають право затримувати осіб, які чинять </w:t>
      </w:r>
      <w:r w:rsidR="002F7AB2">
        <w:rPr>
          <w:sz w:val="18"/>
          <w:szCs w:val="18"/>
          <w:lang w:val="uk-UA"/>
        </w:rPr>
        <w:t>домашнє насильство</w:t>
      </w:r>
      <w:r w:rsidR="00852E35">
        <w:rPr>
          <w:sz w:val="18"/>
          <w:szCs w:val="18"/>
          <w:lang w:val="uk-UA"/>
        </w:rPr>
        <w:t>, створюючи безпосередню загрозу життю або здоров’ю людей</w:t>
      </w:r>
      <w:r w:rsidR="00960A89" w:rsidRPr="000053F6">
        <w:rPr>
          <w:sz w:val="18"/>
          <w:szCs w:val="18"/>
        </w:rPr>
        <w:t>);</w:t>
      </w:r>
    </w:p>
    <w:p w:rsidR="00646D00" w:rsidRPr="000053F6" w:rsidRDefault="00852E35">
      <w:pPr>
        <w:pStyle w:val="Teksttreci0"/>
        <w:numPr>
          <w:ilvl w:val="0"/>
          <w:numId w:val="2"/>
        </w:numPr>
        <w:shd w:val="clear" w:color="auto" w:fill="auto"/>
        <w:tabs>
          <w:tab w:val="left" w:pos="258"/>
        </w:tabs>
        <w:spacing w:after="60"/>
        <w:ind w:left="220" w:hanging="220"/>
        <w:rPr>
          <w:sz w:val="18"/>
          <w:szCs w:val="18"/>
        </w:rPr>
      </w:pPr>
      <w:r>
        <w:rPr>
          <w:b/>
          <w:bCs/>
          <w:sz w:val="18"/>
          <w:szCs w:val="18"/>
          <w:lang w:val="uk-UA"/>
        </w:rPr>
        <w:t>передавати інформацію про поліцейських, які виконують дії із втручання</w:t>
      </w:r>
      <w:r w:rsidR="00960A89" w:rsidRPr="000053F6">
        <w:rPr>
          <w:b/>
          <w:bCs/>
          <w:sz w:val="18"/>
          <w:szCs w:val="18"/>
        </w:rPr>
        <w:t xml:space="preserve"> </w:t>
      </w:r>
      <w:r w:rsidR="00960A89" w:rsidRPr="000053F6">
        <w:rPr>
          <w:sz w:val="18"/>
          <w:szCs w:val="18"/>
        </w:rPr>
        <w:t>(</w:t>
      </w:r>
      <w:r>
        <w:rPr>
          <w:sz w:val="18"/>
          <w:szCs w:val="18"/>
          <w:lang w:val="uk-UA"/>
        </w:rPr>
        <w:t xml:space="preserve">звання, </w:t>
      </w:r>
      <w:r w:rsidR="002F7AB2">
        <w:rPr>
          <w:sz w:val="18"/>
          <w:szCs w:val="18"/>
          <w:lang w:val="uk-UA"/>
        </w:rPr>
        <w:t>ім’я</w:t>
      </w:r>
      <w:r>
        <w:rPr>
          <w:sz w:val="18"/>
          <w:szCs w:val="18"/>
          <w:lang w:val="uk-UA"/>
        </w:rPr>
        <w:t xml:space="preserve"> і прізвище, ідентифікаційний службовий номер поліцейських, назва та місцезнаходження </w:t>
      </w:r>
      <w:r w:rsidR="002F7AB2">
        <w:rPr>
          <w:sz w:val="18"/>
          <w:szCs w:val="18"/>
          <w:lang w:val="uk-UA"/>
        </w:rPr>
        <w:t>дільниці</w:t>
      </w:r>
      <w:r>
        <w:rPr>
          <w:sz w:val="18"/>
          <w:szCs w:val="18"/>
          <w:lang w:val="uk-UA"/>
        </w:rPr>
        <w:t>/комендатури Поліції, де він служить</w:t>
      </w:r>
      <w:r w:rsidR="00960A89" w:rsidRPr="000053F6">
        <w:rPr>
          <w:sz w:val="18"/>
          <w:szCs w:val="18"/>
        </w:rPr>
        <w:t>);</w:t>
      </w:r>
    </w:p>
    <w:p w:rsidR="00646D00" w:rsidRPr="00852E35" w:rsidRDefault="00852E35">
      <w:pPr>
        <w:pStyle w:val="Teksttreci0"/>
        <w:numPr>
          <w:ilvl w:val="0"/>
          <w:numId w:val="2"/>
        </w:numPr>
        <w:shd w:val="clear" w:color="auto" w:fill="auto"/>
        <w:tabs>
          <w:tab w:val="left" w:pos="258"/>
        </w:tabs>
        <w:spacing w:after="120"/>
        <w:ind w:left="220" w:hanging="220"/>
        <w:rPr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 xml:space="preserve">передати – за поданням суду або прокуратури – документи, що створено у Поліції. </w:t>
      </w:r>
      <w:r w:rsidRPr="00852E35">
        <w:rPr>
          <w:bCs/>
          <w:sz w:val="18"/>
          <w:szCs w:val="18"/>
          <w:lang w:val="uk-UA"/>
        </w:rPr>
        <w:t>Це докази під час досудового розслідування</w:t>
      </w:r>
      <w:r w:rsidR="00960A89" w:rsidRPr="00852E35">
        <w:rPr>
          <w:sz w:val="18"/>
          <w:szCs w:val="18"/>
          <w:lang w:val="uk-UA"/>
        </w:rPr>
        <w:t>;</w:t>
      </w:r>
    </w:p>
    <w:p w:rsidR="00646D00" w:rsidRPr="00852E35" w:rsidRDefault="00852E35">
      <w:pPr>
        <w:pStyle w:val="Teksttreci0"/>
        <w:numPr>
          <w:ilvl w:val="0"/>
          <w:numId w:val="2"/>
        </w:numPr>
        <w:shd w:val="clear" w:color="auto" w:fill="auto"/>
        <w:tabs>
          <w:tab w:val="left" w:pos="258"/>
        </w:tabs>
        <w:spacing w:after="60"/>
        <w:ind w:left="220" w:hanging="220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uk-UA"/>
        </w:rPr>
        <w:t>брати участь</w:t>
      </w:r>
      <w:r w:rsidR="00960A89" w:rsidRPr="00852E35">
        <w:rPr>
          <w:b/>
          <w:bCs/>
          <w:sz w:val="18"/>
          <w:szCs w:val="18"/>
          <w:lang w:val="ru-RU"/>
        </w:rPr>
        <w:t xml:space="preserve">, </w:t>
      </w:r>
      <w:r>
        <w:rPr>
          <w:b/>
          <w:bCs/>
          <w:sz w:val="18"/>
          <w:szCs w:val="18"/>
          <w:lang w:val="uk-UA"/>
        </w:rPr>
        <w:t>за поданням суду</w:t>
      </w:r>
      <w:r w:rsidR="00960A89" w:rsidRPr="00852E35">
        <w:rPr>
          <w:b/>
          <w:bCs/>
          <w:sz w:val="18"/>
          <w:szCs w:val="18"/>
          <w:lang w:val="ru-RU"/>
        </w:rPr>
        <w:t xml:space="preserve">, </w:t>
      </w:r>
      <w:r w:rsidRPr="00852E35">
        <w:rPr>
          <w:bCs/>
          <w:sz w:val="18"/>
          <w:szCs w:val="18"/>
          <w:lang w:val="uk-UA"/>
        </w:rPr>
        <w:t>у кримінальному провадженні, у якості свідка</w:t>
      </w:r>
      <w:r w:rsidR="00960A89" w:rsidRPr="00852E35">
        <w:rPr>
          <w:sz w:val="18"/>
          <w:szCs w:val="18"/>
          <w:lang w:val="ru-RU"/>
        </w:rPr>
        <w:t>.</w:t>
      </w:r>
      <w:r w:rsidR="00960A89" w:rsidRPr="00852E35">
        <w:rPr>
          <w:sz w:val="18"/>
          <w:szCs w:val="18"/>
          <w:lang w:val="ru-RU"/>
        </w:rPr>
        <w:br w:type="page"/>
      </w:r>
    </w:p>
    <w:p w:rsidR="00646D00" w:rsidRPr="003E1324" w:rsidRDefault="00852E35">
      <w:pPr>
        <w:pStyle w:val="Nagwek10"/>
        <w:keepNext/>
        <w:keepLines/>
        <w:shd w:val="clear" w:color="auto" w:fill="auto"/>
        <w:spacing w:after="0" w:line="233" w:lineRule="auto"/>
        <w:rPr>
          <w:sz w:val="16"/>
          <w:szCs w:val="16"/>
          <w:lang w:val="ru-RU"/>
        </w:rPr>
      </w:pPr>
      <w:bookmarkStart w:id="8" w:name="bookmark8"/>
      <w:r w:rsidRPr="003E1324">
        <w:rPr>
          <w:sz w:val="16"/>
          <w:szCs w:val="16"/>
          <w:lang w:val="uk-UA"/>
        </w:rPr>
        <w:lastRenderedPageBreak/>
        <w:t>Під час досудового розслідування прокурор має право</w:t>
      </w:r>
      <w:r w:rsidR="00960A89" w:rsidRPr="003E1324">
        <w:rPr>
          <w:sz w:val="16"/>
          <w:szCs w:val="16"/>
          <w:lang w:val="ru-RU"/>
        </w:rPr>
        <w:t>:</w:t>
      </w:r>
      <w:bookmarkEnd w:id="8"/>
    </w:p>
    <w:p w:rsidR="00646D00" w:rsidRPr="00852E35" w:rsidRDefault="00852E35">
      <w:pPr>
        <w:pStyle w:val="Teksttreci0"/>
        <w:numPr>
          <w:ilvl w:val="0"/>
          <w:numId w:val="2"/>
        </w:numPr>
        <w:shd w:val="clear" w:color="auto" w:fill="auto"/>
        <w:tabs>
          <w:tab w:val="left" w:pos="214"/>
        </w:tabs>
        <w:spacing w:after="0" w:line="233" w:lineRule="auto"/>
        <w:rPr>
          <w:sz w:val="18"/>
          <w:szCs w:val="18"/>
          <w:lang w:val="uk-UA"/>
        </w:rPr>
      </w:pPr>
      <w:r w:rsidRPr="00852E35">
        <w:rPr>
          <w:sz w:val="18"/>
          <w:szCs w:val="18"/>
          <w:lang w:val="uk-UA"/>
        </w:rPr>
        <w:t>передати підозрюваного під нагляд Поліції, видавши заборону на спілкування з потерпілим</w:t>
      </w:r>
      <w:r w:rsidR="00960A89" w:rsidRPr="00852E35">
        <w:rPr>
          <w:sz w:val="18"/>
          <w:szCs w:val="18"/>
          <w:lang w:val="uk-UA"/>
        </w:rPr>
        <w:t>;</w:t>
      </w:r>
    </w:p>
    <w:p w:rsidR="00646D00" w:rsidRPr="00E64207" w:rsidRDefault="00852E35">
      <w:pPr>
        <w:pStyle w:val="Teksttreci0"/>
        <w:numPr>
          <w:ilvl w:val="0"/>
          <w:numId w:val="2"/>
        </w:numPr>
        <w:shd w:val="clear" w:color="auto" w:fill="auto"/>
        <w:tabs>
          <w:tab w:val="left" w:pos="214"/>
        </w:tabs>
        <w:spacing w:after="0" w:line="230" w:lineRule="auto"/>
        <w:ind w:left="200" w:hanging="200"/>
        <w:rPr>
          <w:sz w:val="18"/>
          <w:szCs w:val="18"/>
          <w:lang w:val="uk-UA"/>
        </w:rPr>
      </w:pPr>
      <w:r w:rsidRPr="00852E35">
        <w:rPr>
          <w:sz w:val="18"/>
          <w:szCs w:val="18"/>
          <w:lang w:val="uk-UA"/>
        </w:rPr>
        <w:t>передати підозрюваного під нагляд Поліції</w:t>
      </w:r>
      <w:r w:rsidRPr="00E64207">
        <w:rPr>
          <w:sz w:val="18"/>
          <w:szCs w:val="18"/>
          <w:lang w:val="uk-UA"/>
        </w:rPr>
        <w:t xml:space="preserve"> </w:t>
      </w:r>
      <w:r w:rsidR="00E64207">
        <w:rPr>
          <w:sz w:val="18"/>
          <w:szCs w:val="18"/>
          <w:lang w:val="uk-UA"/>
        </w:rPr>
        <w:t xml:space="preserve">замість застосування тимчасового позбавлення волі – за умови, що обвинувачений у встановлений термін залишить житлове приміщення, що займає разом з потерпілим, а також повідомить про </w:t>
      </w:r>
      <w:r w:rsidR="002F7AB2">
        <w:rPr>
          <w:sz w:val="18"/>
          <w:szCs w:val="18"/>
          <w:lang w:val="uk-UA"/>
        </w:rPr>
        <w:t xml:space="preserve">нове </w:t>
      </w:r>
      <w:r w:rsidR="00E64207">
        <w:rPr>
          <w:sz w:val="18"/>
          <w:szCs w:val="18"/>
          <w:lang w:val="uk-UA"/>
        </w:rPr>
        <w:t>місце свого перебування;</w:t>
      </w:r>
    </w:p>
    <w:p w:rsidR="00646D00" w:rsidRPr="00E64207" w:rsidRDefault="00E64207">
      <w:pPr>
        <w:pStyle w:val="Teksttreci0"/>
        <w:numPr>
          <w:ilvl w:val="0"/>
          <w:numId w:val="2"/>
        </w:numPr>
        <w:shd w:val="clear" w:color="auto" w:fill="auto"/>
        <w:tabs>
          <w:tab w:val="left" w:pos="214"/>
        </w:tabs>
        <w:spacing w:after="120" w:line="230" w:lineRule="auto"/>
        <w:ind w:left="200" w:hanging="20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видати наказ про те, щоб підозрюваний залишив житлове приміщення, що займає разом із потерпілим </w:t>
      </w:r>
      <w:r w:rsidR="007463D8" w:rsidRPr="00E64207">
        <w:rPr>
          <w:sz w:val="18"/>
          <w:szCs w:val="18"/>
          <w:lang w:val="uk-UA"/>
        </w:rPr>
        <w:t>–</w:t>
      </w:r>
      <w:r w:rsidR="00960A89" w:rsidRPr="00E64207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>якщо існує обґрунтована підозра, що обвинувачений повторно скоїть злочин, вживаючи насильство щодо тієї особи. Йдеться зокрема про випадки, коли підозрюваний погрожував, що скоїть такий злочин.</w:t>
      </w:r>
    </w:p>
    <w:p w:rsidR="00646D00" w:rsidRPr="003E1324" w:rsidRDefault="00544027">
      <w:pPr>
        <w:pStyle w:val="Teksttreci0"/>
        <w:shd w:val="clear" w:color="auto" w:fill="auto"/>
        <w:spacing w:after="0" w:line="233" w:lineRule="auto"/>
        <w:rPr>
          <w:sz w:val="16"/>
          <w:szCs w:val="16"/>
          <w:lang w:val="uk-UA"/>
        </w:rPr>
      </w:pPr>
      <w:r w:rsidRPr="003E1324">
        <w:rPr>
          <w:b/>
          <w:bCs/>
          <w:sz w:val="16"/>
          <w:szCs w:val="16"/>
          <w:lang w:val="uk-UA"/>
        </w:rPr>
        <w:t>Відповідно до польського законодавства, переслідуються особи, які скоїли злочин проти близьких осіб за:</w:t>
      </w:r>
    </w:p>
    <w:p w:rsidR="00646D00" w:rsidRPr="00544027" w:rsidRDefault="00544027">
      <w:pPr>
        <w:pStyle w:val="Teksttreci0"/>
        <w:numPr>
          <w:ilvl w:val="0"/>
          <w:numId w:val="1"/>
        </w:numPr>
        <w:shd w:val="clear" w:color="auto" w:fill="auto"/>
        <w:tabs>
          <w:tab w:val="left" w:pos="279"/>
        </w:tabs>
        <w:spacing w:after="0" w:line="230" w:lineRule="auto"/>
        <w:ind w:left="300" w:hanging="30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фізичне або психічне знущання з найближчої особи або з іншої особи, яка перебуває у постійних або тимчасових відносинах залежності від особи, яка скоїла злочин; йдеться також про знущання з дитини або непорадної особи, з огляду на її психічний або фізичний стан – див. Ст. 207 Кримінального кодексу</w:t>
      </w:r>
      <w:r w:rsidR="00960A89" w:rsidRPr="00544027">
        <w:rPr>
          <w:sz w:val="18"/>
          <w:szCs w:val="18"/>
          <w:lang w:val="uk-UA"/>
        </w:rPr>
        <w:t>;</w:t>
      </w:r>
    </w:p>
    <w:p w:rsidR="00646D00" w:rsidRPr="00544027" w:rsidRDefault="00544027">
      <w:pPr>
        <w:pStyle w:val="Teksttreci0"/>
        <w:numPr>
          <w:ilvl w:val="0"/>
          <w:numId w:val="1"/>
        </w:numPr>
        <w:shd w:val="clear" w:color="auto" w:fill="auto"/>
        <w:tabs>
          <w:tab w:val="left" w:pos="279"/>
        </w:tabs>
        <w:spacing w:after="0" w:line="228" w:lineRule="auto"/>
        <w:ind w:left="300" w:hanging="30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биття людини або порушення її тілесної недоторканості іншим чином </w:t>
      </w:r>
      <w:r w:rsidR="007463D8" w:rsidRPr="00544027">
        <w:rPr>
          <w:sz w:val="18"/>
          <w:szCs w:val="18"/>
          <w:lang w:val="uk-UA"/>
        </w:rPr>
        <w:t>–</w:t>
      </w:r>
      <w:r w:rsidR="00960A89" w:rsidRPr="00544027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 xml:space="preserve">див. </w:t>
      </w:r>
      <w:r w:rsidRPr="00544027">
        <w:rPr>
          <w:sz w:val="18"/>
          <w:szCs w:val="18"/>
          <w:lang w:val="uk-UA"/>
        </w:rPr>
        <w:t>Ст.</w:t>
      </w:r>
      <w:r w:rsidR="00960A89" w:rsidRPr="00544027">
        <w:rPr>
          <w:sz w:val="18"/>
          <w:szCs w:val="18"/>
          <w:lang w:val="uk-UA"/>
        </w:rPr>
        <w:t xml:space="preserve"> 217 </w:t>
      </w:r>
      <w:r w:rsidRPr="00544027">
        <w:rPr>
          <w:sz w:val="18"/>
          <w:szCs w:val="18"/>
          <w:lang w:val="uk-UA"/>
        </w:rPr>
        <w:t>Кримінального кодексу</w:t>
      </w:r>
      <w:r w:rsidR="00960A89" w:rsidRPr="00544027">
        <w:rPr>
          <w:sz w:val="18"/>
          <w:szCs w:val="18"/>
          <w:lang w:val="uk-UA"/>
        </w:rPr>
        <w:t xml:space="preserve"> (</w:t>
      </w:r>
      <w:r>
        <w:rPr>
          <w:sz w:val="18"/>
          <w:szCs w:val="18"/>
          <w:lang w:val="uk-UA"/>
        </w:rPr>
        <w:t>переслідування злочину відбувається за умови подання потерпілим заяви до суду</w:t>
      </w:r>
      <w:r w:rsidR="00960A89" w:rsidRPr="00544027">
        <w:rPr>
          <w:sz w:val="18"/>
          <w:szCs w:val="18"/>
          <w:lang w:val="uk-UA"/>
        </w:rPr>
        <w:t>);</w:t>
      </w:r>
    </w:p>
    <w:p w:rsidR="00646D00" w:rsidRPr="00544027" w:rsidRDefault="00544027">
      <w:pPr>
        <w:pStyle w:val="Teksttreci0"/>
        <w:numPr>
          <w:ilvl w:val="0"/>
          <w:numId w:val="1"/>
        </w:numPr>
        <w:shd w:val="clear" w:color="auto" w:fill="auto"/>
        <w:tabs>
          <w:tab w:val="left" w:pos="279"/>
        </w:tabs>
        <w:spacing w:after="0" w:line="233" w:lineRule="auto"/>
        <w:rPr>
          <w:sz w:val="18"/>
          <w:szCs w:val="18"/>
          <w:lang w:val="ru-RU"/>
        </w:rPr>
      </w:pPr>
      <w:r>
        <w:rPr>
          <w:sz w:val="18"/>
          <w:szCs w:val="18"/>
          <w:lang w:val="uk-UA"/>
        </w:rPr>
        <w:t>позбавлення людини волі</w:t>
      </w:r>
      <w:r w:rsidR="00960A89" w:rsidRPr="00544027">
        <w:rPr>
          <w:sz w:val="18"/>
          <w:szCs w:val="18"/>
          <w:lang w:val="ru-RU"/>
        </w:rPr>
        <w:t xml:space="preserve"> </w:t>
      </w:r>
      <w:r w:rsidR="007463D8" w:rsidRPr="00544027">
        <w:rPr>
          <w:sz w:val="18"/>
          <w:szCs w:val="18"/>
          <w:lang w:val="ru-RU"/>
        </w:rPr>
        <w:t>–</w:t>
      </w:r>
      <w:r w:rsidR="00960A89" w:rsidRPr="005440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uk-UA"/>
        </w:rPr>
        <w:t xml:space="preserve">див. </w:t>
      </w:r>
      <w:r w:rsidRPr="00544027">
        <w:rPr>
          <w:sz w:val="18"/>
          <w:szCs w:val="18"/>
          <w:lang w:val="ru-RU"/>
        </w:rPr>
        <w:t>Ст.</w:t>
      </w:r>
      <w:r w:rsidR="00960A89" w:rsidRPr="00544027">
        <w:rPr>
          <w:sz w:val="18"/>
          <w:szCs w:val="18"/>
          <w:lang w:val="ru-RU"/>
        </w:rPr>
        <w:t xml:space="preserve"> 189 </w:t>
      </w:r>
      <w:r w:rsidRPr="00544027">
        <w:rPr>
          <w:sz w:val="18"/>
          <w:szCs w:val="18"/>
          <w:lang w:val="ru-RU"/>
        </w:rPr>
        <w:t>Кримінального кодексу</w:t>
      </w:r>
      <w:r w:rsidR="00960A89" w:rsidRPr="00544027">
        <w:rPr>
          <w:sz w:val="18"/>
          <w:szCs w:val="18"/>
          <w:lang w:val="ru-RU"/>
        </w:rPr>
        <w:t>;</w:t>
      </w:r>
    </w:p>
    <w:p w:rsidR="00646D00" w:rsidRPr="00FC6B60" w:rsidRDefault="00544027" w:rsidP="00FC6B60">
      <w:pPr>
        <w:pStyle w:val="Teksttreci0"/>
        <w:numPr>
          <w:ilvl w:val="0"/>
          <w:numId w:val="1"/>
        </w:numPr>
        <w:shd w:val="clear" w:color="auto" w:fill="auto"/>
        <w:tabs>
          <w:tab w:val="left" w:pos="279"/>
        </w:tabs>
        <w:spacing w:after="0" w:line="228" w:lineRule="auto"/>
        <w:ind w:left="300" w:hanging="300"/>
        <w:rPr>
          <w:sz w:val="18"/>
          <w:szCs w:val="18"/>
          <w:lang w:val="uk-UA"/>
        </w:rPr>
      </w:pPr>
      <w:r>
        <w:rPr>
          <w:sz w:val="18"/>
          <w:szCs w:val="18"/>
          <w:lang w:val="ru-RU"/>
        </w:rPr>
        <w:t>погрози</w:t>
      </w:r>
      <w:r w:rsidRPr="00FC6B6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uk-UA"/>
        </w:rPr>
        <w:t>на адресу іншої особи</w:t>
      </w:r>
      <w:r w:rsidR="00FC6B60">
        <w:rPr>
          <w:sz w:val="18"/>
          <w:szCs w:val="18"/>
          <w:lang w:val="uk-UA"/>
        </w:rPr>
        <w:t xml:space="preserve">, що буде скоєно злочин, що завдасть шкоди тій особі або найближчій особі. Переслідування відбувається, якщо особа, якій погрожують, має обґрунтовані </w:t>
      </w:r>
      <w:proofErr w:type="gramStart"/>
      <w:r w:rsidR="00FC6B60">
        <w:rPr>
          <w:sz w:val="18"/>
          <w:szCs w:val="18"/>
          <w:lang w:val="uk-UA"/>
        </w:rPr>
        <w:t>п</w:t>
      </w:r>
      <w:proofErr w:type="gramEnd"/>
      <w:r w:rsidR="00FC6B60">
        <w:rPr>
          <w:sz w:val="18"/>
          <w:szCs w:val="18"/>
          <w:lang w:val="uk-UA"/>
        </w:rPr>
        <w:t xml:space="preserve">ідозри щодо того, що погрозу буде втілено у життя </w:t>
      </w:r>
      <w:r w:rsidR="007463D8" w:rsidRPr="00FC6B60">
        <w:rPr>
          <w:sz w:val="18"/>
          <w:szCs w:val="18"/>
          <w:lang w:val="uk-UA"/>
        </w:rPr>
        <w:t>–</w:t>
      </w:r>
      <w:r w:rsidR="00960A89" w:rsidRPr="00FC6B60">
        <w:rPr>
          <w:sz w:val="18"/>
          <w:szCs w:val="18"/>
          <w:lang w:val="uk-UA"/>
        </w:rPr>
        <w:t xml:space="preserve"> </w:t>
      </w:r>
      <w:r w:rsidR="00FC6B60">
        <w:rPr>
          <w:sz w:val="18"/>
          <w:szCs w:val="18"/>
          <w:lang w:val="uk-UA"/>
        </w:rPr>
        <w:t xml:space="preserve">див. </w:t>
      </w:r>
      <w:r w:rsidRPr="00FC6B60">
        <w:rPr>
          <w:sz w:val="18"/>
          <w:szCs w:val="18"/>
          <w:lang w:val="uk-UA"/>
        </w:rPr>
        <w:t>Ст.</w:t>
      </w:r>
      <w:r w:rsidR="00960A89" w:rsidRPr="00FC6B60">
        <w:rPr>
          <w:sz w:val="18"/>
          <w:szCs w:val="18"/>
          <w:lang w:val="uk-UA"/>
        </w:rPr>
        <w:t xml:space="preserve"> 190 </w:t>
      </w:r>
      <w:r w:rsidRPr="00FC6B60">
        <w:rPr>
          <w:sz w:val="18"/>
          <w:szCs w:val="18"/>
          <w:lang w:val="uk-UA"/>
        </w:rPr>
        <w:t>Кримінального кодексу</w:t>
      </w:r>
      <w:r w:rsidR="00960A89" w:rsidRPr="00FC6B60">
        <w:rPr>
          <w:sz w:val="18"/>
          <w:szCs w:val="18"/>
          <w:lang w:val="uk-UA"/>
        </w:rPr>
        <w:t xml:space="preserve"> </w:t>
      </w:r>
      <w:r w:rsidR="00FC6B60" w:rsidRPr="00544027">
        <w:rPr>
          <w:sz w:val="18"/>
          <w:szCs w:val="18"/>
          <w:lang w:val="uk-UA"/>
        </w:rPr>
        <w:t>(</w:t>
      </w:r>
      <w:r w:rsidR="00FC6B60">
        <w:rPr>
          <w:sz w:val="18"/>
          <w:szCs w:val="18"/>
          <w:lang w:val="uk-UA"/>
        </w:rPr>
        <w:t>переслідування злочину відбувається за умови подання потерпілим заяви до суду</w:t>
      </w:r>
      <w:r w:rsidR="00FC6B60" w:rsidRPr="00544027">
        <w:rPr>
          <w:sz w:val="18"/>
          <w:szCs w:val="18"/>
          <w:lang w:val="uk-UA"/>
        </w:rPr>
        <w:t>);</w:t>
      </w:r>
    </w:p>
    <w:p w:rsidR="00646D00" w:rsidRPr="00FC6B60" w:rsidRDefault="00FC6B60">
      <w:pPr>
        <w:pStyle w:val="Teksttreci0"/>
        <w:numPr>
          <w:ilvl w:val="0"/>
          <w:numId w:val="1"/>
        </w:numPr>
        <w:shd w:val="clear" w:color="auto" w:fill="auto"/>
        <w:tabs>
          <w:tab w:val="left" w:pos="279"/>
        </w:tabs>
        <w:spacing w:after="0" w:line="233" w:lineRule="auto"/>
        <w:ind w:left="300" w:hanging="30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викликання в іншої особи обґрунтованого почуття існування загрози або порушення її конфіденційності шляхом постійних переслідувань </w:t>
      </w:r>
      <w:r w:rsidR="007463D8" w:rsidRPr="00FC6B60">
        <w:rPr>
          <w:sz w:val="18"/>
          <w:szCs w:val="18"/>
          <w:lang w:val="uk-UA"/>
        </w:rPr>
        <w:t>–</w:t>
      </w:r>
      <w:r w:rsidR="00960A89" w:rsidRPr="00FC6B60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 xml:space="preserve">див. </w:t>
      </w:r>
      <w:r w:rsidR="00544027" w:rsidRPr="00FC6B60">
        <w:rPr>
          <w:sz w:val="18"/>
          <w:szCs w:val="18"/>
          <w:lang w:val="uk-UA"/>
        </w:rPr>
        <w:t>Ст.</w:t>
      </w:r>
      <w:r w:rsidR="00960A89" w:rsidRPr="00FC6B60">
        <w:rPr>
          <w:sz w:val="18"/>
          <w:szCs w:val="18"/>
          <w:lang w:val="uk-UA"/>
        </w:rPr>
        <w:t xml:space="preserve"> 190</w:t>
      </w:r>
      <w:r w:rsidR="00960A89" w:rsidRPr="000053F6">
        <w:rPr>
          <w:sz w:val="18"/>
          <w:szCs w:val="18"/>
        </w:rPr>
        <w:t>a</w:t>
      </w:r>
      <w:r w:rsidR="00960A89" w:rsidRPr="00FC6B60">
        <w:rPr>
          <w:sz w:val="18"/>
          <w:szCs w:val="18"/>
          <w:lang w:val="uk-UA"/>
        </w:rPr>
        <w:t xml:space="preserve"> § 1 </w:t>
      </w:r>
      <w:r w:rsidR="00544027" w:rsidRPr="00FC6B60">
        <w:rPr>
          <w:sz w:val="18"/>
          <w:szCs w:val="18"/>
          <w:lang w:val="uk-UA"/>
        </w:rPr>
        <w:t>Кримінального кодексу</w:t>
      </w:r>
      <w:r w:rsidR="00960A89" w:rsidRPr="00FC6B60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>(переслідування злочину відбувається за умови подання потерпілим заяви до суду);</w:t>
      </w:r>
    </w:p>
    <w:p w:rsidR="00646D00" w:rsidRPr="00FC6B60" w:rsidRDefault="00FC6B60">
      <w:pPr>
        <w:pStyle w:val="Teksttreci0"/>
        <w:numPr>
          <w:ilvl w:val="0"/>
          <w:numId w:val="1"/>
        </w:numPr>
        <w:shd w:val="clear" w:color="auto" w:fill="auto"/>
        <w:tabs>
          <w:tab w:val="left" w:pos="279"/>
        </w:tabs>
        <w:spacing w:after="0" w:line="233" w:lineRule="auto"/>
        <w:ind w:left="300" w:hanging="30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застосування насильства або безправної погрози, з метою примушення іншої особи до визначених дій, невиконання певних дій або погодження із певним станом </w:t>
      </w:r>
      <w:r w:rsidR="007463D8" w:rsidRPr="00FC6B60">
        <w:rPr>
          <w:sz w:val="18"/>
          <w:szCs w:val="18"/>
          <w:lang w:val="uk-UA"/>
        </w:rPr>
        <w:t>–</w:t>
      </w:r>
      <w:r w:rsidR="00960A89" w:rsidRPr="00FC6B60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 xml:space="preserve">див. </w:t>
      </w:r>
      <w:r w:rsidR="00544027" w:rsidRPr="00FC6B60">
        <w:rPr>
          <w:sz w:val="18"/>
          <w:szCs w:val="18"/>
          <w:lang w:val="uk-UA"/>
        </w:rPr>
        <w:t>Ст.</w:t>
      </w:r>
      <w:r w:rsidR="00960A89" w:rsidRPr="00FC6B60">
        <w:rPr>
          <w:sz w:val="18"/>
          <w:szCs w:val="18"/>
          <w:lang w:val="uk-UA"/>
        </w:rPr>
        <w:t xml:space="preserve"> 191 </w:t>
      </w:r>
      <w:r w:rsidR="00544027" w:rsidRPr="00FC6B60">
        <w:rPr>
          <w:sz w:val="18"/>
          <w:szCs w:val="18"/>
          <w:lang w:val="uk-UA"/>
        </w:rPr>
        <w:t>Кримінального кодексу</w:t>
      </w:r>
      <w:r w:rsidR="00960A89" w:rsidRPr="00FC6B60">
        <w:rPr>
          <w:sz w:val="18"/>
          <w:szCs w:val="18"/>
          <w:lang w:val="uk-UA"/>
        </w:rPr>
        <w:t>;</w:t>
      </w:r>
    </w:p>
    <w:p w:rsidR="00646D00" w:rsidRPr="00FC6B60" w:rsidRDefault="00FC6B60">
      <w:pPr>
        <w:pStyle w:val="Teksttreci0"/>
        <w:numPr>
          <w:ilvl w:val="0"/>
          <w:numId w:val="1"/>
        </w:numPr>
        <w:shd w:val="clear" w:color="auto" w:fill="auto"/>
        <w:tabs>
          <w:tab w:val="left" w:pos="279"/>
        </w:tabs>
        <w:spacing w:after="0" w:line="230" w:lineRule="auto"/>
        <w:ind w:left="300" w:hanging="30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запис зображення оголеної людини </w:t>
      </w:r>
      <w:r w:rsidR="00D1309B">
        <w:rPr>
          <w:sz w:val="18"/>
          <w:szCs w:val="18"/>
          <w:lang w:val="uk-UA"/>
        </w:rPr>
        <w:t>або особи під час сексуальної активності, шляхом вживання щодо неї насильства, безправної погрози або обману; поширення зображення оголеної людини або особи під час сексуальної активності</w:t>
      </w:r>
      <w:r w:rsidR="00D1309B" w:rsidRPr="00D1309B">
        <w:rPr>
          <w:sz w:val="18"/>
          <w:szCs w:val="18"/>
          <w:lang w:val="uk-UA"/>
        </w:rPr>
        <w:t xml:space="preserve"> </w:t>
      </w:r>
      <w:r w:rsidR="00D1309B">
        <w:rPr>
          <w:sz w:val="18"/>
          <w:szCs w:val="18"/>
          <w:lang w:val="uk-UA"/>
        </w:rPr>
        <w:t>без її згоди</w:t>
      </w:r>
      <w:r w:rsidR="00960A89" w:rsidRPr="00FC6B60">
        <w:rPr>
          <w:sz w:val="18"/>
          <w:szCs w:val="18"/>
          <w:lang w:val="uk-UA"/>
        </w:rPr>
        <w:t xml:space="preserve"> </w:t>
      </w:r>
      <w:r w:rsidR="007463D8" w:rsidRPr="00FC6B60">
        <w:rPr>
          <w:sz w:val="18"/>
          <w:szCs w:val="18"/>
          <w:lang w:val="uk-UA"/>
        </w:rPr>
        <w:t>–</w:t>
      </w:r>
      <w:r w:rsidR="00960A89" w:rsidRPr="00FC6B60">
        <w:rPr>
          <w:sz w:val="18"/>
          <w:szCs w:val="18"/>
          <w:lang w:val="uk-UA"/>
        </w:rPr>
        <w:t xml:space="preserve"> </w:t>
      </w:r>
      <w:r w:rsidR="00D1309B">
        <w:rPr>
          <w:sz w:val="18"/>
          <w:szCs w:val="18"/>
          <w:lang w:val="uk-UA"/>
        </w:rPr>
        <w:t xml:space="preserve">див. </w:t>
      </w:r>
      <w:r w:rsidR="00544027" w:rsidRPr="00FC6B60">
        <w:rPr>
          <w:sz w:val="18"/>
          <w:szCs w:val="18"/>
          <w:lang w:val="uk-UA"/>
        </w:rPr>
        <w:t>Ст.</w:t>
      </w:r>
      <w:r w:rsidR="00960A89" w:rsidRPr="00FC6B60">
        <w:rPr>
          <w:sz w:val="18"/>
          <w:szCs w:val="18"/>
          <w:lang w:val="uk-UA"/>
        </w:rPr>
        <w:t xml:space="preserve"> 191</w:t>
      </w:r>
      <w:r w:rsidR="00960A89" w:rsidRPr="000053F6">
        <w:rPr>
          <w:sz w:val="18"/>
          <w:szCs w:val="18"/>
        </w:rPr>
        <w:t>a</w:t>
      </w:r>
      <w:r w:rsidR="00960A89" w:rsidRPr="00FC6B60">
        <w:rPr>
          <w:sz w:val="18"/>
          <w:szCs w:val="18"/>
          <w:lang w:val="uk-UA"/>
        </w:rPr>
        <w:t xml:space="preserve"> </w:t>
      </w:r>
      <w:r w:rsidR="00544027" w:rsidRPr="00FC6B60">
        <w:rPr>
          <w:sz w:val="18"/>
          <w:szCs w:val="18"/>
          <w:lang w:val="uk-UA"/>
        </w:rPr>
        <w:t>Кримінального кодексу</w:t>
      </w:r>
      <w:r w:rsidR="00960A89" w:rsidRPr="00FC6B60">
        <w:rPr>
          <w:sz w:val="18"/>
          <w:szCs w:val="18"/>
          <w:lang w:val="uk-UA"/>
        </w:rPr>
        <w:t xml:space="preserve"> </w:t>
      </w:r>
      <w:r w:rsidRPr="00FC6B60">
        <w:rPr>
          <w:sz w:val="18"/>
          <w:szCs w:val="18"/>
          <w:lang w:val="uk-UA"/>
        </w:rPr>
        <w:t>(переслідування злочину відбувається за умови подання потерпілим заяви до суду);</w:t>
      </w:r>
    </w:p>
    <w:p w:rsidR="00646D00" w:rsidRPr="00D1309B" w:rsidRDefault="00D1309B">
      <w:pPr>
        <w:pStyle w:val="Teksttreci0"/>
        <w:numPr>
          <w:ilvl w:val="0"/>
          <w:numId w:val="1"/>
        </w:numPr>
        <w:shd w:val="clear" w:color="auto" w:fill="auto"/>
        <w:tabs>
          <w:tab w:val="left" w:pos="279"/>
        </w:tabs>
        <w:spacing w:after="0" w:line="230" w:lineRule="auto"/>
        <w:ind w:left="300" w:hanging="300"/>
        <w:rPr>
          <w:sz w:val="18"/>
          <w:szCs w:val="18"/>
          <w:lang w:val="uk-UA"/>
        </w:rPr>
      </w:pPr>
      <w:r w:rsidRPr="00D1309B">
        <w:rPr>
          <w:sz w:val="18"/>
          <w:szCs w:val="18"/>
          <w:lang w:val="uk-UA"/>
        </w:rPr>
        <w:t xml:space="preserve">спонукання іншої особи до статевого акту шляхом насильства, незаконної погрози або обману </w:t>
      </w:r>
      <w:r w:rsidR="00960A89" w:rsidRPr="00D1309B">
        <w:rPr>
          <w:sz w:val="18"/>
          <w:szCs w:val="18"/>
          <w:lang w:val="uk-UA"/>
        </w:rPr>
        <w:t>(</w:t>
      </w:r>
      <w:r>
        <w:rPr>
          <w:sz w:val="18"/>
          <w:szCs w:val="18"/>
          <w:lang w:val="uk-UA"/>
        </w:rPr>
        <w:t>зґвалтування</w:t>
      </w:r>
      <w:r w:rsidR="00960A89" w:rsidRPr="00D1309B">
        <w:rPr>
          <w:sz w:val="18"/>
          <w:szCs w:val="18"/>
          <w:lang w:val="uk-UA"/>
        </w:rPr>
        <w:t>)</w:t>
      </w:r>
      <w:r>
        <w:rPr>
          <w:sz w:val="18"/>
          <w:szCs w:val="18"/>
          <w:lang w:val="uk-UA"/>
        </w:rPr>
        <w:t xml:space="preserve">, а також спонукання таким самим чином іншої особи до іншої сексуальної дії або до виконання такої дії </w:t>
      </w:r>
      <w:r w:rsidR="007463D8" w:rsidRPr="00D1309B">
        <w:rPr>
          <w:sz w:val="18"/>
          <w:szCs w:val="18"/>
          <w:lang w:val="uk-UA"/>
        </w:rPr>
        <w:t>–</w:t>
      </w:r>
      <w:r w:rsidR="00960A89" w:rsidRPr="00D1309B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 xml:space="preserve">див. </w:t>
      </w:r>
      <w:r w:rsidR="00544027" w:rsidRPr="00D1309B">
        <w:rPr>
          <w:sz w:val="18"/>
          <w:szCs w:val="18"/>
          <w:lang w:val="uk-UA"/>
        </w:rPr>
        <w:t>Ст.</w:t>
      </w:r>
      <w:r w:rsidR="00960A89" w:rsidRPr="00D1309B">
        <w:rPr>
          <w:sz w:val="18"/>
          <w:szCs w:val="18"/>
          <w:lang w:val="uk-UA"/>
        </w:rPr>
        <w:t xml:space="preserve"> 197 </w:t>
      </w:r>
      <w:r w:rsidR="00544027" w:rsidRPr="00D1309B">
        <w:rPr>
          <w:sz w:val="18"/>
          <w:szCs w:val="18"/>
          <w:lang w:val="uk-UA"/>
        </w:rPr>
        <w:t>Кримінального кодексу</w:t>
      </w:r>
      <w:r w:rsidR="00960A89" w:rsidRPr="00D1309B">
        <w:rPr>
          <w:sz w:val="18"/>
          <w:szCs w:val="18"/>
          <w:lang w:val="uk-UA"/>
        </w:rPr>
        <w:t xml:space="preserve"> (</w:t>
      </w:r>
      <w:r w:rsidRPr="00D1309B">
        <w:rPr>
          <w:sz w:val="18"/>
          <w:szCs w:val="18"/>
          <w:lang w:val="uk-UA"/>
        </w:rPr>
        <w:t>переслідування злочину відбувається за умови п</w:t>
      </w:r>
      <w:r>
        <w:rPr>
          <w:sz w:val="18"/>
          <w:szCs w:val="18"/>
          <w:lang w:val="uk-UA"/>
        </w:rPr>
        <w:t>одання потерпілим заяви до суду</w:t>
      </w:r>
      <w:r w:rsidR="00960A89" w:rsidRPr="00D1309B">
        <w:rPr>
          <w:sz w:val="18"/>
          <w:szCs w:val="18"/>
          <w:lang w:val="uk-UA"/>
        </w:rPr>
        <w:t>); /</w:t>
      </w:r>
      <w:r>
        <w:rPr>
          <w:sz w:val="18"/>
          <w:szCs w:val="18"/>
          <w:lang w:val="uk-UA"/>
        </w:rPr>
        <w:t>УВАГА</w:t>
      </w:r>
      <w:r w:rsidR="00960A89" w:rsidRPr="00D1309B">
        <w:rPr>
          <w:sz w:val="18"/>
          <w:szCs w:val="18"/>
          <w:lang w:val="uk-UA"/>
        </w:rPr>
        <w:t xml:space="preserve">! </w:t>
      </w:r>
      <w:r>
        <w:rPr>
          <w:sz w:val="18"/>
          <w:szCs w:val="18"/>
          <w:lang w:val="uk-UA"/>
        </w:rPr>
        <w:t>Цей злочин коїть також чоловік/дружина, який/яка ґвалтує дружину/чоловіка!</w:t>
      </w:r>
      <w:r w:rsidR="00960A89" w:rsidRPr="00D1309B">
        <w:rPr>
          <w:sz w:val="18"/>
          <w:szCs w:val="18"/>
          <w:lang w:val="uk-UA"/>
        </w:rPr>
        <w:t>;</w:t>
      </w:r>
    </w:p>
    <w:p w:rsidR="00646D00" w:rsidRPr="00D1309B" w:rsidRDefault="00D1309B">
      <w:pPr>
        <w:pStyle w:val="Teksttreci0"/>
        <w:numPr>
          <w:ilvl w:val="0"/>
          <w:numId w:val="1"/>
        </w:numPr>
        <w:shd w:val="clear" w:color="auto" w:fill="auto"/>
        <w:tabs>
          <w:tab w:val="left" w:pos="279"/>
        </w:tabs>
        <w:spacing w:after="0" w:line="233" w:lineRule="auto"/>
        <w:ind w:left="300" w:hanging="30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спричинення важкого погіршення стану здоров’я шляхом: позбавлення людини зору, слуху, мови, здібності/можливості мати дітей або завдання іншої тяжкої травми та покалічення. </w:t>
      </w:r>
      <w:r w:rsidR="00360CB9">
        <w:rPr>
          <w:sz w:val="18"/>
          <w:szCs w:val="18"/>
          <w:lang w:val="uk-UA"/>
        </w:rPr>
        <w:t xml:space="preserve">Йдеться про травми, що: тягнуть </w:t>
      </w:r>
      <w:r>
        <w:rPr>
          <w:sz w:val="18"/>
          <w:szCs w:val="18"/>
          <w:lang w:val="uk-UA"/>
        </w:rPr>
        <w:t>за собою</w:t>
      </w:r>
      <w:r w:rsidR="00360CB9">
        <w:rPr>
          <w:sz w:val="18"/>
          <w:szCs w:val="18"/>
          <w:lang w:val="uk-UA"/>
        </w:rPr>
        <w:t>:</w:t>
      </w:r>
      <w:r>
        <w:rPr>
          <w:sz w:val="18"/>
          <w:szCs w:val="18"/>
          <w:lang w:val="uk-UA"/>
        </w:rPr>
        <w:t xml:space="preserve"> тяжке невиліковне або довготривале захворювання</w:t>
      </w:r>
      <w:r w:rsidR="00360CB9">
        <w:rPr>
          <w:sz w:val="18"/>
          <w:szCs w:val="18"/>
          <w:lang w:val="uk-UA"/>
        </w:rPr>
        <w:t>;</w:t>
      </w:r>
      <w:r>
        <w:rPr>
          <w:sz w:val="18"/>
          <w:szCs w:val="18"/>
          <w:lang w:val="uk-UA"/>
        </w:rPr>
        <w:t xml:space="preserve"> </w:t>
      </w:r>
      <w:r w:rsidR="00360CB9">
        <w:rPr>
          <w:sz w:val="18"/>
          <w:szCs w:val="18"/>
          <w:lang w:val="uk-UA"/>
        </w:rPr>
        <w:t xml:space="preserve">викликають </w:t>
      </w:r>
      <w:r>
        <w:rPr>
          <w:sz w:val="18"/>
          <w:szCs w:val="18"/>
          <w:lang w:val="uk-UA"/>
        </w:rPr>
        <w:t>захворювання, що створює загрозу життю</w:t>
      </w:r>
      <w:r w:rsidR="00360CB9">
        <w:rPr>
          <w:sz w:val="18"/>
          <w:szCs w:val="18"/>
          <w:lang w:val="uk-UA"/>
        </w:rPr>
        <w:t>;</w:t>
      </w:r>
      <w:r>
        <w:rPr>
          <w:sz w:val="18"/>
          <w:szCs w:val="18"/>
          <w:lang w:val="uk-UA"/>
        </w:rPr>
        <w:t xml:space="preserve"> </w:t>
      </w:r>
      <w:r w:rsidR="00360CB9">
        <w:rPr>
          <w:sz w:val="18"/>
          <w:szCs w:val="18"/>
          <w:lang w:val="uk-UA"/>
        </w:rPr>
        <w:t xml:space="preserve">призводять до тривалої психічної хвороби. Йдеться також про дії, внаслідок яких потерпілий стає повністю або частково нездатним до роботи за своєю професією, а також про тривале і важке спотворення або деформацію тіла </w:t>
      </w:r>
      <w:r w:rsidR="007463D8" w:rsidRPr="00D1309B">
        <w:rPr>
          <w:sz w:val="18"/>
          <w:szCs w:val="18"/>
          <w:lang w:val="uk-UA"/>
        </w:rPr>
        <w:t>–</w:t>
      </w:r>
      <w:r w:rsidR="00960A89" w:rsidRPr="00D1309B">
        <w:rPr>
          <w:sz w:val="18"/>
          <w:szCs w:val="18"/>
          <w:lang w:val="uk-UA"/>
        </w:rPr>
        <w:t xml:space="preserve"> </w:t>
      </w:r>
      <w:r w:rsidR="00360CB9">
        <w:rPr>
          <w:sz w:val="18"/>
          <w:szCs w:val="18"/>
          <w:lang w:val="uk-UA"/>
        </w:rPr>
        <w:t xml:space="preserve">див. </w:t>
      </w:r>
      <w:r w:rsidR="00544027" w:rsidRPr="00D1309B">
        <w:rPr>
          <w:sz w:val="18"/>
          <w:szCs w:val="18"/>
          <w:lang w:val="uk-UA"/>
        </w:rPr>
        <w:t>Ст.</w:t>
      </w:r>
      <w:r w:rsidR="00960A89" w:rsidRPr="00D1309B">
        <w:rPr>
          <w:sz w:val="18"/>
          <w:szCs w:val="18"/>
          <w:lang w:val="uk-UA"/>
        </w:rPr>
        <w:t xml:space="preserve"> 156 </w:t>
      </w:r>
      <w:r w:rsidR="00544027" w:rsidRPr="00D1309B">
        <w:rPr>
          <w:sz w:val="18"/>
          <w:szCs w:val="18"/>
          <w:lang w:val="uk-UA"/>
        </w:rPr>
        <w:t>Кримінального кодексу</w:t>
      </w:r>
      <w:r w:rsidR="00960A89" w:rsidRPr="00D1309B">
        <w:rPr>
          <w:sz w:val="18"/>
          <w:szCs w:val="18"/>
          <w:lang w:val="uk-UA"/>
        </w:rPr>
        <w:t>;</w:t>
      </w:r>
    </w:p>
    <w:p w:rsidR="00646D00" w:rsidRPr="00360CB9" w:rsidRDefault="00360CB9">
      <w:pPr>
        <w:pStyle w:val="Teksttreci0"/>
        <w:numPr>
          <w:ilvl w:val="0"/>
          <w:numId w:val="1"/>
        </w:numPr>
        <w:shd w:val="clear" w:color="auto" w:fill="auto"/>
        <w:tabs>
          <w:tab w:val="left" w:pos="279"/>
        </w:tabs>
        <w:spacing w:after="0" w:line="233" w:lineRule="auto"/>
        <w:ind w:left="300" w:hanging="30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спричинення порушення активності органу тіла або погіршення стану здоров’я, в результаті чого потерпілим є найближча особа </w:t>
      </w:r>
      <w:r w:rsidR="007463D8" w:rsidRPr="00360CB9">
        <w:rPr>
          <w:sz w:val="18"/>
          <w:szCs w:val="18"/>
          <w:lang w:val="uk-UA"/>
        </w:rPr>
        <w:t>–</w:t>
      </w:r>
      <w:r w:rsidR="00960A89" w:rsidRPr="00360CB9">
        <w:rPr>
          <w:sz w:val="18"/>
          <w:szCs w:val="18"/>
          <w:lang w:val="uk-UA"/>
        </w:rPr>
        <w:t xml:space="preserve"> </w:t>
      </w:r>
      <w:r w:rsidR="00FF4216">
        <w:rPr>
          <w:sz w:val="18"/>
          <w:szCs w:val="18"/>
          <w:lang w:val="uk-UA"/>
        </w:rPr>
        <w:t xml:space="preserve">див. </w:t>
      </w:r>
      <w:r w:rsidR="00544027" w:rsidRPr="00360CB9">
        <w:rPr>
          <w:sz w:val="18"/>
          <w:szCs w:val="18"/>
          <w:lang w:val="uk-UA"/>
        </w:rPr>
        <w:t>Ст.</w:t>
      </w:r>
      <w:r w:rsidR="00960A89" w:rsidRPr="00360CB9">
        <w:rPr>
          <w:sz w:val="18"/>
          <w:szCs w:val="18"/>
          <w:lang w:val="uk-UA"/>
        </w:rPr>
        <w:t xml:space="preserve"> 157 § 1 </w:t>
      </w:r>
      <w:r w:rsidR="00960A89" w:rsidRPr="000053F6">
        <w:rPr>
          <w:sz w:val="18"/>
          <w:szCs w:val="18"/>
        </w:rPr>
        <w:t>i</w:t>
      </w:r>
      <w:r w:rsidR="00960A89" w:rsidRPr="00360CB9">
        <w:rPr>
          <w:sz w:val="18"/>
          <w:szCs w:val="18"/>
          <w:lang w:val="uk-UA"/>
        </w:rPr>
        <w:t xml:space="preserve"> 2 </w:t>
      </w:r>
      <w:r w:rsidR="00544027" w:rsidRPr="00360CB9">
        <w:rPr>
          <w:sz w:val="18"/>
          <w:szCs w:val="18"/>
          <w:lang w:val="uk-UA"/>
        </w:rPr>
        <w:t>Кримінального кодексу</w:t>
      </w:r>
      <w:r w:rsidR="00960A89" w:rsidRPr="00360CB9">
        <w:rPr>
          <w:sz w:val="18"/>
          <w:szCs w:val="18"/>
          <w:lang w:val="uk-UA"/>
        </w:rPr>
        <w:t xml:space="preserve"> </w:t>
      </w:r>
      <w:r w:rsidR="00FF4216">
        <w:rPr>
          <w:sz w:val="18"/>
          <w:szCs w:val="18"/>
          <w:lang w:val="uk-UA"/>
        </w:rPr>
        <w:t>(</w:t>
      </w:r>
      <w:r w:rsidRPr="00FC6B60">
        <w:rPr>
          <w:sz w:val="18"/>
          <w:szCs w:val="18"/>
          <w:lang w:val="uk-UA"/>
        </w:rPr>
        <w:t>переслідування злочину відбувається за умови подання потерпілим заяви до суду)</w:t>
      </w:r>
      <w:r w:rsidR="00960A89" w:rsidRPr="00360CB9">
        <w:rPr>
          <w:sz w:val="18"/>
          <w:szCs w:val="18"/>
          <w:lang w:val="uk-UA"/>
        </w:rPr>
        <w:t>;</w:t>
      </w:r>
    </w:p>
    <w:p w:rsidR="00646D00" w:rsidRPr="00360CB9" w:rsidRDefault="00360CB9">
      <w:pPr>
        <w:pStyle w:val="Teksttreci0"/>
        <w:numPr>
          <w:ilvl w:val="0"/>
          <w:numId w:val="1"/>
        </w:numPr>
        <w:shd w:val="clear" w:color="auto" w:fill="auto"/>
        <w:tabs>
          <w:tab w:val="left" w:pos="279"/>
        </w:tabs>
        <w:spacing w:after="0" w:line="233" w:lineRule="auto"/>
        <w:ind w:left="300" w:hanging="30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постійне ухиляння від виконання обов’язків </w:t>
      </w:r>
      <w:r w:rsidR="005D531A">
        <w:rPr>
          <w:sz w:val="18"/>
          <w:szCs w:val="18"/>
          <w:lang w:val="uk-UA"/>
        </w:rPr>
        <w:t>(</w:t>
      </w:r>
      <w:r>
        <w:rPr>
          <w:sz w:val="18"/>
          <w:szCs w:val="18"/>
          <w:lang w:val="uk-UA"/>
        </w:rPr>
        <w:t>щодо догляду за найближчими або іншими особами</w:t>
      </w:r>
      <w:r w:rsidR="005D531A">
        <w:rPr>
          <w:sz w:val="18"/>
          <w:szCs w:val="18"/>
          <w:lang w:val="uk-UA"/>
        </w:rPr>
        <w:t>)</w:t>
      </w:r>
      <w:r>
        <w:rPr>
          <w:sz w:val="18"/>
          <w:szCs w:val="18"/>
          <w:lang w:val="uk-UA"/>
        </w:rPr>
        <w:t xml:space="preserve">, накладених відповідно до законодавства або рішення суду. Через те ухиляння вищевказані особи не мають можливості задовольнити своїх основних життєвих </w:t>
      </w:r>
      <w:r w:rsidR="00FF4216">
        <w:rPr>
          <w:sz w:val="18"/>
          <w:szCs w:val="18"/>
          <w:lang w:val="uk-UA"/>
        </w:rPr>
        <w:t xml:space="preserve">потреб </w:t>
      </w:r>
      <w:r w:rsidR="00960A89" w:rsidRPr="00360CB9">
        <w:rPr>
          <w:sz w:val="18"/>
          <w:szCs w:val="18"/>
          <w:lang w:val="uk-UA"/>
        </w:rPr>
        <w:t>(</w:t>
      </w:r>
      <w:r w:rsidR="00FF4216">
        <w:rPr>
          <w:sz w:val="18"/>
          <w:szCs w:val="18"/>
          <w:lang w:val="uk-UA"/>
        </w:rPr>
        <w:t>йдеться зокрема про ухиляння від виконання обов’язків виплати аліментів</w:t>
      </w:r>
      <w:r w:rsidR="00960A89" w:rsidRPr="00360CB9">
        <w:rPr>
          <w:sz w:val="18"/>
          <w:szCs w:val="18"/>
          <w:lang w:val="uk-UA"/>
        </w:rPr>
        <w:t xml:space="preserve">) </w:t>
      </w:r>
      <w:r w:rsidR="007463D8" w:rsidRPr="00360CB9">
        <w:rPr>
          <w:sz w:val="18"/>
          <w:szCs w:val="18"/>
          <w:lang w:val="uk-UA"/>
        </w:rPr>
        <w:t>–</w:t>
      </w:r>
      <w:r w:rsidR="00960A89" w:rsidRPr="00360CB9">
        <w:rPr>
          <w:sz w:val="18"/>
          <w:szCs w:val="18"/>
          <w:lang w:val="uk-UA"/>
        </w:rPr>
        <w:t xml:space="preserve"> </w:t>
      </w:r>
      <w:r w:rsidR="00FF4216">
        <w:rPr>
          <w:sz w:val="18"/>
          <w:szCs w:val="18"/>
          <w:lang w:val="uk-UA"/>
        </w:rPr>
        <w:t xml:space="preserve">див. </w:t>
      </w:r>
      <w:r w:rsidR="00544027" w:rsidRPr="00360CB9">
        <w:rPr>
          <w:sz w:val="18"/>
          <w:szCs w:val="18"/>
          <w:lang w:val="uk-UA"/>
        </w:rPr>
        <w:t>Ст.</w:t>
      </w:r>
      <w:r w:rsidR="00960A89" w:rsidRPr="00360CB9">
        <w:rPr>
          <w:sz w:val="18"/>
          <w:szCs w:val="18"/>
          <w:lang w:val="uk-UA"/>
        </w:rPr>
        <w:t xml:space="preserve"> 209 </w:t>
      </w:r>
      <w:r w:rsidR="00544027" w:rsidRPr="00360CB9">
        <w:rPr>
          <w:sz w:val="18"/>
          <w:szCs w:val="18"/>
          <w:lang w:val="uk-UA"/>
        </w:rPr>
        <w:t>Кримінального кодексу</w:t>
      </w:r>
      <w:r w:rsidR="00960A89" w:rsidRPr="00360CB9">
        <w:rPr>
          <w:sz w:val="18"/>
          <w:szCs w:val="18"/>
          <w:lang w:val="uk-UA"/>
        </w:rPr>
        <w:t xml:space="preserve"> (</w:t>
      </w:r>
      <w:r w:rsidR="00FF4216" w:rsidRPr="00FC6B60">
        <w:rPr>
          <w:sz w:val="18"/>
          <w:szCs w:val="18"/>
          <w:lang w:val="uk-UA"/>
        </w:rPr>
        <w:t xml:space="preserve">переслідування злочину відбувається за умови </w:t>
      </w:r>
      <w:r w:rsidR="00FF4216">
        <w:rPr>
          <w:sz w:val="18"/>
          <w:szCs w:val="18"/>
          <w:lang w:val="uk-UA"/>
        </w:rPr>
        <w:t xml:space="preserve">подання </w:t>
      </w:r>
      <w:r w:rsidR="00FF4216" w:rsidRPr="00FC6B60">
        <w:rPr>
          <w:sz w:val="18"/>
          <w:szCs w:val="18"/>
          <w:lang w:val="uk-UA"/>
        </w:rPr>
        <w:t xml:space="preserve">до суду </w:t>
      </w:r>
      <w:r w:rsidR="00FF4216">
        <w:rPr>
          <w:sz w:val="18"/>
          <w:szCs w:val="18"/>
          <w:lang w:val="uk-UA"/>
        </w:rPr>
        <w:t>заяви. Це можуть зробити: потерпілий; орган соціального захисту; інший відповідний орган</w:t>
      </w:r>
      <w:r w:rsidR="00960A89" w:rsidRPr="00360CB9">
        <w:rPr>
          <w:sz w:val="18"/>
          <w:szCs w:val="18"/>
          <w:lang w:val="uk-UA"/>
        </w:rPr>
        <w:t>);</w:t>
      </w:r>
    </w:p>
    <w:p w:rsidR="00646D00" w:rsidRPr="00FF4216" w:rsidRDefault="00FF4216">
      <w:pPr>
        <w:pStyle w:val="Teksttreci0"/>
        <w:numPr>
          <w:ilvl w:val="0"/>
          <w:numId w:val="1"/>
        </w:numPr>
        <w:shd w:val="clear" w:color="auto" w:fill="auto"/>
        <w:tabs>
          <w:tab w:val="left" w:pos="279"/>
        </w:tabs>
        <w:spacing w:after="0" w:line="233" w:lineRule="auto"/>
        <w:ind w:left="300" w:hanging="30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крадіжку майна або пограбування найближчої особи </w:t>
      </w:r>
      <w:r w:rsidR="007463D8" w:rsidRPr="00FF4216">
        <w:rPr>
          <w:sz w:val="18"/>
          <w:szCs w:val="18"/>
          <w:lang w:val="uk-UA"/>
        </w:rPr>
        <w:t>–</w:t>
      </w:r>
      <w:r w:rsidR="00960A89" w:rsidRPr="00FF4216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 xml:space="preserve">див. </w:t>
      </w:r>
      <w:r w:rsidR="00544027" w:rsidRPr="00FF4216">
        <w:rPr>
          <w:sz w:val="18"/>
          <w:szCs w:val="18"/>
          <w:lang w:val="uk-UA"/>
        </w:rPr>
        <w:t>Ст.</w:t>
      </w:r>
      <w:r w:rsidR="00960A89" w:rsidRPr="00FF4216">
        <w:rPr>
          <w:sz w:val="18"/>
          <w:szCs w:val="18"/>
          <w:lang w:val="uk-UA"/>
        </w:rPr>
        <w:t xml:space="preserve"> 278 </w:t>
      </w:r>
      <w:r w:rsidR="00544027" w:rsidRPr="00FF4216">
        <w:rPr>
          <w:sz w:val="18"/>
          <w:szCs w:val="18"/>
          <w:lang w:val="uk-UA"/>
        </w:rPr>
        <w:t>Кримінального кодексу</w:t>
      </w:r>
      <w:r w:rsidR="00960A89" w:rsidRPr="00FF4216">
        <w:rPr>
          <w:sz w:val="18"/>
          <w:szCs w:val="18"/>
          <w:lang w:val="uk-UA"/>
        </w:rPr>
        <w:t xml:space="preserve"> </w:t>
      </w:r>
      <w:r w:rsidR="00960A89" w:rsidRPr="000053F6">
        <w:rPr>
          <w:sz w:val="18"/>
          <w:szCs w:val="18"/>
        </w:rPr>
        <w:t>i</w:t>
      </w:r>
      <w:r w:rsidR="00960A89" w:rsidRPr="00FF4216">
        <w:rPr>
          <w:sz w:val="18"/>
          <w:szCs w:val="18"/>
          <w:lang w:val="uk-UA"/>
        </w:rPr>
        <w:t xml:space="preserve"> </w:t>
      </w:r>
      <w:r w:rsidR="00544027" w:rsidRPr="00FF4216">
        <w:rPr>
          <w:sz w:val="18"/>
          <w:szCs w:val="18"/>
          <w:lang w:val="uk-UA"/>
        </w:rPr>
        <w:t>Ст.</w:t>
      </w:r>
      <w:r w:rsidR="00960A89" w:rsidRPr="00FF4216">
        <w:rPr>
          <w:sz w:val="18"/>
          <w:szCs w:val="18"/>
          <w:lang w:val="uk-UA"/>
        </w:rPr>
        <w:t xml:space="preserve"> 279 </w:t>
      </w:r>
      <w:r w:rsidR="00544027" w:rsidRPr="00FF4216">
        <w:rPr>
          <w:sz w:val="18"/>
          <w:szCs w:val="18"/>
          <w:lang w:val="uk-UA"/>
        </w:rPr>
        <w:t>Кримінального кодексу</w:t>
      </w:r>
      <w:r w:rsidR="00960A89" w:rsidRPr="00FF4216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>(</w:t>
      </w:r>
      <w:r w:rsidRPr="00FC6B60">
        <w:rPr>
          <w:sz w:val="18"/>
          <w:szCs w:val="18"/>
          <w:lang w:val="uk-UA"/>
        </w:rPr>
        <w:t>переслідування злочину відбувається за умови подання потерпілим заяви до суду)</w:t>
      </w:r>
      <w:r w:rsidR="00960A89" w:rsidRPr="00FF4216">
        <w:rPr>
          <w:sz w:val="18"/>
          <w:szCs w:val="18"/>
          <w:lang w:val="uk-UA"/>
        </w:rPr>
        <w:t>;</w:t>
      </w:r>
    </w:p>
    <w:p w:rsidR="00646D00" w:rsidRPr="00FF4216" w:rsidRDefault="00FF4216">
      <w:pPr>
        <w:pStyle w:val="Teksttreci0"/>
        <w:numPr>
          <w:ilvl w:val="0"/>
          <w:numId w:val="1"/>
        </w:numPr>
        <w:shd w:val="clear" w:color="auto" w:fill="auto"/>
        <w:tabs>
          <w:tab w:val="left" w:pos="279"/>
        </w:tabs>
        <w:spacing w:after="0" w:line="233" w:lineRule="auto"/>
        <w:ind w:left="300" w:hanging="30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знищення, пошкодження чужих речей або вчинення їх непридатними до вживання </w:t>
      </w:r>
      <w:r w:rsidR="007463D8" w:rsidRPr="00FF4216">
        <w:rPr>
          <w:sz w:val="18"/>
          <w:szCs w:val="18"/>
          <w:lang w:val="uk-UA"/>
        </w:rPr>
        <w:t>–</w:t>
      </w:r>
      <w:r w:rsidR="00960A89" w:rsidRPr="00FF4216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 xml:space="preserve">див. </w:t>
      </w:r>
      <w:r w:rsidR="00544027" w:rsidRPr="00FF4216">
        <w:rPr>
          <w:sz w:val="18"/>
          <w:szCs w:val="18"/>
          <w:lang w:val="uk-UA"/>
        </w:rPr>
        <w:t>Ст.</w:t>
      </w:r>
      <w:r w:rsidR="00960A89" w:rsidRPr="00FF4216">
        <w:rPr>
          <w:sz w:val="18"/>
          <w:szCs w:val="18"/>
          <w:lang w:val="uk-UA"/>
        </w:rPr>
        <w:t xml:space="preserve"> 288 </w:t>
      </w:r>
      <w:r w:rsidR="00544027" w:rsidRPr="00FF4216">
        <w:rPr>
          <w:sz w:val="18"/>
          <w:szCs w:val="18"/>
          <w:lang w:val="uk-UA"/>
        </w:rPr>
        <w:t>Кримінального кодексу</w:t>
      </w:r>
      <w:r w:rsidR="00960A89" w:rsidRPr="00FF4216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>(</w:t>
      </w:r>
      <w:r w:rsidRPr="00FC6B60">
        <w:rPr>
          <w:sz w:val="18"/>
          <w:szCs w:val="18"/>
          <w:lang w:val="uk-UA"/>
        </w:rPr>
        <w:t>переслідування злочину відбувається за умови подання потерпілим заяви до суду)</w:t>
      </w:r>
      <w:r w:rsidR="00960A89" w:rsidRPr="00FF4216">
        <w:rPr>
          <w:sz w:val="18"/>
          <w:szCs w:val="18"/>
          <w:lang w:val="uk-UA"/>
        </w:rPr>
        <w:t>;</w:t>
      </w:r>
    </w:p>
    <w:p w:rsidR="00646D00" w:rsidRPr="00FF4216" w:rsidRDefault="00FF4216">
      <w:pPr>
        <w:pStyle w:val="Teksttreci0"/>
        <w:numPr>
          <w:ilvl w:val="0"/>
          <w:numId w:val="1"/>
        </w:numPr>
        <w:shd w:val="clear" w:color="auto" w:fill="auto"/>
        <w:tabs>
          <w:tab w:val="left" w:pos="279"/>
        </w:tabs>
        <w:spacing w:after="0" w:line="228" w:lineRule="auto"/>
        <w:ind w:left="300" w:hanging="30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залишення без догляду особи віком до 15 років (попри існування обов’язку догляду) або особи, яка нездатна піклуватися про себе з огляду на свій психічний або фізичний стан </w:t>
      </w:r>
      <w:r w:rsidR="007463D8" w:rsidRPr="00FF4216">
        <w:rPr>
          <w:sz w:val="18"/>
          <w:szCs w:val="18"/>
          <w:lang w:val="uk-UA"/>
        </w:rPr>
        <w:t>–</w:t>
      </w:r>
      <w:r w:rsidR="00960A89" w:rsidRPr="00FF4216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 xml:space="preserve">див. </w:t>
      </w:r>
      <w:r w:rsidR="00544027" w:rsidRPr="00FF4216">
        <w:rPr>
          <w:sz w:val="18"/>
          <w:szCs w:val="18"/>
          <w:lang w:val="uk-UA"/>
        </w:rPr>
        <w:t>Ст.</w:t>
      </w:r>
      <w:r w:rsidR="00960A89" w:rsidRPr="00FF4216">
        <w:rPr>
          <w:sz w:val="18"/>
          <w:szCs w:val="18"/>
          <w:lang w:val="uk-UA"/>
        </w:rPr>
        <w:t xml:space="preserve"> 210 </w:t>
      </w:r>
      <w:r w:rsidR="00544027" w:rsidRPr="00FF4216">
        <w:rPr>
          <w:sz w:val="18"/>
          <w:szCs w:val="18"/>
          <w:lang w:val="uk-UA"/>
        </w:rPr>
        <w:t>Кримінального кодексу</w:t>
      </w:r>
      <w:r w:rsidR="00960A89" w:rsidRPr="00FF4216">
        <w:rPr>
          <w:sz w:val="18"/>
          <w:szCs w:val="18"/>
          <w:lang w:val="uk-UA"/>
        </w:rPr>
        <w:t>;</w:t>
      </w:r>
    </w:p>
    <w:p w:rsidR="00646D00" w:rsidRPr="00FF4216" w:rsidRDefault="00FF4216">
      <w:pPr>
        <w:pStyle w:val="Teksttreci0"/>
        <w:numPr>
          <w:ilvl w:val="0"/>
          <w:numId w:val="1"/>
        </w:numPr>
        <w:shd w:val="clear" w:color="auto" w:fill="auto"/>
        <w:tabs>
          <w:tab w:val="left" w:pos="279"/>
        </w:tabs>
        <w:spacing w:after="0" w:line="233" w:lineRule="auto"/>
        <w:ind w:left="300" w:hanging="30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викрадення або примусове затримання неповнолітньої особи віком до 15 років, або особи, яка нездатна піклуватися про себе з огляду на свій психічний або фізичний стан</w:t>
      </w:r>
      <w:r w:rsidR="00960A89" w:rsidRPr="00FF4216">
        <w:rPr>
          <w:sz w:val="18"/>
          <w:szCs w:val="18"/>
          <w:lang w:val="uk-UA"/>
        </w:rPr>
        <w:t xml:space="preserve">, </w:t>
      </w:r>
      <w:r>
        <w:rPr>
          <w:sz w:val="18"/>
          <w:szCs w:val="18"/>
          <w:lang w:val="uk-UA"/>
        </w:rPr>
        <w:t>якщо це відбувається всупереч волі особи, яка має право піклуватися та доглядати за вказаними особами</w:t>
      </w:r>
      <w:r w:rsidR="005D531A">
        <w:rPr>
          <w:sz w:val="18"/>
          <w:szCs w:val="18"/>
          <w:lang w:val="uk-UA"/>
        </w:rPr>
        <w:t xml:space="preserve"> </w:t>
      </w:r>
      <w:r w:rsidR="007463D8" w:rsidRPr="00FF4216">
        <w:rPr>
          <w:sz w:val="18"/>
          <w:szCs w:val="18"/>
          <w:lang w:val="uk-UA"/>
        </w:rPr>
        <w:t>–</w:t>
      </w:r>
      <w:r w:rsidR="00960A89" w:rsidRPr="00FF4216">
        <w:rPr>
          <w:sz w:val="18"/>
          <w:szCs w:val="18"/>
          <w:lang w:val="uk-UA"/>
        </w:rPr>
        <w:t xml:space="preserve"> </w:t>
      </w:r>
      <w:r w:rsidR="005D531A">
        <w:rPr>
          <w:sz w:val="18"/>
          <w:szCs w:val="18"/>
          <w:lang w:val="uk-UA"/>
        </w:rPr>
        <w:t xml:space="preserve">див. </w:t>
      </w:r>
      <w:r w:rsidR="00544027" w:rsidRPr="00FF4216">
        <w:rPr>
          <w:sz w:val="18"/>
          <w:szCs w:val="18"/>
          <w:lang w:val="uk-UA"/>
        </w:rPr>
        <w:t>Ст.</w:t>
      </w:r>
      <w:r w:rsidR="00960A89" w:rsidRPr="00FF4216">
        <w:rPr>
          <w:sz w:val="18"/>
          <w:szCs w:val="18"/>
          <w:lang w:val="uk-UA"/>
        </w:rPr>
        <w:t xml:space="preserve"> 211 </w:t>
      </w:r>
      <w:r w:rsidR="00544027" w:rsidRPr="00FF4216">
        <w:rPr>
          <w:sz w:val="18"/>
          <w:szCs w:val="18"/>
          <w:lang w:val="uk-UA"/>
        </w:rPr>
        <w:t>Кримінального кодексу</w:t>
      </w:r>
      <w:r w:rsidR="00960A89" w:rsidRPr="00FF4216">
        <w:rPr>
          <w:sz w:val="18"/>
          <w:szCs w:val="18"/>
          <w:lang w:val="uk-UA"/>
        </w:rPr>
        <w:t>;</w:t>
      </w:r>
    </w:p>
    <w:p w:rsidR="00646D00" w:rsidRPr="005D531A" w:rsidRDefault="005D531A">
      <w:pPr>
        <w:pStyle w:val="Teksttreci0"/>
        <w:numPr>
          <w:ilvl w:val="0"/>
          <w:numId w:val="1"/>
        </w:numPr>
        <w:shd w:val="clear" w:color="auto" w:fill="auto"/>
        <w:tabs>
          <w:tab w:val="left" w:pos="279"/>
        </w:tabs>
        <w:spacing w:after="0" w:line="233" w:lineRule="auto"/>
        <w:ind w:left="300" w:hanging="30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статеві зносини з неповнолітньою особою віком до 15 років або вчинення щодо тієї особи інших сексуальних дій, або спонукання її до таких дій, або примушення до їх виконання </w:t>
      </w:r>
      <w:r w:rsidR="007463D8" w:rsidRPr="005D531A">
        <w:rPr>
          <w:sz w:val="18"/>
          <w:szCs w:val="18"/>
          <w:lang w:val="uk-UA"/>
        </w:rPr>
        <w:t>–</w:t>
      </w:r>
      <w:r w:rsidR="00960A89" w:rsidRPr="005D531A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 xml:space="preserve">див. </w:t>
      </w:r>
      <w:r w:rsidR="00544027" w:rsidRPr="005D531A">
        <w:rPr>
          <w:sz w:val="18"/>
          <w:szCs w:val="18"/>
          <w:lang w:val="uk-UA"/>
        </w:rPr>
        <w:t>Ст.</w:t>
      </w:r>
      <w:r w:rsidR="00960A89" w:rsidRPr="005D531A">
        <w:rPr>
          <w:sz w:val="18"/>
          <w:szCs w:val="18"/>
          <w:lang w:val="uk-UA"/>
        </w:rPr>
        <w:t xml:space="preserve"> 200 </w:t>
      </w:r>
      <w:r w:rsidR="00544027" w:rsidRPr="005D531A">
        <w:rPr>
          <w:sz w:val="18"/>
          <w:szCs w:val="18"/>
          <w:lang w:val="uk-UA"/>
        </w:rPr>
        <w:t>Кримінального кодексу</w:t>
      </w:r>
      <w:r w:rsidR="00960A89" w:rsidRPr="005D531A">
        <w:rPr>
          <w:sz w:val="18"/>
          <w:szCs w:val="18"/>
          <w:lang w:val="uk-UA"/>
        </w:rPr>
        <w:t>;</w:t>
      </w:r>
    </w:p>
    <w:p w:rsidR="00646D00" w:rsidRPr="005D531A" w:rsidRDefault="005D531A">
      <w:pPr>
        <w:pStyle w:val="Teksttreci0"/>
        <w:numPr>
          <w:ilvl w:val="0"/>
          <w:numId w:val="1"/>
        </w:numPr>
        <w:shd w:val="clear" w:color="auto" w:fill="auto"/>
        <w:tabs>
          <w:tab w:val="left" w:pos="279"/>
        </w:tabs>
        <w:spacing w:line="233" w:lineRule="auto"/>
        <w:ind w:left="300" w:hanging="30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розпивання неповнолітнього шляхом подавання йому алкогольних напоїв, полегшення їх вживання, спонукання неповнолітнього до вживання таких напоїв </w:t>
      </w:r>
      <w:r w:rsidR="007463D8" w:rsidRPr="005D531A">
        <w:rPr>
          <w:sz w:val="18"/>
          <w:szCs w:val="18"/>
          <w:lang w:val="uk-UA"/>
        </w:rPr>
        <w:t>–</w:t>
      </w:r>
      <w:r w:rsidR="00960A89" w:rsidRPr="005D531A">
        <w:rPr>
          <w:sz w:val="18"/>
          <w:szCs w:val="18"/>
          <w:lang w:val="uk-UA"/>
        </w:rPr>
        <w:t xml:space="preserve"> </w:t>
      </w:r>
      <w:r w:rsidR="00544027" w:rsidRPr="005D531A">
        <w:rPr>
          <w:sz w:val="18"/>
          <w:szCs w:val="18"/>
          <w:lang w:val="uk-UA"/>
        </w:rPr>
        <w:t>Ст.</w:t>
      </w:r>
      <w:r w:rsidR="00960A89" w:rsidRPr="005D531A">
        <w:rPr>
          <w:sz w:val="18"/>
          <w:szCs w:val="18"/>
          <w:lang w:val="uk-UA"/>
        </w:rPr>
        <w:t xml:space="preserve"> 208 </w:t>
      </w:r>
      <w:r w:rsidR="00544027" w:rsidRPr="005D531A">
        <w:rPr>
          <w:sz w:val="18"/>
          <w:szCs w:val="18"/>
          <w:lang w:val="uk-UA"/>
        </w:rPr>
        <w:t>Кримінального кодексу</w:t>
      </w:r>
      <w:r>
        <w:rPr>
          <w:sz w:val="18"/>
          <w:szCs w:val="18"/>
          <w:lang w:val="uk-UA"/>
        </w:rPr>
        <w:t>.</w:t>
      </w:r>
    </w:p>
    <w:p w:rsidR="00646D00" w:rsidRPr="003E1324" w:rsidRDefault="005D531A">
      <w:pPr>
        <w:pStyle w:val="Teksttreci0"/>
        <w:shd w:val="clear" w:color="auto" w:fill="auto"/>
        <w:spacing w:after="200" w:line="233" w:lineRule="auto"/>
        <w:rPr>
          <w:sz w:val="16"/>
          <w:szCs w:val="16"/>
          <w:lang w:val="uk-UA"/>
        </w:rPr>
      </w:pPr>
      <w:r w:rsidRPr="003E1324">
        <w:rPr>
          <w:b/>
          <w:bCs/>
          <w:sz w:val="16"/>
          <w:szCs w:val="16"/>
          <w:lang w:val="uk-UA"/>
        </w:rPr>
        <w:t>Ви також маєте право подати до Поліції або прокуратур</w:t>
      </w:r>
      <w:r w:rsidR="003E1324" w:rsidRPr="003E1324">
        <w:rPr>
          <w:b/>
          <w:bCs/>
          <w:sz w:val="16"/>
          <w:szCs w:val="16"/>
          <w:lang w:val="uk-UA"/>
        </w:rPr>
        <w:t>и</w:t>
      </w:r>
      <w:r w:rsidRPr="003E1324">
        <w:rPr>
          <w:b/>
          <w:bCs/>
          <w:sz w:val="16"/>
          <w:szCs w:val="16"/>
          <w:lang w:val="uk-UA"/>
        </w:rPr>
        <w:t xml:space="preserve"> повідомлення про скоєння злочину особою, яка кривдить Вас та Вашу родину.</w:t>
      </w:r>
    </w:p>
    <w:p w:rsidR="00646D00" w:rsidRPr="002D429D" w:rsidRDefault="005D531A">
      <w:pPr>
        <w:pStyle w:val="Nagwek10"/>
        <w:keepNext/>
        <w:keepLines/>
        <w:shd w:val="clear" w:color="auto" w:fill="auto"/>
        <w:spacing w:after="80" w:line="233" w:lineRule="auto"/>
        <w:jc w:val="center"/>
        <w:rPr>
          <w:sz w:val="16"/>
          <w:szCs w:val="16"/>
          <w:lang w:val="ru-RU"/>
        </w:rPr>
      </w:pPr>
      <w:bookmarkStart w:id="9" w:name="bookmark9"/>
      <w:r w:rsidRPr="003E1324">
        <w:rPr>
          <w:sz w:val="16"/>
          <w:szCs w:val="16"/>
          <w:lang w:val="uk-UA"/>
        </w:rPr>
        <w:t>ПАМ’ЯТАЙТЕ</w:t>
      </w:r>
      <w:r w:rsidR="00960A89" w:rsidRPr="002D429D">
        <w:rPr>
          <w:sz w:val="16"/>
          <w:szCs w:val="16"/>
          <w:lang w:val="ru-RU"/>
        </w:rPr>
        <w:t>!!!</w:t>
      </w:r>
      <w:bookmarkEnd w:id="9"/>
    </w:p>
    <w:p w:rsidR="00646D00" w:rsidRPr="003E1324" w:rsidRDefault="003E1324">
      <w:pPr>
        <w:pStyle w:val="Teksttreci0"/>
        <w:shd w:val="clear" w:color="auto" w:fill="auto"/>
        <w:spacing w:line="233" w:lineRule="auto"/>
        <w:rPr>
          <w:sz w:val="16"/>
          <w:szCs w:val="16"/>
          <w:lang w:val="uk-UA"/>
        </w:rPr>
      </w:pPr>
      <w:r w:rsidRPr="003E1324">
        <w:rPr>
          <w:b/>
          <w:bCs/>
          <w:sz w:val="16"/>
          <w:szCs w:val="16"/>
          <w:lang w:val="uk-UA"/>
        </w:rPr>
        <w:t>Якщо</w:t>
      </w:r>
      <w:r w:rsidR="005D531A" w:rsidRPr="003E1324">
        <w:rPr>
          <w:b/>
          <w:bCs/>
          <w:sz w:val="16"/>
          <w:szCs w:val="16"/>
          <w:lang w:val="uk-UA"/>
        </w:rPr>
        <w:t xml:space="preserve"> особа, що чинить </w:t>
      </w:r>
      <w:r w:rsidR="002F7AB2">
        <w:rPr>
          <w:b/>
          <w:bCs/>
          <w:sz w:val="16"/>
          <w:szCs w:val="16"/>
          <w:lang w:val="uk-UA"/>
        </w:rPr>
        <w:t xml:space="preserve">домашнє </w:t>
      </w:r>
      <w:r w:rsidR="005D531A" w:rsidRPr="003E1324">
        <w:rPr>
          <w:b/>
          <w:bCs/>
          <w:sz w:val="16"/>
          <w:szCs w:val="16"/>
          <w:lang w:val="uk-UA"/>
        </w:rPr>
        <w:t xml:space="preserve">насильство, </w:t>
      </w:r>
      <w:r w:rsidRPr="003E1324">
        <w:rPr>
          <w:b/>
          <w:bCs/>
          <w:sz w:val="16"/>
          <w:szCs w:val="16"/>
          <w:lang w:val="uk-UA"/>
        </w:rPr>
        <w:t>не отримає за це покарання, вона ймовірно не зміниться. Вона й надалі вживатиме різні форми насильства – без огляду на те, що обіця</w:t>
      </w:r>
      <w:r w:rsidR="002F7AB2">
        <w:rPr>
          <w:b/>
          <w:bCs/>
          <w:sz w:val="16"/>
          <w:szCs w:val="16"/>
          <w:lang w:val="uk-UA"/>
        </w:rPr>
        <w:t>тиме</w:t>
      </w:r>
      <w:r w:rsidRPr="003E1324">
        <w:rPr>
          <w:b/>
          <w:bCs/>
          <w:sz w:val="16"/>
          <w:szCs w:val="16"/>
          <w:lang w:val="uk-UA"/>
        </w:rPr>
        <w:t>. Наступного разу може бути значно гірше.</w:t>
      </w:r>
    </w:p>
    <w:p w:rsidR="00646D00" w:rsidRPr="003E1324" w:rsidRDefault="003E1324">
      <w:pPr>
        <w:pStyle w:val="Teksttreci0"/>
        <w:shd w:val="clear" w:color="auto" w:fill="auto"/>
        <w:spacing w:after="0" w:line="230" w:lineRule="auto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Якщо Ви повірите у обіцянки щодо зміни поведінки стосовно Вас та Вашої родини і відкличете Вашу скаргу до Поліції/прокуратури/суду, свідчення, що ви дасте раніше, не можуть бути використані відповідними органами з метою надання Вам допомоги. Перш ніж ви відкличете Вашу заяву, замисліться над тим і порозмовляйте з психологом, психотерапевтом або особою, яка допомагає жертвам </w:t>
      </w:r>
      <w:r w:rsidR="002F7AB2">
        <w:rPr>
          <w:sz w:val="18"/>
          <w:szCs w:val="18"/>
          <w:lang w:val="uk-UA"/>
        </w:rPr>
        <w:t>домашнього насильства</w:t>
      </w:r>
      <w:r>
        <w:rPr>
          <w:sz w:val="18"/>
          <w:szCs w:val="18"/>
          <w:lang w:val="uk-UA"/>
        </w:rPr>
        <w:t xml:space="preserve">. Це можна зробити у спеціальному центрі підтримки жертв </w:t>
      </w:r>
      <w:r w:rsidR="00FF6173">
        <w:rPr>
          <w:sz w:val="18"/>
          <w:szCs w:val="18"/>
          <w:lang w:val="uk-UA"/>
        </w:rPr>
        <w:t>домашнього насильства</w:t>
      </w:r>
      <w:r>
        <w:rPr>
          <w:sz w:val="18"/>
          <w:szCs w:val="18"/>
          <w:lang w:val="uk-UA"/>
        </w:rPr>
        <w:t xml:space="preserve"> чи центрі кризового втручання.</w:t>
      </w:r>
      <w:r w:rsidR="00960A89" w:rsidRPr="003E1324">
        <w:rPr>
          <w:sz w:val="18"/>
          <w:szCs w:val="18"/>
          <w:lang w:val="uk-UA"/>
        </w:rPr>
        <w:br w:type="page"/>
      </w:r>
    </w:p>
    <w:p w:rsidR="00646D00" w:rsidRPr="002D429D" w:rsidRDefault="003E1324">
      <w:pPr>
        <w:pStyle w:val="Nagwek10"/>
        <w:keepNext/>
        <w:keepLines/>
        <w:shd w:val="clear" w:color="auto" w:fill="auto"/>
        <w:spacing w:line="230" w:lineRule="auto"/>
        <w:rPr>
          <w:sz w:val="18"/>
          <w:szCs w:val="18"/>
          <w:lang w:val="ru-RU"/>
        </w:rPr>
      </w:pPr>
      <w:bookmarkStart w:id="10" w:name="bookmark10"/>
      <w:r>
        <w:rPr>
          <w:sz w:val="18"/>
          <w:szCs w:val="18"/>
          <w:lang w:val="uk-UA"/>
        </w:rPr>
        <w:lastRenderedPageBreak/>
        <w:t>ПАМ'ЯТАЙТЕ</w:t>
      </w:r>
      <w:r w:rsidR="00960A89" w:rsidRPr="002D429D">
        <w:rPr>
          <w:sz w:val="18"/>
          <w:szCs w:val="18"/>
          <w:lang w:val="ru-RU"/>
        </w:rPr>
        <w:t>!!!</w:t>
      </w:r>
      <w:bookmarkEnd w:id="10"/>
    </w:p>
    <w:p w:rsidR="00646D00" w:rsidRPr="00372D8A" w:rsidRDefault="0026020E">
      <w:pPr>
        <w:pStyle w:val="Nagwek10"/>
        <w:keepNext/>
        <w:keepLines/>
        <w:shd w:val="clear" w:color="auto" w:fill="auto"/>
        <w:spacing w:line="228" w:lineRule="auto"/>
        <w:rPr>
          <w:sz w:val="18"/>
          <w:szCs w:val="18"/>
          <w:lang w:val="ru-RU"/>
        </w:rPr>
      </w:pPr>
      <w:bookmarkStart w:id="11" w:name="bookmark11"/>
      <w:r>
        <w:rPr>
          <w:sz w:val="18"/>
          <w:szCs w:val="18"/>
          <w:lang w:val="uk-UA"/>
        </w:rPr>
        <w:t xml:space="preserve">Припинити </w:t>
      </w:r>
      <w:r w:rsidR="002F7AB2">
        <w:rPr>
          <w:sz w:val="18"/>
          <w:szCs w:val="18"/>
          <w:lang w:val="uk-UA"/>
        </w:rPr>
        <w:t>домашнє насильство</w:t>
      </w:r>
      <w:r>
        <w:rPr>
          <w:sz w:val="18"/>
          <w:szCs w:val="18"/>
          <w:lang w:val="uk-UA"/>
        </w:rPr>
        <w:t xml:space="preserve"> – це можливо. Ви можете боротися з </w:t>
      </w:r>
      <w:r w:rsidR="00372D8A">
        <w:rPr>
          <w:sz w:val="18"/>
          <w:szCs w:val="18"/>
          <w:lang w:val="uk-UA"/>
        </w:rPr>
        <w:t>ним</w:t>
      </w:r>
      <w:r>
        <w:rPr>
          <w:sz w:val="18"/>
          <w:szCs w:val="18"/>
          <w:lang w:val="uk-UA"/>
        </w:rPr>
        <w:t xml:space="preserve"> і отримати допомогу для себе та своєї родини.</w:t>
      </w:r>
      <w:bookmarkEnd w:id="11"/>
    </w:p>
    <w:p w:rsidR="00646D00" w:rsidRPr="00372D8A" w:rsidRDefault="00372D8A">
      <w:pPr>
        <w:pStyle w:val="Teksttreci0"/>
        <w:shd w:val="clear" w:color="auto" w:fill="auto"/>
        <w:spacing w:after="120" w:line="230" w:lineRule="auto"/>
        <w:rPr>
          <w:sz w:val="18"/>
          <w:szCs w:val="18"/>
          <w:lang w:val="ru-RU"/>
        </w:rPr>
      </w:pPr>
      <w:r>
        <w:rPr>
          <w:sz w:val="18"/>
          <w:szCs w:val="18"/>
          <w:lang w:val="uk-UA"/>
        </w:rPr>
        <w:t>Як це можливо</w:t>
      </w:r>
      <w:r w:rsidR="00960A89" w:rsidRPr="00372D8A">
        <w:rPr>
          <w:sz w:val="18"/>
          <w:szCs w:val="18"/>
          <w:lang w:val="ru-RU"/>
        </w:rPr>
        <w:t>?</w:t>
      </w:r>
    </w:p>
    <w:p w:rsidR="00646D00" w:rsidRPr="00372D8A" w:rsidRDefault="00372D8A">
      <w:pPr>
        <w:pStyle w:val="Teksttreci0"/>
        <w:shd w:val="clear" w:color="auto" w:fill="auto"/>
        <w:spacing w:after="120" w:line="230" w:lineRule="auto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uk-UA"/>
        </w:rPr>
        <w:t>Зробіть два кроки</w:t>
      </w:r>
      <w:r w:rsidR="00960A89" w:rsidRPr="00372D8A">
        <w:rPr>
          <w:b/>
          <w:bCs/>
          <w:sz w:val="18"/>
          <w:szCs w:val="18"/>
          <w:lang w:val="ru-RU"/>
        </w:rPr>
        <w:t>:</w:t>
      </w:r>
    </w:p>
    <w:p w:rsidR="00646D00" w:rsidRPr="00372D8A" w:rsidRDefault="00372D8A">
      <w:pPr>
        <w:pStyle w:val="Nagwek10"/>
        <w:keepNext/>
        <w:keepLines/>
        <w:numPr>
          <w:ilvl w:val="0"/>
          <w:numId w:val="3"/>
        </w:numPr>
        <w:shd w:val="clear" w:color="auto" w:fill="auto"/>
        <w:tabs>
          <w:tab w:val="left" w:pos="330"/>
        </w:tabs>
        <w:spacing w:after="80" w:line="230" w:lineRule="auto"/>
        <w:rPr>
          <w:sz w:val="18"/>
          <w:szCs w:val="18"/>
          <w:lang w:val="ru-RU"/>
        </w:rPr>
      </w:pPr>
      <w:bookmarkStart w:id="12" w:name="bookmark12"/>
      <w:r>
        <w:rPr>
          <w:sz w:val="18"/>
          <w:szCs w:val="18"/>
          <w:lang w:val="uk-UA"/>
        </w:rPr>
        <w:t>Перший крок</w:t>
      </w:r>
      <w:r w:rsidR="00960A89" w:rsidRPr="00372D8A">
        <w:rPr>
          <w:sz w:val="18"/>
          <w:szCs w:val="18"/>
          <w:lang w:val="ru-RU"/>
        </w:rPr>
        <w:t xml:space="preserve"> </w:t>
      </w:r>
      <w:r w:rsidR="007463D8" w:rsidRPr="00372D8A">
        <w:rPr>
          <w:sz w:val="18"/>
          <w:szCs w:val="18"/>
          <w:lang w:val="ru-RU"/>
        </w:rPr>
        <w:t>–</w:t>
      </w:r>
      <w:r w:rsidR="00960A89" w:rsidRPr="00372D8A">
        <w:rPr>
          <w:sz w:val="18"/>
          <w:szCs w:val="18"/>
          <w:lang w:val="ru-RU"/>
        </w:rPr>
        <w:t xml:space="preserve"> </w:t>
      </w:r>
      <w:r w:rsidR="00061028">
        <w:rPr>
          <w:sz w:val="18"/>
          <w:szCs w:val="18"/>
          <w:lang w:val="uk-UA"/>
        </w:rPr>
        <w:t>опишіть</w:t>
      </w:r>
      <w:r>
        <w:rPr>
          <w:sz w:val="18"/>
          <w:szCs w:val="18"/>
          <w:lang w:val="uk-UA"/>
        </w:rPr>
        <w:t xml:space="preserve"> перебіг події </w:t>
      </w:r>
      <w:r w:rsidR="00960A89" w:rsidRPr="00372D8A">
        <w:rPr>
          <w:sz w:val="18"/>
          <w:szCs w:val="18"/>
          <w:lang w:val="ru-RU"/>
        </w:rPr>
        <w:t>(</w:t>
      </w:r>
      <w:r w:rsidR="00D44FF8">
        <w:rPr>
          <w:sz w:val="18"/>
          <w:szCs w:val="18"/>
          <w:lang w:val="uk-UA"/>
        </w:rPr>
        <w:t>пам'ять буває ненадійною</w:t>
      </w:r>
      <w:r w:rsidR="00960A89" w:rsidRPr="00372D8A">
        <w:rPr>
          <w:sz w:val="18"/>
          <w:szCs w:val="18"/>
          <w:lang w:val="ru-RU"/>
        </w:rPr>
        <w:t>):</w:t>
      </w:r>
      <w:bookmarkEnd w:id="12"/>
    </w:p>
    <w:p w:rsidR="00646D00" w:rsidRPr="00D44FF8" w:rsidRDefault="00D44FF8">
      <w:pPr>
        <w:pStyle w:val="Teksttreci0"/>
        <w:shd w:val="clear" w:color="auto" w:fill="auto"/>
        <w:tabs>
          <w:tab w:val="left" w:leader="dot" w:pos="9885"/>
        </w:tabs>
        <w:spacing w:line="230" w:lineRule="auto"/>
        <w:ind w:left="400" w:hanging="140"/>
        <w:rPr>
          <w:sz w:val="14"/>
          <w:szCs w:val="14"/>
          <w:lang w:val="ru-RU"/>
        </w:rPr>
      </w:pPr>
      <w:r>
        <w:rPr>
          <w:sz w:val="18"/>
          <w:szCs w:val="18"/>
          <w:lang w:val="uk-UA"/>
        </w:rPr>
        <w:t>Хто Вас скривдив</w:t>
      </w:r>
      <w:r w:rsidR="00960A89" w:rsidRPr="00D44FF8">
        <w:rPr>
          <w:sz w:val="18"/>
          <w:szCs w:val="18"/>
          <w:lang w:val="ru-RU"/>
        </w:rPr>
        <w:t xml:space="preserve">? </w:t>
      </w:r>
      <w:r w:rsidR="00960A89" w:rsidRPr="00D44FF8">
        <w:rPr>
          <w:sz w:val="14"/>
          <w:szCs w:val="14"/>
          <w:lang w:val="ru-RU"/>
        </w:rPr>
        <w:t>(</w:t>
      </w:r>
      <w:r>
        <w:rPr>
          <w:sz w:val="14"/>
          <w:szCs w:val="14"/>
          <w:lang w:val="uk-UA"/>
        </w:rPr>
        <w:t xml:space="preserve">ім’я і </w:t>
      </w:r>
      <w:proofErr w:type="gramStart"/>
      <w:r>
        <w:rPr>
          <w:sz w:val="14"/>
          <w:szCs w:val="14"/>
          <w:lang w:val="uk-UA"/>
        </w:rPr>
        <w:t>пр</w:t>
      </w:r>
      <w:proofErr w:type="gramEnd"/>
      <w:r>
        <w:rPr>
          <w:sz w:val="14"/>
          <w:szCs w:val="14"/>
          <w:lang w:val="uk-UA"/>
        </w:rPr>
        <w:t>ізвище</w:t>
      </w:r>
      <w:r w:rsidR="00960A89" w:rsidRPr="00D44FF8">
        <w:rPr>
          <w:sz w:val="14"/>
          <w:szCs w:val="14"/>
          <w:lang w:val="ru-RU"/>
        </w:rPr>
        <w:t>)</w:t>
      </w:r>
      <w:r w:rsidR="00960A89" w:rsidRPr="00D44FF8">
        <w:rPr>
          <w:sz w:val="14"/>
          <w:szCs w:val="14"/>
          <w:lang w:val="ru-RU"/>
        </w:rPr>
        <w:tab/>
      </w:r>
    </w:p>
    <w:p w:rsidR="00646D00" w:rsidRPr="00D44FF8" w:rsidRDefault="00D44FF8" w:rsidP="000053F6">
      <w:pPr>
        <w:pStyle w:val="Teksttreci20"/>
        <w:shd w:val="clear" w:color="auto" w:fill="auto"/>
        <w:tabs>
          <w:tab w:val="left" w:leader="dot" w:pos="9885"/>
        </w:tabs>
        <w:spacing w:after="140" w:line="240" w:lineRule="auto"/>
        <w:ind w:left="261"/>
        <w:rPr>
          <w:sz w:val="14"/>
          <w:szCs w:val="14"/>
          <w:lang w:val="ru-RU"/>
        </w:rPr>
      </w:pPr>
      <w:r>
        <w:rPr>
          <w:sz w:val="18"/>
          <w:szCs w:val="18"/>
          <w:lang w:val="uk-UA"/>
        </w:rPr>
        <w:t xml:space="preserve">Ким для вас є особа, яка чинить </w:t>
      </w:r>
      <w:r w:rsidR="002F7AB2">
        <w:rPr>
          <w:sz w:val="18"/>
          <w:szCs w:val="18"/>
          <w:lang w:val="uk-UA"/>
        </w:rPr>
        <w:t>домашнє насильство</w:t>
      </w:r>
      <w:r w:rsidR="00960A89" w:rsidRPr="00D44FF8">
        <w:rPr>
          <w:sz w:val="18"/>
          <w:szCs w:val="18"/>
          <w:lang w:val="ru-RU"/>
        </w:rPr>
        <w:t xml:space="preserve">? </w:t>
      </w:r>
      <w:r w:rsidR="00960A89" w:rsidRPr="00D44FF8">
        <w:rPr>
          <w:sz w:val="14"/>
          <w:szCs w:val="14"/>
          <w:lang w:val="ru-RU"/>
        </w:rPr>
        <w:t>(</w:t>
      </w:r>
      <w:r>
        <w:rPr>
          <w:sz w:val="14"/>
          <w:szCs w:val="14"/>
          <w:lang w:val="uk-UA"/>
        </w:rPr>
        <w:t>Повідомити, хто це</w:t>
      </w:r>
      <w:r w:rsidR="00960A89" w:rsidRPr="00D44FF8">
        <w:rPr>
          <w:sz w:val="14"/>
          <w:szCs w:val="14"/>
          <w:lang w:val="ru-RU"/>
        </w:rPr>
        <w:t xml:space="preserve"> </w:t>
      </w:r>
      <w:r w:rsidR="007463D8" w:rsidRPr="00D44FF8">
        <w:rPr>
          <w:sz w:val="14"/>
          <w:szCs w:val="14"/>
          <w:lang w:val="ru-RU"/>
        </w:rPr>
        <w:t>–</w:t>
      </w:r>
      <w:r w:rsidR="00960A89" w:rsidRPr="00D44FF8">
        <w:rPr>
          <w:sz w:val="14"/>
          <w:szCs w:val="14"/>
          <w:lang w:val="ru-RU"/>
        </w:rPr>
        <w:t xml:space="preserve"> </w:t>
      </w:r>
      <w:r>
        <w:rPr>
          <w:sz w:val="14"/>
          <w:szCs w:val="14"/>
          <w:lang w:val="uk-UA"/>
        </w:rPr>
        <w:t>чолові</w:t>
      </w:r>
      <w:proofErr w:type="gramStart"/>
      <w:r>
        <w:rPr>
          <w:sz w:val="14"/>
          <w:szCs w:val="14"/>
          <w:lang w:val="uk-UA"/>
        </w:rPr>
        <w:t>к</w:t>
      </w:r>
      <w:proofErr w:type="gramEnd"/>
      <w:r w:rsidR="00960A89" w:rsidRPr="00D44FF8">
        <w:rPr>
          <w:sz w:val="14"/>
          <w:szCs w:val="14"/>
          <w:lang w:val="ru-RU"/>
        </w:rPr>
        <w:t xml:space="preserve">, </w:t>
      </w:r>
      <w:r>
        <w:rPr>
          <w:sz w:val="14"/>
          <w:szCs w:val="14"/>
          <w:lang w:val="uk-UA"/>
        </w:rPr>
        <w:t>дружина</w:t>
      </w:r>
      <w:r w:rsidR="00960A89" w:rsidRPr="00D44FF8">
        <w:rPr>
          <w:sz w:val="14"/>
          <w:szCs w:val="14"/>
          <w:lang w:val="ru-RU"/>
        </w:rPr>
        <w:t xml:space="preserve">, </w:t>
      </w:r>
      <w:r>
        <w:rPr>
          <w:sz w:val="14"/>
          <w:szCs w:val="14"/>
          <w:lang w:val="uk-UA"/>
        </w:rPr>
        <w:t>сожитель</w:t>
      </w:r>
      <w:r w:rsidR="00960A89" w:rsidRPr="00D44FF8">
        <w:rPr>
          <w:sz w:val="14"/>
          <w:szCs w:val="14"/>
          <w:lang w:val="ru-RU"/>
        </w:rPr>
        <w:t xml:space="preserve">, </w:t>
      </w:r>
      <w:r>
        <w:rPr>
          <w:sz w:val="14"/>
          <w:szCs w:val="14"/>
          <w:lang w:val="uk-UA"/>
        </w:rPr>
        <w:t>сожительниця</w:t>
      </w:r>
      <w:r w:rsidR="00960A89" w:rsidRPr="00D44FF8">
        <w:rPr>
          <w:sz w:val="14"/>
          <w:szCs w:val="14"/>
          <w:lang w:val="ru-RU"/>
        </w:rPr>
        <w:t xml:space="preserve">, </w:t>
      </w:r>
      <w:r>
        <w:rPr>
          <w:sz w:val="14"/>
          <w:szCs w:val="14"/>
          <w:lang w:val="uk-UA"/>
        </w:rPr>
        <w:t>батько</w:t>
      </w:r>
      <w:r w:rsidR="00960A89" w:rsidRPr="00D44FF8">
        <w:rPr>
          <w:sz w:val="14"/>
          <w:szCs w:val="14"/>
          <w:lang w:val="ru-RU"/>
        </w:rPr>
        <w:t xml:space="preserve">, </w:t>
      </w:r>
      <w:r>
        <w:rPr>
          <w:sz w:val="14"/>
          <w:szCs w:val="14"/>
          <w:lang w:val="uk-UA"/>
        </w:rPr>
        <w:t>мати</w:t>
      </w:r>
      <w:r w:rsidR="00960A89" w:rsidRPr="00D44FF8">
        <w:rPr>
          <w:sz w:val="14"/>
          <w:szCs w:val="14"/>
          <w:lang w:val="ru-RU"/>
        </w:rPr>
        <w:t xml:space="preserve">, </w:t>
      </w:r>
      <w:r>
        <w:rPr>
          <w:sz w:val="14"/>
          <w:szCs w:val="14"/>
          <w:lang w:val="uk-UA"/>
        </w:rPr>
        <w:t>брат, сестра, син, дочка, інше</w:t>
      </w:r>
      <w:r w:rsidR="00960A89" w:rsidRPr="00D44FF8">
        <w:rPr>
          <w:sz w:val="14"/>
          <w:szCs w:val="14"/>
          <w:lang w:val="ru-RU"/>
        </w:rPr>
        <w:t>)</w:t>
      </w:r>
      <w:r w:rsidR="00960A89" w:rsidRPr="00D44FF8">
        <w:rPr>
          <w:sz w:val="14"/>
          <w:szCs w:val="14"/>
          <w:lang w:val="ru-RU"/>
        </w:rPr>
        <w:tab/>
      </w:r>
    </w:p>
    <w:p w:rsidR="000053F6" w:rsidRPr="00D44FF8" w:rsidRDefault="000053F6" w:rsidP="000053F6">
      <w:pPr>
        <w:pStyle w:val="Teksttreci20"/>
        <w:shd w:val="clear" w:color="auto" w:fill="auto"/>
        <w:tabs>
          <w:tab w:val="left" w:leader="dot" w:pos="9885"/>
        </w:tabs>
        <w:spacing w:after="140" w:line="240" w:lineRule="auto"/>
        <w:ind w:left="261"/>
        <w:rPr>
          <w:sz w:val="18"/>
          <w:szCs w:val="18"/>
          <w:lang w:val="ru-RU"/>
        </w:rPr>
      </w:pPr>
      <w:r w:rsidRPr="00D44FF8">
        <w:rPr>
          <w:sz w:val="18"/>
          <w:szCs w:val="18"/>
          <w:lang w:val="ru-RU"/>
        </w:rPr>
        <w:tab/>
      </w:r>
    </w:p>
    <w:p w:rsidR="000053F6" w:rsidRPr="00D44FF8" w:rsidRDefault="000053F6" w:rsidP="000053F6">
      <w:pPr>
        <w:pStyle w:val="Teksttreci20"/>
        <w:shd w:val="clear" w:color="auto" w:fill="auto"/>
        <w:tabs>
          <w:tab w:val="left" w:leader="dot" w:pos="9885"/>
        </w:tabs>
        <w:spacing w:after="140" w:line="240" w:lineRule="auto"/>
        <w:ind w:left="261"/>
        <w:rPr>
          <w:sz w:val="18"/>
          <w:szCs w:val="18"/>
          <w:lang w:val="ru-RU"/>
        </w:rPr>
      </w:pPr>
      <w:r w:rsidRPr="00D44FF8">
        <w:rPr>
          <w:sz w:val="18"/>
          <w:szCs w:val="18"/>
          <w:lang w:val="ru-RU"/>
        </w:rPr>
        <w:tab/>
      </w:r>
    </w:p>
    <w:p w:rsidR="000053F6" w:rsidRPr="00D44FF8" w:rsidRDefault="000053F6" w:rsidP="000053F6">
      <w:pPr>
        <w:pStyle w:val="Teksttreci20"/>
        <w:shd w:val="clear" w:color="auto" w:fill="auto"/>
        <w:tabs>
          <w:tab w:val="left" w:leader="dot" w:pos="9885"/>
        </w:tabs>
        <w:spacing w:after="140" w:line="240" w:lineRule="auto"/>
        <w:ind w:left="261"/>
        <w:rPr>
          <w:sz w:val="18"/>
          <w:szCs w:val="18"/>
          <w:lang w:val="ru-RU"/>
        </w:rPr>
      </w:pPr>
      <w:r w:rsidRPr="00D44FF8">
        <w:rPr>
          <w:sz w:val="18"/>
          <w:szCs w:val="18"/>
          <w:lang w:val="ru-RU"/>
        </w:rPr>
        <w:tab/>
      </w:r>
    </w:p>
    <w:p w:rsidR="00646D00" w:rsidRPr="00061028" w:rsidRDefault="00061028">
      <w:pPr>
        <w:pStyle w:val="Teksttreci0"/>
        <w:shd w:val="clear" w:color="auto" w:fill="auto"/>
        <w:tabs>
          <w:tab w:val="left" w:leader="dot" w:pos="3980"/>
          <w:tab w:val="left" w:leader="dot" w:pos="5900"/>
          <w:tab w:val="left" w:leader="dot" w:pos="9885"/>
        </w:tabs>
        <w:spacing w:line="230" w:lineRule="auto"/>
        <w:ind w:left="400" w:hanging="140"/>
        <w:rPr>
          <w:sz w:val="18"/>
          <w:szCs w:val="18"/>
          <w:lang w:val="ru-RU"/>
        </w:rPr>
      </w:pPr>
      <w:r>
        <w:rPr>
          <w:sz w:val="18"/>
          <w:szCs w:val="18"/>
          <w:lang w:val="uk-UA"/>
        </w:rPr>
        <w:t>Коли це трапилося</w:t>
      </w:r>
      <w:r w:rsidR="00960A89" w:rsidRPr="00061028">
        <w:rPr>
          <w:sz w:val="18"/>
          <w:szCs w:val="18"/>
          <w:lang w:val="ru-RU"/>
        </w:rPr>
        <w:t xml:space="preserve">? </w:t>
      </w:r>
      <w:r>
        <w:rPr>
          <w:sz w:val="18"/>
          <w:szCs w:val="18"/>
          <w:lang w:val="uk-UA"/>
        </w:rPr>
        <w:t>дата</w:t>
      </w:r>
      <w:r w:rsidR="00960A89" w:rsidRPr="00061028">
        <w:rPr>
          <w:sz w:val="18"/>
          <w:szCs w:val="18"/>
          <w:lang w:val="ru-RU"/>
        </w:rPr>
        <w:tab/>
      </w:r>
      <w:r>
        <w:rPr>
          <w:sz w:val="18"/>
          <w:szCs w:val="18"/>
          <w:lang w:val="uk-UA"/>
        </w:rPr>
        <w:t>година</w:t>
      </w:r>
      <w:r w:rsidR="00960A89" w:rsidRPr="00061028">
        <w:rPr>
          <w:sz w:val="18"/>
          <w:szCs w:val="18"/>
          <w:lang w:val="ru-RU"/>
        </w:rPr>
        <w:tab/>
      </w:r>
      <w:r>
        <w:rPr>
          <w:sz w:val="18"/>
          <w:szCs w:val="18"/>
          <w:lang w:val="uk-UA"/>
        </w:rPr>
        <w:t>місце (де саме)</w:t>
      </w:r>
      <w:r w:rsidR="00960A89" w:rsidRPr="00061028">
        <w:rPr>
          <w:sz w:val="18"/>
          <w:szCs w:val="18"/>
          <w:lang w:val="ru-RU"/>
        </w:rPr>
        <w:tab/>
      </w:r>
    </w:p>
    <w:p w:rsidR="00646D00" w:rsidRPr="002D429D" w:rsidRDefault="00061028" w:rsidP="000053F6">
      <w:pPr>
        <w:pStyle w:val="Teksttreci20"/>
        <w:shd w:val="clear" w:color="auto" w:fill="auto"/>
        <w:tabs>
          <w:tab w:val="left" w:leader="dot" w:pos="9885"/>
        </w:tabs>
        <w:spacing w:after="140" w:line="252" w:lineRule="auto"/>
        <w:ind w:left="261"/>
        <w:rPr>
          <w:sz w:val="18"/>
          <w:szCs w:val="18"/>
          <w:lang w:val="ru-RU"/>
        </w:rPr>
      </w:pPr>
      <w:r>
        <w:rPr>
          <w:sz w:val="18"/>
          <w:szCs w:val="18"/>
          <w:lang w:val="uk-UA"/>
        </w:rPr>
        <w:t>У чому полягало насильство</w:t>
      </w:r>
      <w:r w:rsidR="00960A89" w:rsidRPr="002D429D">
        <w:rPr>
          <w:sz w:val="18"/>
          <w:szCs w:val="18"/>
          <w:lang w:val="ru-RU"/>
        </w:rPr>
        <w:t xml:space="preserve">? </w:t>
      </w:r>
      <w:r w:rsidR="00960A89" w:rsidRPr="002D429D">
        <w:rPr>
          <w:sz w:val="14"/>
          <w:szCs w:val="14"/>
          <w:lang w:val="ru-RU"/>
        </w:rPr>
        <w:t>(</w:t>
      </w:r>
      <w:r>
        <w:rPr>
          <w:sz w:val="14"/>
          <w:szCs w:val="14"/>
          <w:lang w:val="uk-UA"/>
        </w:rPr>
        <w:t>скандал</w:t>
      </w:r>
      <w:r w:rsidR="00960A89" w:rsidRPr="002D429D">
        <w:rPr>
          <w:sz w:val="14"/>
          <w:szCs w:val="14"/>
          <w:lang w:val="ru-RU"/>
        </w:rPr>
        <w:t xml:space="preserve">, </w:t>
      </w:r>
      <w:r>
        <w:rPr>
          <w:sz w:val="14"/>
          <w:szCs w:val="14"/>
          <w:lang w:val="uk-UA"/>
        </w:rPr>
        <w:t>крик</w:t>
      </w:r>
      <w:r w:rsidR="00960A89" w:rsidRPr="002D429D">
        <w:rPr>
          <w:sz w:val="14"/>
          <w:szCs w:val="14"/>
          <w:lang w:val="ru-RU"/>
        </w:rPr>
        <w:t xml:space="preserve">, </w:t>
      </w:r>
      <w:r>
        <w:rPr>
          <w:sz w:val="14"/>
          <w:szCs w:val="14"/>
          <w:lang w:val="uk-UA"/>
        </w:rPr>
        <w:t>ображання</w:t>
      </w:r>
      <w:r w:rsidR="00960A89" w:rsidRPr="002D429D">
        <w:rPr>
          <w:sz w:val="14"/>
          <w:szCs w:val="14"/>
          <w:lang w:val="ru-RU"/>
        </w:rPr>
        <w:t xml:space="preserve">, </w:t>
      </w:r>
      <w:r>
        <w:rPr>
          <w:sz w:val="14"/>
          <w:szCs w:val="14"/>
          <w:lang w:val="uk-UA"/>
        </w:rPr>
        <w:t>биття</w:t>
      </w:r>
      <w:r w:rsidR="00960A89" w:rsidRPr="002D429D">
        <w:rPr>
          <w:sz w:val="14"/>
          <w:szCs w:val="14"/>
          <w:lang w:val="ru-RU"/>
        </w:rPr>
        <w:t xml:space="preserve">, </w:t>
      </w:r>
      <w:r w:rsidR="00FF6173">
        <w:rPr>
          <w:sz w:val="14"/>
          <w:szCs w:val="14"/>
          <w:lang w:val="uk-UA"/>
        </w:rPr>
        <w:t>копання</w:t>
      </w:r>
      <w:r>
        <w:rPr>
          <w:sz w:val="14"/>
          <w:szCs w:val="14"/>
          <w:lang w:val="uk-UA"/>
        </w:rPr>
        <w:t xml:space="preserve"> ногами</w:t>
      </w:r>
      <w:r w:rsidR="00960A89" w:rsidRPr="002D429D">
        <w:rPr>
          <w:sz w:val="14"/>
          <w:szCs w:val="14"/>
          <w:lang w:val="ru-RU"/>
        </w:rPr>
        <w:t xml:space="preserve">, </w:t>
      </w:r>
      <w:r>
        <w:rPr>
          <w:sz w:val="14"/>
          <w:szCs w:val="14"/>
          <w:lang w:val="uk-UA"/>
        </w:rPr>
        <w:t>кидання у потерпілого предметів домашнього вжитку</w:t>
      </w:r>
      <w:r w:rsidR="00960A89" w:rsidRPr="002D429D">
        <w:rPr>
          <w:sz w:val="14"/>
          <w:szCs w:val="14"/>
          <w:lang w:val="ru-RU"/>
        </w:rPr>
        <w:t xml:space="preserve">, </w:t>
      </w:r>
      <w:r>
        <w:rPr>
          <w:sz w:val="14"/>
          <w:szCs w:val="14"/>
          <w:lang w:val="uk-UA"/>
        </w:rPr>
        <w:t>нищення предметів домашнього вжитку</w:t>
      </w:r>
      <w:r w:rsidR="00960A89" w:rsidRPr="002D429D">
        <w:rPr>
          <w:sz w:val="14"/>
          <w:szCs w:val="14"/>
          <w:lang w:val="ru-RU"/>
        </w:rPr>
        <w:t xml:space="preserve">, </w:t>
      </w:r>
      <w:r>
        <w:rPr>
          <w:sz w:val="14"/>
          <w:szCs w:val="14"/>
          <w:lang w:val="uk-UA"/>
        </w:rPr>
        <w:t>биття дітей</w:t>
      </w:r>
      <w:r w:rsidR="00960A89" w:rsidRPr="002D429D">
        <w:rPr>
          <w:sz w:val="14"/>
          <w:szCs w:val="14"/>
          <w:lang w:val="ru-RU"/>
        </w:rPr>
        <w:t xml:space="preserve">, </w:t>
      </w:r>
      <w:r>
        <w:rPr>
          <w:sz w:val="14"/>
          <w:szCs w:val="14"/>
          <w:lang w:val="uk-UA"/>
        </w:rPr>
        <w:t>погрожування побоями</w:t>
      </w:r>
      <w:r w:rsidR="00960A89" w:rsidRPr="002D429D">
        <w:rPr>
          <w:sz w:val="14"/>
          <w:szCs w:val="14"/>
          <w:lang w:val="ru-RU"/>
        </w:rPr>
        <w:t xml:space="preserve">, </w:t>
      </w:r>
      <w:r>
        <w:rPr>
          <w:sz w:val="14"/>
          <w:szCs w:val="14"/>
          <w:lang w:val="uk-UA"/>
        </w:rPr>
        <w:t>погрожування вбивством</w:t>
      </w:r>
      <w:r w:rsidR="00960A89" w:rsidRPr="002D429D">
        <w:rPr>
          <w:sz w:val="14"/>
          <w:szCs w:val="14"/>
          <w:lang w:val="ru-RU"/>
        </w:rPr>
        <w:t xml:space="preserve">, </w:t>
      </w:r>
      <w:r>
        <w:rPr>
          <w:sz w:val="14"/>
          <w:szCs w:val="14"/>
          <w:lang w:val="uk-UA"/>
        </w:rPr>
        <w:t>вигнання з дому</w:t>
      </w:r>
      <w:r w:rsidR="00960A89" w:rsidRPr="002D429D">
        <w:rPr>
          <w:sz w:val="14"/>
          <w:szCs w:val="14"/>
          <w:lang w:val="ru-RU"/>
        </w:rPr>
        <w:t xml:space="preserve">, </w:t>
      </w:r>
      <w:r>
        <w:rPr>
          <w:sz w:val="18"/>
          <w:szCs w:val="18"/>
          <w:lang w:val="uk-UA"/>
        </w:rPr>
        <w:t>інші</w:t>
      </w:r>
      <w:r w:rsidR="00960A89" w:rsidRPr="002D429D">
        <w:rPr>
          <w:sz w:val="18"/>
          <w:szCs w:val="18"/>
          <w:lang w:val="ru-RU"/>
        </w:rPr>
        <w:t xml:space="preserve"> </w:t>
      </w:r>
      <w:r w:rsidR="007463D8" w:rsidRPr="002D429D">
        <w:rPr>
          <w:sz w:val="18"/>
          <w:szCs w:val="18"/>
          <w:lang w:val="ru-RU"/>
        </w:rPr>
        <w:t>–</w:t>
      </w:r>
      <w:r w:rsidR="00960A89" w:rsidRPr="002D429D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uk-UA"/>
        </w:rPr>
        <w:t>написати, які були форми насильства</w:t>
      </w:r>
      <w:r w:rsidR="00960A89" w:rsidRPr="002D429D">
        <w:rPr>
          <w:sz w:val="18"/>
          <w:szCs w:val="18"/>
          <w:lang w:val="ru-RU"/>
        </w:rPr>
        <w:t>)</w:t>
      </w:r>
      <w:r w:rsidR="00960A89" w:rsidRPr="002D429D">
        <w:rPr>
          <w:sz w:val="18"/>
          <w:szCs w:val="18"/>
          <w:lang w:val="ru-RU"/>
        </w:rPr>
        <w:tab/>
      </w:r>
    </w:p>
    <w:p w:rsidR="000053F6" w:rsidRPr="002D429D" w:rsidRDefault="000053F6" w:rsidP="000053F6">
      <w:pPr>
        <w:pStyle w:val="Teksttreci20"/>
        <w:shd w:val="clear" w:color="auto" w:fill="auto"/>
        <w:tabs>
          <w:tab w:val="left" w:leader="dot" w:pos="9885"/>
        </w:tabs>
        <w:spacing w:after="140" w:line="240" w:lineRule="auto"/>
        <w:ind w:left="261"/>
        <w:rPr>
          <w:sz w:val="18"/>
          <w:szCs w:val="18"/>
          <w:lang w:val="ru-RU"/>
        </w:rPr>
      </w:pPr>
      <w:r w:rsidRPr="002D429D">
        <w:rPr>
          <w:sz w:val="18"/>
          <w:szCs w:val="18"/>
          <w:lang w:val="ru-RU"/>
        </w:rPr>
        <w:tab/>
      </w:r>
    </w:p>
    <w:p w:rsidR="000053F6" w:rsidRPr="002D429D" w:rsidRDefault="000053F6" w:rsidP="000053F6">
      <w:pPr>
        <w:pStyle w:val="Teksttreci20"/>
        <w:shd w:val="clear" w:color="auto" w:fill="auto"/>
        <w:tabs>
          <w:tab w:val="left" w:leader="dot" w:pos="9885"/>
        </w:tabs>
        <w:spacing w:after="140" w:line="240" w:lineRule="auto"/>
        <w:ind w:left="261"/>
        <w:rPr>
          <w:sz w:val="18"/>
          <w:szCs w:val="18"/>
          <w:lang w:val="ru-RU"/>
        </w:rPr>
      </w:pPr>
      <w:r w:rsidRPr="002D429D">
        <w:rPr>
          <w:sz w:val="18"/>
          <w:szCs w:val="18"/>
          <w:lang w:val="ru-RU"/>
        </w:rPr>
        <w:tab/>
      </w:r>
    </w:p>
    <w:p w:rsidR="000053F6" w:rsidRPr="002D429D" w:rsidRDefault="000053F6" w:rsidP="000053F6">
      <w:pPr>
        <w:pStyle w:val="Teksttreci20"/>
        <w:shd w:val="clear" w:color="auto" w:fill="auto"/>
        <w:tabs>
          <w:tab w:val="left" w:leader="dot" w:pos="9885"/>
        </w:tabs>
        <w:spacing w:after="140" w:line="240" w:lineRule="auto"/>
        <w:ind w:left="261"/>
        <w:rPr>
          <w:sz w:val="18"/>
          <w:szCs w:val="18"/>
          <w:lang w:val="ru-RU"/>
        </w:rPr>
      </w:pPr>
      <w:r w:rsidRPr="002D429D">
        <w:rPr>
          <w:sz w:val="18"/>
          <w:szCs w:val="18"/>
          <w:lang w:val="ru-RU"/>
        </w:rPr>
        <w:tab/>
      </w:r>
    </w:p>
    <w:p w:rsidR="00646D00" w:rsidRPr="00061028" w:rsidRDefault="00061028">
      <w:pPr>
        <w:pStyle w:val="Teksttreci0"/>
        <w:shd w:val="clear" w:color="auto" w:fill="auto"/>
        <w:tabs>
          <w:tab w:val="left" w:leader="dot" w:pos="9885"/>
        </w:tabs>
        <w:spacing w:line="230" w:lineRule="auto"/>
        <w:ind w:left="400" w:hanging="140"/>
        <w:rPr>
          <w:sz w:val="18"/>
          <w:szCs w:val="18"/>
          <w:lang w:val="ru-RU"/>
        </w:rPr>
      </w:pPr>
      <w:r>
        <w:rPr>
          <w:sz w:val="18"/>
          <w:szCs w:val="18"/>
          <w:lang w:val="uk-UA"/>
        </w:rPr>
        <w:t>Хто бачив або чув, що відбувалося</w:t>
      </w:r>
      <w:r w:rsidR="00960A89" w:rsidRPr="00061028">
        <w:rPr>
          <w:sz w:val="18"/>
          <w:szCs w:val="18"/>
          <w:lang w:val="ru-RU"/>
        </w:rPr>
        <w:t>?</w:t>
      </w:r>
      <w:r w:rsidR="00960A89" w:rsidRPr="00061028">
        <w:rPr>
          <w:sz w:val="18"/>
          <w:szCs w:val="18"/>
          <w:lang w:val="ru-RU"/>
        </w:rPr>
        <w:tab/>
      </w:r>
    </w:p>
    <w:p w:rsidR="00646D00" w:rsidRPr="00061028" w:rsidRDefault="00061028" w:rsidP="000053F6">
      <w:pPr>
        <w:pStyle w:val="Teksttreci20"/>
        <w:shd w:val="clear" w:color="auto" w:fill="auto"/>
        <w:tabs>
          <w:tab w:val="left" w:leader="dot" w:pos="9885"/>
        </w:tabs>
        <w:spacing w:after="140" w:line="230" w:lineRule="auto"/>
        <w:ind w:left="403" w:hanging="142"/>
        <w:rPr>
          <w:sz w:val="14"/>
          <w:szCs w:val="14"/>
          <w:lang w:val="ru-RU"/>
        </w:rPr>
      </w:pPr>
      <w:r>
        <w:rPr>
          <w:sz w:val="18"/>
          <w:szCs w:val="18"/>
          <w:lang w:val="uk-UA"/>
        </w:rPr>
        <w:t>Хто прибув на місце</w:t>
      </w:r>
      <w:r w:rsidR="00960A89" w:rsidRPr="00FF6173">
        <w:rPr>
          <w:sz w:val="18"/>
          <w:szCs w:val="18"/>
          <w:lang w:val="ru-RU"/>
        </w:rPr>
        <w:t xml:space="preserve">? </w:t>
      </w:r>
      <w:r w:rsidR="00960A89" w:rsidRPr="00061028">
        <w:rPr>
          <w:sz w:val="14"/>
          <w:szCs w:val="14"/>
          <w:lang w:val="ru-RU"/>
        </w:rPr>
        <w:t>(</w:t>
      </w:r>
      <w:r>
        <w:rPr>
          <w:sz w:val="14"/>
          <w:szCs w:val="14"/>
          <w:lang w:val="uk-UA"/>
        </w:rPr>
        <w:t xml:space="preserve">ім’я і </w:t>
      </w:r>
      <w:proofErr w:type="gramStart"/>
      <w:r>
        <w:rPr>
          <w:sz w:val="14"/>
          <w:szCs w:val="14"/>
          <w:lang w:val="uk-UA"/>
        </w:rPr>
        <w:t>пр</w:t>
      </w:r>
      <w:proofErr w:type="gramEnd"/>
      <w:r>
        <w:rPr>
          <w:sz w:val="14"/>
          <w:szCs w:val="14"/>
          <w:lang w:val="uk-UA"/>
        </w:rPr>
        <w:t xml:space="preserve">ізвище поліцейського, його службовий номер, </w:t>
      </w:r>
      <w:r w:rsidR="00FF6173">
        <w:rPr>
          <w:sz w:val="14"/>
          <w:szCs w:val="14"/>
          <w:lang w:val="uk-UA"/>
        </w:rPr>
        <w:t>дільниця/</w:t>
      </w:r>
      <w:r>
        <w:rPr>
          <w:sz w:val="14"/>
          <w:szCs w:val="14"/>
          <w:lang w:val="uk-UA"/>
        </w:rPr>
        <w:t>комендатура</w:t>
      </w:r>
      <w:r w:rsidR="00960A89" w:rsidRPr="00061028">
        <w:rPr>
          <w:sz w:val="14"/>
          <w:szCs w:val="14"/>
          <w:lang w:val="ru-RU"/>
        </w:rPr>
        <w:t>)</w:t>
      </w:r>
      <w:r w:rsidR="00960A89" w:rsidRPr="00061028">
        <w:rPr>
          <w:sz w:val="14"/>
          <w:szCs w:val="14"/>
          <w:lang w:val="ru-RU"/>
        </w:rPr>
        <w:tab/>
      </w:r>
    </w:p>
    <w:p w:rsidR="000053F6" w:rsidRPr="00061028" w:rsidRDefault="000053F6" w:rsidP="000053F6">
      <w:pPr>
        <w:pStyle w:val="Teksttreci20"/>
        <w:shd w:val="clear" w:color="auto" w:fill="auto"/>
        <w:tabs>
          <w:tab w:val="left" w:leader="dot" w:pos="9885"/>
        </w:tabs>
        <w:spacing w:after="140" w:line="240" w:lineRule="auto"/>
        <w:ind w:left="261"/>
        <w:rPr>
          <w:sz w:val="18"/>
          <w:szCs w:val="18"/>
          <w:lang w:val="ru-RU"/>
        </w:rPr>
      </w:pPr>
      <w:r w:rsidRPr="00061028">
        <w:rPr>
          <w:sz w:val="18"/>
          <w:szCs w:val="18"/>
          <w:lang w:val="ru-RU"/>
        </w:rPr>
        <w:tab/>
      </w:r>
    </w:p>
    <w:p w:rsidR="000053F6" w:rsidRPr="00061028" w:rsidRDefault="000053F6" w:rsidP="000053F6">
      <w:pPr>
        <w:pStyle w:val="Teksttreci20"/>
        <w:shd w:val="clear" w:color="auto" w:fill="auto"/>
        <w:tabs>
          <w:tab w:val="left" w:leader="dot" w:pos="9885"/>
        </w:tabs>
        <w:spacing w:after="140" w:line="240" w:lineRule="auto"/>
        <w:ind w:left="261"/>
        <w:rPr>
          <w:sz w:val="18"/>
          <w:szCs w:val="18"/>
          <w:lang w:val="ru-RU"/>
        </w:rPr>
      </w:pPr>
      <w:r w:rsidRPr="00061028">
        <w:rPr>
          <w:sz w:val="18"/>
          <w:szCs w:val="18"/>
          <w:lang w:val="ru-RU"/>
        </w:rPr>
        <w:tab/>
      </w:r>
    </w:p>
    <w:p w:rsidR="000053F6" w:rsidRPr="00061028" w:rsidRDefault="000053F6" w:rsidP="000053F6">
      <w:pPr>
        <w:pStyle w:val="Teksttreci20"/>
        <w:shd w:val="clear" w:color="auto" w:fill="auto"/>
        <w:tabs>
          <w:tab w:val="left" w:leader="dot" w:pos="9885"/>
        </w:tabs>
        <w:spacing w:after="140" w:line="240" w:lineRule="auto"/>
        <w:ind w:left="261"/>
        <w:rPr>
          <w:sz w:val="18"/>
          <w:szCs w:val="18"/>
          <w:lang w:val="ru-RU"/>
        </w:rPr>
      </w:pPr>
      <w:r w:rsidRPr="00061028">
        <w:rPr>
          <w:sz w:val="18"/>
          <w:szCs w:val="18"/>
          <w:lang w:val="ru-RU"/>
        </w:rPr>
        <w:tab/>
      </w:r>
    </w:p>
    <w:p w:rsidR="00646D00" w:rsidRPr="00061028" w:rsidRDefault="00061028">
      <w:pPr>
        <w:pStyle w:val="Teksttreci0"/>
        <w:shd w:val="clear" w:color="auto" w:fill="auto"/>
        <w:spacing w:line="230" w:lineRule="auto"/>
        <w:ind w:left="400" w:hanging="140"/>
        <w:rPr>
          <w:sz w:val="18"/>
          <w:szCs w:val="18"/>
          <w:lang w:val="ru-RU"/>
        </w:rPr>
      </w:pPr>
      <w:r>
        <w:rPr>
          <w:sz w:val="18"/>
          <w:szCs w:val="18"/>
          <w:lang w:val="uk-UA"/>
        </w:rPr>
        <w:t xml:space="preserve">Чи Поліція, якщо йдеться про </w:t>
      </w:r>
      <w:r w:rsidR="002F7AB2">
        <w:rPr>
          <w:sz w:val="18"/>
          <w:szCs w:val="18"/>
          <w:lang w:val="uk-UA"/>
        </w:rPr>
        <w:t>домашнє насильство</w:t>
      </w:r>
      <w:r>
        <w:rPr>
          <w:sz w:val="18"/>
          <w:szCs w:val="18"/>
          <w:lang w:val="uk-UA"/>
        </w:rPr>
        <w:t>, прибула до Вашого дому вперше</w:t>
      </w:r>
      <w:r w:rsidR="00960A89" w:rsidRPr="00061028">
        <w:rPr>
          <w:sz w:val="18"/>
          <w:szCs w:val="18"/>
          <w:lang w:val="ru-RU"/>
        </w:rPr>
        <w:t>?</w:t>
      </w:r>
    </w:p>
    <w:p w:rsidR="00646D00" w:rsidRPr="00061028" w:rsidRDefault="00061028">
      <w:pPr>
        <w:pStyle w:val="Teksttreci0"/>
        <w:shd w:val="clear" w:color="auto" w:fill="auto"/>
        <w:tabs>
          <w:tab w:val="left" w:pos="7098"/>
        </w:tabs>
        <w:spacing w:line="230" w:lineRule="auto"/>
        <w:ind w:left="2060"/>
        <w:rPr>
          <w:sz w:val="18"/>
          <w:szCs w:val="18"/>
          <w:lang w:val="ru-RU"/>
        </w:rPr>
      </w:pPr>
      <w:r w:rsidRPr="00061028">
        <w:rPr>
          <w:sz w:val="18"/>
          <w:szCs w:val="18"/>
          <w:lang w:val="ru-RU"/>
        </w:rPr>
        <w:t>ТАК</w:t>
      </w:r>
      <w:r w:rsidR="00960A89" w:rsidRPr="00061028">
        <w:rPr>
          <w:sz w:val="18"/>
          <w:szCs w:val="18"/>
          <w:lang w:val="ru-RU"/>
        </w:rPr>
        <w:t xml:space="preserve"> □</w:t>
      </w:r>
      <w:r w:rsidR="00960A89" w:rsidRPr="00061028">
        <w:rPr>
          <w:sz w:val="18"/>
          <w:szCs w:val="18"/>
          <w:lang w:val="ru-RU"/>
        </w:rPr>
        <w:tab/>
      </w:r>
      <w:proofErr w:type="spellStart"/>
      <w:r w:rsidRPr="00061028">
        <w:rPr>
          <w:sz w:val="18"/>
          <w:szCs w:val="18"/>
          <w:lang w:val="ru-RU"/>
        </w:rPr>
        <w:t>НІ</w:t>
      </w:r>
      <w:proofErr w:type="spellEnd"/>
      <w:r w:rsidR="00960A89" w:rsidRPr="00061028">
        <w:rPr>
          <w:sz w:val="18"/>
          <w:szCs w:val="18"/>
          <w:lang w:val="ru-RU"/>
        </w:rPr>
        <w:t xml:space="preserve"> □</w:t>
      </w:r>
    </w:p>
    <w:p w:rsidR="00646D00" w:rsidRPr="00061028" w:rsidRDefault="00061028" w:rsidP="000053F6">
      <w:pPr>
        <w:pStyle w:val="Teksttreci0"/>
        <w:shd w:val="clear" w:color="auto" w:fill="auto"/>
        <w:tabs>
          <w:tab w:val="left" w:leader="dot" w:pos="9885"/>
        </w:tabs>
        <w:spacing w:after="140" w:line="230" w:lineRule="auto"/>
        <w:ind w:left="403" w:hanging="142"/>
        <w:rPr>
          <w:sz w:val="14"/>
          <w:szCs w:val="14"/>
          <w:lang w:val="ru-RU"/>
        </w:rPr>
      </w:pPr>
      <w:r>
        <w:rPr>
          <w:sz w:val="18"/>
          <w:szCs w:val="18"/>
          <w:lang w:val="uk-UA"/>
        </w:rPr>
        <w:t>Як часто у Вашому домі чиниться насильство</w:t>
      </w:r>
      <w:r w:rsidR="00960A89" w:rsidRPr="00061028">
        <w:rPr>
          <w:sz w:val="18"/>
          <w:szCs w:val="18"/>
          <w:lang w:val="ru-RU"/>
        </w:rPr>
        <w:t xml:space="preserve">? </w:t>
      </w:r>
      <w:r w:rsidR="00960A89" w:rsidRPr="00061028">
        <w:rPr>
          <w:sz w:val="14"/>
          <w:szCs w:val="14"/>
          <w:lang w:val="ru-RU"/>
        </w:rPr>
        <w:t>(</w:t>
      </w:r>
      <w:r>
        <w:rPr>
          <w:sz w:val="14"/>
          <w:szCs w:val="14"/>
          <w:lang w:val="uk-UA"/>
        </w:rPr>
        <w:t xml:space="preserve">раз на </w:t>
      </w:r>
      <w:proofErr w:type="gramStart"/>
      <w:r>
        <w:rPr>
          <w:sz w:val="14"/>
          <w:szCs w:val="14"/>
          <w:lang w:val="uk-UA"/>
        </w:rPr>
        <w:t>м</w:t>
      </w:r>
      <w:proofErr w:type="gramEnd"/>
      <w:r>
        <w:rPr>
          <w:sz w:val="14"/>
          <w:szCs w:val="14"/>
          <w:lang w:val="uk-UA"/>
        </w:rPr>
        <w:t>ісяць</w:t>
      </w:r>
      <w:r w:rsidR="00960A89" w:rsidRPr="00061028">
        <w:rPr>
          <w:sz w:val="14"/>
          <w:szCs w:val="14"/>
          <w:lang w:val="ru-RU"/>
        </w:rPr>
        <w:t xml:space="preserve">, </w:t>
      </w:r>
      <w:r>
        <w:rPr>
          <w:sz w:val="14"/>
          <w:szCs w:val="14"/>
          <w:lang w:val="uk-UA"/>
        </w:rPr>
        <w:t>раз на тиждень</w:t>
      </w:r>
      <w:r w:rsidR="00960A89" w:rsidRPr="00061028">
        <w:rPr>
          <w:sz w:val="14"/>
          <w:szCs w:val="14"/>
          <w:lang w:val="ru-RU"/>
        </w:rPr>
        <w:t xml:space="preserve">, </w:t>
      </w:r>
      <w:r>
        <w:rPr>
          <w:sz w:val="14"/>
          <w:szCs w:val="14"/>
          <w:lang w:val="uk-UA"/>
        </w:rPr>
        <w:t>частіше</w:t>
      </w:r>
      <w:r w:rsidR="00960A89" w:rsidRPr="00061028">
        <w:rPr>
          <w:sz w:val="14"/>
          <w:szCs w:val="14"/>
          <w:lang w:val="ru-RU"/>
        </w:rPr>
        <w:t>)</w:t>
      </w:r>
      <w:r w:rsidR="00960A89" w:rsidRPr="00061028">
        <w:rPr>
          <w:sz w:val="14"/>
          <w:szCs w:val="14"/>
          <w:lang w:val="ru-RU"/>
        </w:rPr>
        <w:tab/>
      </w:r>
    </w:p>
    <w:p w:rsidR="000053F6" w:rsidRPr="00061028" w:rsidRDefault="000053F6" w:rsidP="000053F6">
      <w:pPr>
        <w:pStyle w:val="Teksttreci20"/>
        <w:shd w:val="clear" w:color="auto" w:fill="auto"/>
        <w:tabs>
          <w:tab w:val="left" w:leader="dot" w:pos="9885"/>
        </w:tabs>
        <w:spacing w:after="140" w:line="240" w:lineRule="auto"/>
        <w:ind w:left="261"/>
        <w:rPr>
          <w:sz w:val="18"/>
          <w:szCs w:val="18"/>
          <w:lang w:val="ru-RU"/>
        </w:rPr>
      </w:pPr>
      <w:r w:rsidRPr="00061028">
        <w:rPr>
          <w:sz w:val="18"/>
          <w:szCs w:val="18"/>
          <w:lang w:val="ru-RU"/>
        </w:rPr>
        <w:tab/>
      </w:r>
    </w:p>
    <w:p w:rsidR="00646D00" w:rsidRPr="00061028" w:rsidRDefault="00061028">
      <w:pPr>
        <w:pStyle w:val="Teksttreci0"/>
        <w:shd w:val="clear" w:color="auto" w:fill="auto"/>
        <w:tabs>
          <w:tab w:val="left" w:leader="dot" w:pos="9885"/>
        </w:tabs>
        <w:spacing w:line="230" w:lineRule="auto"/>
        <w:ind w:left="400" w:hanging="140"/>
        <w:rPr>
          <w:sz w:val="18"/>
          <w:szCs w:val="18"/>
          <w:lang w:val="ru-RU"/>
        </w:rPr>
      </w:pPr>
      <w:r>
        <w:rPr>
          <w:sz w:val="18"/>
          <w:szCs w:val="18"/>
          <w:lang w:val="uk-UA"/>
        </w:rPr>
        <w:t>Коли це трапилося востаннє</w:t>
      </w:r>
      <w:r w:rsidR="00960A89" w:rsidRPr="00061028">
        <w:rPr>
          <w:sz w:val="18"/>
          <w:szCs w:val="18"/>
          <w:lang w:val="ru-RU"/>
        </w:rPr>
        <w:t xml:space="preserve">? </w:t>
      </w:r>
      <w:r w:rsidR="00960A89" w:rsidRPr="00061028">
        <w:rPr>
          <w:sz w:val="18"/>
          <w:szCs w:val="18"/>
          <w:lang w:val="ru-RU"/>
        </w:rPr>
        <w:tab/>
      </w:r>
    </w:p>
    <w:p w:rsidR="00646D00" w:rsidRPr="00061028" w:rsidRDefault="00061028">
      <w:pPr>
        <w:pStyle w:val="Teksttreci0"/>
        <w:shd w:val="clear" w:color="auto" w:fill="auto"/>
        <w:spacing w:line="230" w:lineRule="auto"/>
        <w:ind w:left="400" w:hanging="140"/>
        <w:rPr>
          <w:sz w:val="18"/>
          <w:szCs w:val="18"/>
          <w:lang w:val="ru-RU"/>
        </w:rPr>
      </w:pPr>
      <w:r>
        <w:rPr>
          <w:sz w:val="18"/>
          <w:szCs w:val="18"/>
          <w:lang w:val="uk-UA"/>
        </w:rPr>
        <w:t xml:space="preserve">Чи </w:t>
      </w:r>
      <w:r w:rsidR="002F7AB2">
        <w:rPr>
          <w:sz w:val="18"/>
          <w:szCs w:val="18"/>
          <w:lang w:val="uk-UA"/>
        </w:rPr>
        <w:t>домашнє насильство</w:t>
      </w:r>
      <w:r>
        <w:rPr>
          <w:sz w:val="18"/>
          <w:szCs w:val="18"/>
          <w:lang w:val="uk-UA"/>
        </w:rPr>
        <w:t xml:space="preserve"> пов’язане із вживанням алкоголю</w:t>
      </w:r>
      <w:r w:rsidR="00960A89" w:rsidRPr="00061028">
        <w:rPr>
          <w:sz w:val="18"/>
          <w:szCs w:val="18"/>
          <w:lang w:val="ru-RU"/>
        </w:rPr>
        <w:t>?</w:t>
      </w:r>
    </w:p>
    <w:p w:rsidR="00646D00" w:rsidRPr="00061028" w:rsidRDefault="00061028">
      <w:pPr>
        <w:pStyle w:val="Teksttreci0"/>
        <w:shd w:val="clear" w:color="auto" w:fill="auto"/>
        <w:tabs>
          <w:tab w:val="left" w:pos="7098"/>
        </w:tabs>
        <w:spacing w:line="230" w:lineRule="auto"/>
        <w:ind w:left="2060"/>
        <w:rPr>
          <w:sz w:val="18"/>
          <w:szCs w:val="18"/>
          <w:lang w:val="ru-RU"/>
        </w:rPr>
      </w:pPr>
      <w:r w:rsidRPr="00061028">
        <w:rPr>
          <w:sz w:val="18"/>
          <w:szCs w:val="18"/>
          <w:lang w:val="ru-RU"/>
        </w:rPr>
        <w:t>ТАК</w:t>
      </w:r>
      <w:r w:rsidR="00960A89" w:rsidRPr="00061028">
        <w:rPr>
          <w:sz w:val="18"/>
          <w:szCs w:val="18"/>
          <w:lang w:val="ru-RU"/>
        </w:rPr>
        <w:t xml:space="preserve"> □</w:t>
      </w:r>
      <w:r w:rsidR="00960A89" w:rsidRPr="00061028">
        <w:rPr>
          <w:sz w:val="18"/>
          <w:szCs w:val="18"/>
          <w:lang w:val="ru-RU"/>
        </w:rPr>
        <w:tab/>
      </w:r>
      <w:proofErr w:type="spellStart"/>
      <w:r w:rsidRPr="00061028">
        <w:rPr>
          <w:sz w:val="18"/>
          <w:szCs w:val="18"/>
          <w:lang w:val="ru-RU"/>
        </w:rPr>
        <w:t>НІ</w:t>
      </w:r>
      <w:proofErr w:type="spellEnd"/>
      <w:r w:rsidR="00960A89" w:rsidRPr="00061028">
        <w:rPr>
          <w:sz w:val="18"/>
          <w:szCs w:val="18"/>
          <w:lang w:val="ru-RU"/>
        </w:rPr>
        <w:t xml:space="preserve"> □</w:t>
      </w:r>
    </w:p>
    <w:p w:rsidR="00646D00" w:rsidRPr="00061028" w:rsidRDefault="00061028">
      <w:pPr>
        <w:pStyle w:val="Teksttreci0"/>
        <w:shd w:val="clear" w:color="auto" w:fill="auto"/>
        <w:spacing w:line="230" w:lineRule="auto"/>
        <w:ind w:left="400" w:hanging="140"/>
        <w:rPr>
          <w:sz w:val="18"/>
          <w:szCs w:val="18"/>
          <w:lang w:val="ru-RU"/>
        </w:rPr>
      </w:pPr>
      <w:r>
        <w:rPr>
          <w:sz w:val="18"/>
          <w:szCs w:val="18"/>
          <w:lang w:val="uk-UA"/>
        </w:rPr>
        <w:t>Чи Вас завжди кривдить одна і та ж особа</w:t>
      </w:r>
      <w:r w:rsidR="00960A89" w:rsidRPr="00061028">
        <w:rPr>
          <w:sz w:val="18"/>
          <w:szCs w:val="18"/>
          <w:lang w:val="ru-RU"/>
        </w:rPr>
        <w:t>?</w:t>
      </w:r>
    </w:p>
    <w:p w:rsidR="00646D00" w:rsidRPr="00E1081B" w:rsidRDefault="00061028">
      <w:pPr>
        <w:pStyle w:val="Teksttreci0"/>
        <w:shd w:val="clear" w:color="auto" w:fill="auto"/>
        <w:tabs>
          <w:tab w:val="left" w:pos="7098"/>
        </w:tabs>
        <w:spacing w:line="230" w:lineRule="auto"/>
        <w:ind w:left="2060"/>
        <w:rPr>
          <w:sz w:val="18"/>
          <w:szCs w:val="18"/>
          <w:lang w:val="ru-RU"/>
        </w:rPr>
      </w:pPr>
      <w:r w:rsidRPr="00E1081B">
        <w:rPr>
          <w:sz w:val="18"/>
          <w:szCs w:val="18"/>
          <w:lang w:val="ru-RU"/>
        </w:rPr>
        <w:t>ТАК</w:t>
      </w:r>
      <w:r w:rsidR="00960A89" w:rsidRPr="00E1081B">
        <w:rPr>
          <w:sz w:val="18"/>
          <w:szCs w:val="18"/>
          <w:lang w:val="ru-RU"/>
        </w:rPr>
        <w:t xml:space="preserve"> □</w:t>
      </w:r>
      <w:r w:rsidR="00960A89" w:rsidRPr="00E1081B">
        <w:rPr>
          <w:sz w:val="18"/>
          <w:szCs w:val="18"/>
          <w:lang w:val="ru-RU"/>
        </w:rPr>
        <w:tab/>
      </w:r>
      <w:proofErr w:type="spellStart"/>
      <w:r w:rsidRPr="00E1081B">
        <w:rPr>
          <w:sz w:val="18"/>
          <w:szCs w:val="18"/>
          <w:lang w:val="ru-RU"/>
        </w:rPr>
        <w:t>НІ</w:t>
      </w:r>
      <w:proofErr w:type="spellEnd"/>
      <w:r w:rsidR="00960A89" w:rsidRPr="00E1081B">
        <w:rPr>
          <w:sz w:val="18"/>
          <w:szCs w:val="18"/>
          <w:lang w:val="ru-RU"/>
        </w:rPr>
        <w:t xml:space="preserve"> □</w:t>
      </w:r>
    </w:p>
    <w:p w:rsidR="00646D00" w:rsidRPr="00E1081B" w:rsidRDefault="00E1081B">
      <w:pPr>
        <w:pStyle w:val="Teksttreci0"/>
        <w:shd w:val="clear" w:color="auto" w:fill="auto"/>
        <w:spacing w:line="230" w:lineRule="auto"/>
        <w:ind w:left="400" w:hanging="140"/>
        <w:rPr>
          <w:sz w:val="18"/>
          <w:szCs w:val="18"/>
          <w:lang w:val="ru-RU"/>
        </w:rPr>
      </w:pPr>
      <w:r>
        <w:rPr>
          <w:sz w:val="18"/>
          <w:szCs w:val="18"/>
          <w:lang w:val="uk-UA"/>
        </w:rPr>
        <w:t>Чи кривдник вже отримував покарання у суді за подібний вчинок</w:t>
      </w:r>
      <w:r w:rsidR="00960A89" w:rsidRPr="00E1081B">
        <w:rPr>
          <w:sz w:val="18"/>
          <w:szCs w:val="18"/>
          <w:lang w:val="ru-RU"/>
        </w:rPr>
        <w:t>?</w:t>
      </w:r>
    </w:p>
    <w:p w:rsidR="00646D00" w:rsidRPr="002D429D" w:rsidRDefault="00061028">
      <w:pPr>
        <w:pStyle w:val="Teksttreci0"/>
        <w:shd w:val="clear" w:color="auto" w:fill="auto"/>
        <w:tabs>
          <w:tab w:val="left" w:pos="7098"/>
        </w:tabs>
        <w:spacing w:line="230" w:lineRule="auto"/>
        <w:ind w:left="2060"/>
        <w:rPr>
          <w:sz w:val="18"/>
          <w:szCs w:val="18"/>
          <w:lang w:val="ru-RU"/>
        </w:rPr>
      </w:pPr>
      <w:r w:rsidRPr="002D429D">
        <w:rPr>
          <w:sz w:val="18"/>
          <w:szCs w:val="18"/>
          <w:lang w:val="ru-RU"/>
        </w:rPr>
        <w:t>ТАК</w:t>
      </w:r>
      <w:r w:rsidR="00960A89" w:rsidRPr="002D429D">
        <w:rPr>
          <w:sz w:val="18"/>
          <w:szCs w:val="18"/>
          <w:lang w:val="ru-RU"/>
        </w:rPr>
        <w:t xml:space="preserve"> □</w:t>
      </w:r>
      <w:r w:rsidR="00960A89" w:rsidRPr="002D429D">
        <w:rPr>
          <w:sz w:val="18"/>
          <w:szCs w:val="18"/>
          <w:lang w:val="ru-RU"/>
        </w:rPr>
        <w:tab/>
      </w:r>
      <w:proofErr w:type="spellStart"/>
      <w:r w:rsidRPr="002D429D">
        <w:rPr>
          <w:sz w:val="18"/>
          <w:szCs w:val="18"/>
          <w:lang w:val="ru-RU"/>
        </w:rPr>
        <w:t>НІ</w:t>
      </w:r>
      <w:proofErr w:type="spellEnd"/>
      <w:r w:rsidR="00960A89" w:rsidRPr="002D429D">
        <w:rPr>
          <w:sz w:val="18"/>
          <w:szCs w:val="18"/>
          <w:lang w:val="ru-RU"/>
        </w:rPr>
        <w:t xml:space="preserve"> □</w:t>
      </w:r>
    </w:p>
    <w:p w:rsidR="00646D00" w:rsidRPr="00E1081B" w:rsidRDefault="00E1081B">
      <w:pPr>
        <w:pStyle w:val="Teksttreci0"/>
        <w:shd w:val="clear" w:color="auto" w:fill="auto"/>
        <w:spacing w:line="230" w:lineRule="auto"/>
        <w:ind w:left="400" w:hanging="140"/>
        <w:rPr>
          <w:sz w:val="18"/>
          <w:szCs w:val="18"/>
          <w:lang w:val="ru-RU"/>
        </w:rPr>
      </w:pPr>
      <w:r>
        <w:rPr>
          <w:sz w:val="18"/>
          <w:szCs w:val="18"/>
          <w:lang w:val="uk-UA"/>
        </w:rPr>
        <w:t>Чи щодо кривдника суд застосував нагляд судового куратора</w:t>
      </w:r>
      <w:r w:rsidR="00960A89" w:rsidRPr="00E1081B">
        <w:rPr>
          <w:sz w:val="18"/>
          <w:szCs w:val="18"/>
          <w:lang w:val="ru-RU"/>
        </w:rPr>
        <w:t>?</w:t>
      </w:r>
    </w:p>
    <w:p w:rsidR="00646D00" w:rsidRPr="000053F6" w:rsidRDefault="00061028">
      <w:pPr>
        <w:pStyle w:val="Teksttreci0"/>
        <w:shd w:val="clear" w:color="auto" w:fill="auto"/>
        <w:tabs>
          <w:tab w:val="left" w:pos="7098"/>
        </w:tabs>
        <w:spacing w:after="200" w:line="230" w:lineRule="auto"/>
        <w:ind w:left="2060"/>
        <w:rPr>
          <w:sz w:val="18"/>
          <w:szCs w:val="18"/>
        </w:rPr>
      </w:pPr>
      <w:proofErr w:type="spellStart"/>
      <w:r>
        <w:rPr>
          <w:sz w:val="18"/>
          <w:szCs w:val="18"/>
        </w:rPr>
        <w:t>ТАК</w:t>
      </w:r>
      <w:proofErr w:type="spellEnd"/>
      <w:r w:rsidR="00960A89" w:rsidRPr="000053F6">
        <w:rPr>
          <w:sz w:val="18"/>
          <w:szCs w:val="18"/>
        </w:rPr>
        <w:t xml:space="preserve"> □</w:t>
      </w:r>
      <w:r w:rsidR="00960A89" w:rsidRPr="000053F6"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НІ</w:t>
      </w:r>
      <w:proofErr w:type="spellEnd"/>
      <w:r w:rsidR="00960A89" w:rsidRPr="000053F6">
        <w:rPr>
          <w:sz w:val="18"/>
          <w:szCs w:val="18"/>
        </w:rPr>
        <w:t xml:space="preserve"> □</w:t>
      </w:r>
    </w:p>
    <w:p w:rsidR="00646D00" w:rsidRPr="00E1081B" w:rsidRDefault="00E1081B">
      <w:pPr>
        <w:pStyle w:val="Nagwek10"/>
        <w:keepNext/>
        <w:keepLines/>
        <w:numPr>
          <w:ilvl w:val="0"/>
          <w:numId w:val="3"/>
        </w:numPr>
        <w:shd w:val="clear" w:color="auto" w:fill="auto"/>
        <w:tabs>
          <w:tab w:val="left" w:pos="339"/>
        </w:tabs>
        <w:spacing w:after="200" w:line="230" w:lineRule="auto"/>
        <w:rPr>
          <w:sz w:val="18"/>
          <w:szCs w:val="18"/>
          <w:lang w:val="ru-RU"/>
        </w:rPr>
      </w:pPr>
      <w:bookmarkStart w:id="13" w:name="bookmark13"/>
      <w:r>
        <w:rPr>
          <w:sz w:val="18"/>
          <w:szCs w:val="18"/>
          <w:lang w:val="uk-UA"/>
        </w:rPr>
        <w:t>Другий крок</w:t>
      </w:r>
      <w:r w:rsidR="00960A89" w:rsidRPr="00E1081B">
        <w:rPr>
          <w:sz w:val="18"/>
          <w:szCs w:val="18"/>
          <w:lang w:val="ru-RU"/>
        </w:rPr>
        <w:t xml:space="preserve"> </w:t>
      </w:r>
      <w:r w:rsidR="007463D8" w:rsidRPr="00E1081B">
        <w:rPr>
          <w:sz w:val="18"/>
          <w:szCs w:val="18"/>
          <w:lang w:val="ru-RU"/>
        </w:rPr>
        <w:t>–</w:t>
      </w:r>
      <w:r w:rsidR="00960A89" w:rsidRPr="00E1081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uk-UA"/>
        </w:rPr>
        <w:t>до кого Ви можете звернутися по допомогу</w:t>
      </w:r>
      <w:r w:rsidR="00960A89" w:rsidRPr="00E1081B">
        <w:rPr>
          <w:sz w:val="18"/>
          <w:szCs w:val="18"/>
          <w:lang w:val="ru-RU"/>
        </w:rPr>
        <w:t>?</w:t>
      </w:r>
      <w:bookmarkEnd w:id="13"/>
    </w:p>
    <w:p w:rsidR="00646D00" w:rsidRPr="00E1081B" w:rsidRDefault="00E1081B">
      <w:pPr>
        <w:pStyle w:val="Teksttreci0"/>
        <w:shd w:val="clear" w:color="auto" w:fill="auto"/>
        <w:spacing w:line="233" w:lineRule="auto"/>
        <w:ind w:left="260"/>
        <w:rPr>
          <w:sz w:val="18"/>
          <w:szCs w:val="18"/>
          <w:lang w:val="ru-RU"/>
        </w:rPr>
      </w:pPr>
      <w:proofErr w:type="spellStart"/>
      <w:r>
        <w:rPr>
          <w:sz w:val="18"/>
          <w:szCs w:val="18"/>
          <w:lang w:val="ru-RU"/>
        </w:rPr>
        <w:t>Чи</w:t>
      </w:r>
      <w:proofErr w:type="spellEnd"/>
      <w:r w:rsidRPr="00E1081B">
        <w:rPr>
          <w:sz w:val="18"/>
          <w:szCs w:val="18"/>
          <w:lang w:val="ru-RU"/>
        </w:rPr>
        <w:t xml:space="preserve"> </w:t>
      </w:r>
      <w:proofErr w:type="spellStart"/>
      <w:r>
        <w:rPr>
          <w:sz w:val="18"/>
          <w:szCs w:val="18"/>
          <w:lang w:val="ru-RU"/>
        </w:rPr>
        <w:t>Ви</w:t>
      </w:r>
      <w:proofErr w:type="spellEnd"/>
      <w:r w:rsidRPr="00E1081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uk-UA"/>
        </w:rPr>
        <w:t>будь-коли користувалися допомогою установ або організацій, що зобов’язані надавати допомогу</w:t>
      </w:r>
      <w:r w:rsidR="00960A89" w:rsidRPr="00E1081B">
        <w:rPr>
          <w:sz w:val="18"/>
          <w:szCs w:val="18"/>
          <w:lang w:val="ru-RU"/>
        </w:rPr>
        <w:t>?</w:t>
      </w:r>
    </w:p>
    <w:p w:rsidR="00646D00" w:rsidRPr="002D429D" w:rsidRDefault="00061028">
      <w:pPr>
        <w:pStyle w:val="Teksttreci0"/>
        <w:shd w:val="clear" w:color="auto" w:fill="auto"/>
        <w:tabs>
          <w:tab w:val="left" w:pos="7098"/>
        </w:tabs>
        <w:spacing w:after="0" w:line="230" w:lineRule="auto"/>
        <w:ind w:left="2060"/>
        <w:rPr>
          <w:sz w:val="18"/>
          <w:szCs w:val="18"/>
          <w:lang w:val="ru-RU"/>
        </w:rPr>
      </w:pPr>
      <w:r w:rsidRPr="002D429D">
        <w:rPr>
          <w:sz w:val="18"/>
          <w:szCs w:val="18"/>
          <w:lang w:val="ru-RU"/>
        </w:rPr>
        <w:t>ТАК</w:t>
      </w:r>
      <w:r w:rsidR="00960A89" w:rsidRPr="002D429D">
        <w:rPr>
          <w:sz w:val="18"/>
          <w:szCs w:val="18"/>
          <w:lang w:val="ru-RU"/>
        </w:rPr>
        <w:t xml:space="preserve"> □</w:t>
      </w:r>
      <w:r w:rsidR="00960A89" w:rsidRPr="002D429D">
        <w:rPr>
          <w:sz w:val="18"/>
          <w:szCs w:val="18"/>
          <w:lang w:val="ru-RU"/>
        </w:rPr>
        <w:tab/>
      </w:r>
      <w:proofErr w:type="spellStart"/>
      <w:r w:rsidRPr="002D429D">
        <w:rPr>
          <w:sz w:val="18"/>
          <w:szCs w:val="18"/>
          <w:lang w:val="ru-RU"/>
        </w:rPr>
        <w:t>НІ</w:t>
      </w:r>
      <w:proofErr w:type="spellEnd"/>
      <w:r w:rsidR="00960A89" w:rsidRPr="002D429D">
        <w:rPr>
          <w:sz w:val="18"/>
          <w:szCs w:val="18"/>
          <w:lang w:val="ru-RU"/>
        </w:rPr>
        <w:t xml:space="preserve"> □</w:t>
      </w:r>
    </w:p>
    <w:p w:rsidR="00646D00" w:rsidRPr="00E1081B" w:rsidRDefault="00E1081B" w:rsidP="000053F6">
      <w:pPr>
        <w:pStyle w:val="Teksttreci0"/>
        <w:shd w:val="clear" w:color="auto" w:fill="auto"/>
        <w:spacing w:after="140" w:line="230" w:lineRule="auto"/>
        <w:ind w:left="400" w:hanging="140"/>
        <w:rPr>
          <w:sz w:val="18"/>
          <w:szCs w:val="18"/>
          <w:lang w:val="ru-RU"/>
        </w:rPr>
      </w:pPr>
      <w:r>
        <w:rPr>
          <w:sz w:val="18"/>
          <w:szCs w:val="18"/>
          <w:lang w:val="uk-UA"/>
        </w:rPr>
        <w:t>Якщо</w:t>
      </w:r>
      <w:r w:rsidR="00960A89" w:rsidRPr="00E1081B">
        <w:rPr>
          <w:sz w:val="18"/>
          <w:szCs w:val="18"/>
          <w:lang w:val="ru-RU"/>
        </w:rPr>
        <w:t>: „</w:t>
      </w:r>
      <w:r w:rsidR="00061028" w:rsidRPr="00E1081B">
        <w:rPr>
          <w:sz w:val="18"/>
          <w:szCs w:val="18"/>
          <w:lang w:val="ru-RU"/>
        </w:rPr>
        <w:t>ТАК</w:t>
      </w:r>
      <w:r w:rsidR="00960A89" w:rsidRPr="00E1081B">
        <w:rPr>
          <w:sz w:val="18"/>
          <w:szCs w:val="18"/>
          <w:lang w:val="ru-RU"/>
        </w:rPr>
        <w:t xml:space="preserve">”, </w:t>
      </w:r>
      <w:r>
        <w:rPr>
          <w:sz w:val="18"/>
          <w:szCs w:val="18"/>
          <w:lang w:val="uk-UA"/>
        </w:rPr>
        <w:t>то які установи/організації Вам допомогли</w:t>
      </w:r>
      <w:r w:rsidR="00960A89" w:rsidRPr="00E1081B">
        <w:rPr>
          <w:sz w:val="18"/>
          <w:szCs w:val="18"/>
          <w:lang w:val="ru-RU"/>
        </w:rPr>
        <w:t>?</w:t>
      </w:r>
    </w:p>
    <w:p w:rsidR="000053F6" w:rsidRPr="00E1081B" w:rsidRDefault="000053F6" w:rsidP="000053F6">
      <w:pPr>
        <w:pStyle w:val="Teksttreci20"/>
        <w:shd w:val="clear" w:color="auto" w:fill="auto"/>
        <w:tabs>
          <w:tab w:val="left" w:leader="dot" w:pos="9885"/>
        </w:tabs>
        <w:spacing w:after="140" w:line="240" w:lineRule="auto"/>
        <w:ind w:left="261"/>
        <w:rPr>
          <w:sz w:val="18"/>
          <w:szCs w:val="18"/>
          <w:lang w:val="ru-RU"/>
        </w:rPr>
      </w:pPr>
      <w:r w:rsidRPr="00E1081B">
        <w:rPr>
          <w:sz w:val="18"/>
          <w:szCs w:val="18"/>
          <w:lang w:val="ru-RU"/>
        </w:rPr>
        <w:tab/>
      </w:r>
    </w:p>
    <w:p w:rsidR="000053F6" w:rsidRPr="00E1081B" w:rsidRDefault="000053F6" w:rsidP="000053F6">
      <w:pPr>
        <w:pStyle w:val="Teksttreci20"/>
        <w:shd w:val="clear" w:color="auto" w:fill="auto"/>
        <w:tabs>
          <w:tab w:val="left" w:leader="dot" w:pos="9885"/>
        </w:tabs>
        <w:spacing w:after="140" w:line="240" w:lineRule="auto"/>
        <w:ind w:left="261"/>
        <w:rPr>
          <w:sz w:val="18"/>
          <w:szCs w:val="18"/>
          <w:lang w:val="ru-RU"/>
        </w:rPr>
      </w:pPr>
      <w:r w:rsidRPr="00E1081B">
        <w:rPr>
          <w:sz w:val="18"/>
          <w:szCs w:val="18"/>
          <w:lang w:val="ru-RU"/>
        </w:rPr>
        <w:tab/>
      </w:r>
    </w:p>
    <w:p w:rsidR="00646D00" w:rsidRPr="00E1081B" w:rsidRDefault="00E1081B">
      <w:pPr>
        <w:pStyle w:val="Teksttreci0"/>
        <w:shd w:val="clear" w:color="auto" w:fill="auto"/>
        <w:spacing w:line="233" w:lineRule="auto"/>
        <w:ind w:left="260"/>
        <w:rPr>
          <w:sz w:val="18"/>
          <w:szCs w:val="18"/>
          <w:lang w:val="ru-RU"/>
        </w:rPr>
      </w:pPr>
      <w:r>
        <w:rPr>
          <w:sz w:val="18"/>
          <w:szCs w:val="18"/>
          <w:lang w:val="uk-UA"/>
        </w:rPr>
        <w:t>Якщо</w:t>
      </w:r>
      <w:r w:rsidR="00960A89" w:rsidRPr="00E1081B">
        <w:rPr>
          <w:sz w:val="18"/>
          <w:szCs w:val="18"/>
          <w:lang w:val="ru-RU"/>
        </w:rPr>
        <w:t>: „</w:t>
      </w:r>
      <w:proofErr w:type="spellStart"/>
      <w:r w:rsidR="00061028" w:rsidRPr="00E1081B">
        <w:rPr>
          <w:sz w:val="18"/>
          <w:szCs w:val="18"/>
          <w:lang w:val="ru-RU"/>
        </w:rPr>
        <w:t>НІ</w:t>
      </w:r>
      <w:proofErr w:type="spellEnd"/>
      <w:r w:rsidR="00960A89" w:rsidRPr="00E1081B">
        <w:rPr>
          <w:sz w:val="18"/>
          <w:szCs w:val="18"/>
          <w:lang w:val="ru-RU"/>
        </w:rPr>
        <w:t xml:space="preserve">”, </w:t>
      </w:r>
      <w:r>
        <w:rPr>
          <w:sz w:val="18"/>
          <w:szCs w:val="18"/>
          <w:lang w:val="uk-UA"/>
        </w:rPr>
        <w:t>то нижче ми наводимо назви установ і організацій, допомогою яких Ви можете скористатися і до них звернутися</w:t>
      </w:r>
      <w:r w:rsidR="00960A89" w:rsidRPr="00E1081B">
        <w:rPr>
          <w:sz w:val="18"/>
          <w:szCs w:val="18"/>
          <w:lang w:val="ru-RU"/>
        </w:rPr>
        <w:t>:</w:t>
      </w:r>
    </w:p>
    <w:p w:rsidR="00646D00" w:rsidRPr="00E1081B" w:rsidRDefault="00E1081B">
      <w:pPr>
        <w:pStyle w:val="Teksttreci0"/>
        <w:numPr>
          <w:ilvl w:val="0"/>
          <w:numId w:val="2"/>
        </w:numPr>
        <w:shd w:val="clear" w:color="auto" w:fill="auto"/>
        <w:tabs>
          <w:tab w:val="left" w:pos="518"/>
        </w:tabs>
        <w:spacing w:line="230" w:lineRule="auto"/>
        <w:ind w:left="400" w:hanging="140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uk-UA"/>
        </w:rPr>
        <w:t>Центри соціальної допомоги</w:t>
      </w:r>
      <w:r w:rsidR="00960A89" w:rsidRPr="00E1081B">
        <w:rPr>
          <w:b/>
          <w:bCs/>
          <w:sz w:val="18"/>
          <w:szCs w:val="18"/>
          <w:lang w:val="ru-RU"/>
        </w:rPr>
        <w:t xml:space="preserve"> </w:t>
      </w:r>
      <w:r w:rsidR="007463D8" w:rsidRPr="00E1081B">
        <w:rPr>
          <w:sz w:val="18"/>
          <w:szCs w:val="18"/>
          <w:lang w:val="ru-RU"/>
        </w:rPr>
        <w:t>–</w:t>
      </w:r>
      <w:r w:rsidR="00960A89" w:rsidRPr="00E1081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uk-UA"/>
        </w:rPr>
        <w:t>вони нададуть Вам допомогу із соціальних, побутових та юридичних питань</w:t>
      </w:r>
      <w:r w:rsidR="00960A89" w:rsidRPr="00E1081B">
        <w:rPr>
          <w:sz w:val="18"/>
          <w:szCs w:val="18"/>
          <w:lang w:val="ru-RU"/>
        </w:rPr>
        <w:t>.</w:t>
      </w:r>
    </w:p>
    <w:p w:rsidR="00646D00" w:rsidRPr="00E1081B" w:rsidRDefault="00E1081B">
      <w:pPr>
        <w:pStyle w:val="Teksttreci0"/>
        <w:numPr>
          <w:ilvl w:val="0"/>
          <w:numId w:val="2"/>
        </w:numPr>
        <w:shd w:val="clear" w:color="auto" w:fill="auto"/>
        <w:tabs>
          <w:tab w:val="left" w:pos="518"/>
        </w:tabs>
        <w:spacing w:line="228" w:lineRule="auto"/>
        <w:ind w:left="400" w:hanging="140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uk-UA"/>
        </w:rPr>
        <w:t>Повітові центри допомоги родинам</w:t>
      </w:r>
      <w:r w:rsidR="00960A89" w:rsidRPr="00E1081B">
        <w:rPr>
          <w:b/>
          <w:bCs/>
          <w:sz w:val="18"/>
          <w:szCs w:val="18"/>
          <w:lang w:val="ru-RU"/>
        </w:rPr>
        <w:t xml:space="preserve"> </w:t>
      </w:r>
      <w:r w:rsidR="007463D8" w:rsidRPr="00E1081B">
        <w:rPr>
          <w:sz w:val="18"/>
          <w:szCs w:val="18"/>
          <w:lang w:val="ru-RU"/>
        </w:rPr>
        <w:t>–</w:t>
      </w:r>
      <w:r w:rsidR="00960A89" w:rsidRPr="00E1081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uk-UA"/>
        </w:rPr>
        <w:t>вони нададуть Вам юридичну, соціальну, а також психотерапевтичну допомогу, або нададуть інформацію про установи, що надають такі види допомоги і знаходяться у Вашій місцевості</w:t>
      </w:r>
      <w:r w:rsidR="00960A89" w:rsidRPr="00E1081B">
        <w:rPr>
          <w:sz w:val="18"/>
          <w:szCs w:val="18"/>
          <w:lang w:val="ru-RU"/>
        </w:rPr>
        <w:t>.</w:t>
      </w:r>
    </w:p>
    <w:p w:rsidR="00646D00" w:rsidRPr="005565A3" w:rsidRDefault="005565A3">
      <w:pPr>
        <w:pStyle w:val="Teksttreci0"/>
        <w:numPr>
          <w:ilvl w:val="0"/>
          <w:numId w:val="2"/>
        </w:numPr>
        <w:shd w:val="clear" w:color="auto" w:fill="auto"/>
        <w:tabs>
          <w:tab w:val="left" w:pos="518"/>
        </w:tabs>
        <w:spacing w:line="230" w:lineRule="auto"/>
        <w:ind w:left="400" w:hanging="140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uk-UA"/>
        </w:rPr>
        <w:lastRenderedPageBreak/>
        <w:t>Центри кризового втручання</w:t>
      </w:r>
      <w:r w:rsidR="00960A89" w:rsidRPr="005565A3">
        <w:rPr>
          <w:b/>
          <w:bCs/>
          <w:sz w:val="18"/>
          <w:szCs w:val="18"/>
          <w:lang w:val="ru-RU"/>
        </w:rPr>
        <w:t xml:space="preserve"> </w:t>
      </w:r>
      <w:r w:rsidR="007463D8" w:rsidRPr="005565A3">
        <w:rPr>
          <w:sz w:val="18"/>
          <w:szCs w:val="18"/>
          <w:lang w:val="ru-RU"/>
        </w:rPr>
        <w:t>–</w:t>
      </w:r>
      <w:r w:rsidR="00960A89" w:rsidRPr="005565A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uk-UA"/>
        </w:rPr>
        <w:t>гарантують захист Вам та Вашій родині</w:t>
      </w:r>
      <w:r w:rsidR="00960A89" w:rsidRPr="005565A3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uk-UA"/>
        </w:rPr>
        <w:t xml:space="preserve">коли Ви є жертвою </w:t>
      </w:r>
      <w:r w:rsidR="002F7AB2">
        <w:rPr>
          <w:sz w:val="18"/>
          <w:szCs w:val="18"/>
          <w:lang w:val="uk-UA"/>
        </w:rPr>
        <w:t>домашнього насильства</w:t>
      </w:r>
      <w:r w:rsidR="00FF6173">
        <w:rPr>
          <w:sz w:val="18"/>
          <w:szCs w:val="18"/>
          <w:lang w:val="uk-UA"/>
        </w:rPr>
        <w:t>;</w:t>
      </w:r>
      <w:r>
        <w:rPr>
          <w:sz w:val="18"/>
          <w:szCs w:val="18"/>
          <w:lang w:val="uk-UA"/>
        </w:rPr>
        <w:t xml:space="preserve"> вони нададуть Вам допомогу і підтримку у подоланні кризової ситуації, а також опрацюють план допомоги.</w:t>
      </w:r>
    </w:p>
    <w:p w:rsidR="00646D00" w:rsidRPr="005565A3" w:rsidRDefault="005565A3">
      <w:pPr>
        <w:pStyle w:val="Teksttreci0"/>
        <w:numPr>
          <w:ilvl w:val="0"/>
          <w:numId w:val="2"/>
        </w:numPr>
        <w:shd w:val="clear" w:color="auto" w:fill="auto"/>
        <w:tabs>
          <w:tab w:val="left" w:pos="458"/>
        </w:tabs>
        <w:spacing w:line="233" w:lineRule="auto"/>
        <w:ind w:left="400" w:hanging="140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uk-UA"/>
        </w:rPr>
        <w:t>Центри підтримки</w:t>
      </w:r>
      <w:r w:rsidR="00960A89" w:rsidRPr="005565A3">
        <w:rPr>
          <w:b/>
          <w:bCs/>
          <w:sz w:val="18"/>
          <w:szCs w:val="18"/>
          <w:lang w:val="ru-RU"/>
        </w:rPr>
        <w:t xml:space="preserve"> </w:t>
      </w:r>
      <w:r w:rsidR="007463D8" w:rsidRPr="005565A3">
        <w:rPr>
          <w:sz w:val="18"/>
          <w:szCs w:val="18"/>
          <w:lang w:val="ru-RU"/>
        </w:rPr>
        <w:t>–</w:t>
      </w:r>
      <w:r w:rsidR="00960A89" w:rsidRPr="005565A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uk-UA"/>
        </w:rPr>
        <w:t xml:space="preserve">гарантують притулок Вам та вашій родині, якщо Ви станете жертвою </w:t>
      </w:r>
      <w:r w:rsidR="002F7AB2">
        <w:rPr>
          <w:sz w:val="18"/>
          <w:szCs w:val="18"/>
          <w:lang w:val="uk-UA"/>
        </w:rPr>
        <w:t>домашнього насильства</w:t>
      </w:r>
      <w:r>
        <w:rPr>
          <w:sz w:val="18"/>
          <w:szCs w:val="18"/>
          <w:lang w:val="uk-UA"/>
        </w:rPr>
        <w:t>, нададуть Вам допомогу і підтримку у подоланні кризової ситуації</w:t>
      </w:r>
      <w:r w:rsidR="00960A89" w:rsidRPr="005565A3">
        <w:rPr>
          <w:sz w:val="18"/>
          <w:szCs w:val="18"/>
          <w:lang w:val="ru-RU"/>
        </w:rPr>
        <w:t>.</w:t>
      </w:r>
    </w:p>
    <w:p w:rsidR="00646D00" w:rsidRPr="005565A3" w:rsidRDefault="005565A3" w:rsidP="005565A3">
      <w:pPr>
        <w:pStyle w:val="Teksttreci0"/>
        <w:numPr>
          <w:ilvl w:val="0"/>
          <w:numId w:val="2"/>
        </w:numPr>
        <w:shd w:val="clear" w:color="auto" w:fill="auto"/>
        <w:tabs>
          <w:tab w:val="left" w:pos="458"/>
        </w:tabs>
        <w:spacing w:line="233" w:lineRule="auto"/>
        <w:ind w:left="400" w:hanging="140"/>
        <w:rPr>
          <w:b/>
          <w:bCs/>
          <w:sz w:val="18"/>
          <w:szCs w:val="18"/>
          <w:lang w:val="uk-UA"/>
        </w:rPr>
      </w:pPr>
      <w:r w:rsidRPr="005565A3">
        <w:rPr>
          <w:b/>
          <w:bCs/>
          <w:sz w:val="18"/>
          <w:szCs w:val="18"/>
          <w:lang w:val="uk-UA"/>
        </w:rPr>
        <w:t xml:space="preserve">Спеціалізовані центри підтримки жертв </w:t>
      </w:r>
      <w:r w:rsidR="002F7AB2">
        <w:rPr>
          <w:b/>
          <w:bCs/>
          <w:sz w:val="18"/>
          <w:szCs w:val="18"/>
          <w:lang w:val="uk-UA"/>
        </w:rPr>
        <w:t>домашнього насильства</w:t>
      </w:r>
      <w:r w:rsidR="00960A89" w:rsidRPr="005565A3">
        <w:rPr>
          <w:b/>
          <w:bCs/>
          <w:sz w:val="18"/>
          <w:szCs w:val="18"/>
          <w:lang w:val="ru-RU"/>
        </w:rPr>
        <w:t xml:space="preserve"> </w:t>
      </w:r>
      <w:r w:rsidR="007463D8" w:rsidRPr="005565A3">
        <w:rPr>
          <w:sz w:val="18"/>
          <w:szCs w:val="18"/>
          <w:lang w:val="ru-RU"/>
        </w:rPr>
        <w:t>–</w:t>
      </w:r>
      <w:r w:rsidR="00960A89" w:rsidRPr="005565A3">
        <w:rPr>
          <w:sz w:val="18"/>
          <w:szCs w:val="18"/>
          <w:lang w:val="ru-RU"/>
        </w:rPr>
        <w:t xml:space="preserve"> </w:t>
      </w:r>
      <w:r w:rsidRPr="005565A3">
        <w:rPr>
          <w:sz w:val="18"/>
          <w:szCs w:val="18"/>
          <w:lang w:val="uk-UA"/>
        </w:rPr>
        <w:t xml:space="preserve">гарантують безоплатний притулок Вам та Вашій сім'ї, якщо Ви станете жертвою </w:t>
      </w:r>
      <w:r w:rsidR="002F7AB2">
        <w:rPr>
          <w:sz w:val="18"/>
          <w:szCs w:val="18"/>
          <w:lang w:val="uk-UA"/>
        </w:rPr>
        <w:t>домашнього насильства</w:t>
      </w:r>
      <w:r w:rsidRPr="005565A3">
        <w:rPr>
          <w:sz w:val="18"/>
          <w:szCs w:val="18"/>
          <w:lang w:val="uk-UA"/>
        </w:rPr>
        <w:t xml:space="preserve">. Вам також нададуть спеціалізовану допомогу, зокрема: психологічну, юридичну, соціальну, психотерапевтичну і медичну, а також підтримку у подоланні кризової ситуації. Для Вас і Вашої </w:t>
      </w:r>
      <w:r w:rsidR="002F7B8E">
        <w:rPr>
          <w:sz w:val="18"/>
          <w:szCs w:val="18"/>
          <w:lang w:val="uk-UA"/>
        </w:rPr>
        <w:t xml:space="preserve">сім'ї </w:t>
      </w:r>
      <w:r w:rsidRPr="005565A3">
        <w:rPr>
          <w:sz w:val="18"/>
          <w:szCs w:val="18"/>
          <w:lang w:val="uk-UA"/>
        </w:rPr>
        <w:t>підготують план допомоги.</w:t>
      </w:r>
    </w:p>
    <w:p w:rsidR="00646D00" w:rsidRPr="002F7B8E" w:rsidRDefault="002F7B8E" w:rsidP="002F7B8E">
      <w:pPr>
        <w:pStyle w:val="Teksttreci0"/>
        <w:numPr>
          <w:ilvl w:val="0"/>
          <w:numId w:val="2"/>
        </w:numPr>
        <w:shd w:val="clear" w:color="auto" w:fill="auto"/>
        <w:tabs>
          <w:tab w:val="left" w:pos="458"/>
        </w:tabs>
        <w:spacing w:line="228" w:lineRule="auto"/>
        <w:ind w:left="400" w:hanging="140"/>
        <w:rPr>
          <w:b/>
          <w:bCs/>
          <w:sz w:val="18"/>
          <w:szCs w:val="18"/>
          <w:lang w:val="uk-UA"/>
        </w:rPr>
      </w:pPr>
      <w:r w:rsidRPr="002F7B8E">
        <w:rPr>
          <w:b/>
          <w:bCs/>
          <w:sz w:val="18"/>
          <w:szCs w:val="18"/>
          <w:lang w:val="uk-UA"/>
        </w:rPr>
        <w:t>Прокуратурі, Поліція</w:t>
      </w:r>
      <w:r w:rsidR="00960A89" w:rsidRPr="002F7B8E">
        <w:rPr>
          <w:b/>
          <w:bCs/>
          <w:sz w:val="18"/>
          <w:szCs w:val="18"/>
          <w:lang w:val="uk-UA"/>
        </w:rPr>
        <w:t xml:space="preserve"> </w:t>
      </w:r>
      <w:r w:rsidR="007463D8" w:rsidRPr="002F7B8E">
        <w:rPr>
          <w:sz w:val="18"/>
          <w:szCs w:val="18"/>
          <w:lang w:val="uk-UA"/>
        </w:rPr>
        <w:t>–</w:t>
      </w:r>
      <w:r w:rsidR="00960A89" w:rsidRPr="002F7B8E">
        <w:rPr>
          <w:sz w:val="18"/>
          <w:szCs w:val="18"/>
          <w:lang w:val="uk-UA"/>
        </w:rPr>
        <w:t xml:space="preserve"> </w:t>
      </w:r>
      <w:r w:rsidRPr="002F7B8E">
        <w:rPr>
          <w:sz w:val="18"/>
          <w:szCs w:val="18"/>
          <w:lang w:val="uk-UA"/>
        </w:rPr>
        <w:t>Ви можете звернутися туди і повідомити про знущання з Вас або з Ваших близьких і попросити надати Вам основну юридичну інформацію.</w:t>
      </w:r>
    </w:p>
    <w:p w:rsidR="00646D00" w:rsidRPr="002F7B8E" w:rsidRDefault="002F7B8E">
      <w:pPr>
        <w:pStyle w:val="Teksttreci0"/>
        <w:numPr>
          <w:ilvl w:val="0"/>
          <w:numId w:val="2"/>
        </w:numPr>
        <w:shd w:val="clear" w:color="auto" w:fill="auto"/>
        <w:tabs>
          <w:tab w:val="left" w:pos="458"/>
        </w:tabs>
        <w:spacing w:line="228" w:lineRule="auto"/>
        <w:ind w:left="400" w:hanging="140"/>
        <w:rPr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>Сімейний та опікунський суд</w:t>
      </w:r>
      <w:r w:rsidR="00960A89" w:rsidRPr="002F7B8E">
        <w:rPr>
          <w:b/>
          <w:bCs/>
          <w:sz w:val="18"/>
          <w:szCs w:val="18"/>
          <w:lang w:val="uk-UA"/>
        </w:rPr>
        <w:t xml:space="preserve"> </w:t>
      </w:r>
      <w:r w:rsidR="007463D8" w:rsidRPr="002F7B8E">
        <w:rPr>
          <w:sz w:val="18"/>
          <w:szCs w:val="18"/>
          <w:lang w:val="uk-UA"/>
        </w:rPr>
        <w:t>–</w:t>
      </w:r>
      <w:r w:rsidR="00960A89" w:rsidRPr="002F7B8E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>там Ви можете подати позов у справах сім'ї або позов, що стосується опіки над Вашими дітьми.</w:t>
      </w:r>
    </w:p>
    <w:p w:rsidR="00646D00" w:rsidRPr="002F7B8E" w:rsidRDefault="002F7B8E">
      <w:pPr>
        <w:pStyle w:val="Teksttreci0"/>
        <w:numPr>
          <w:ilvl w:val="0"/>
          <w:numId w:val="2"/>
        </w:numPr>
        <w:shd w:val="clear" w:color="auto" w:fill="auto"/>
        <w:tabs>
          <w:tab w:val="left" w:pos="458"/>
        </w:tabs>
        <w:spacing w:line="233" w:lineRule="auto"/>
        <w:ind w:left="400" w:hanging="140"/>
        <w:rPr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>Охорона здоров’я</w:t>
      </w:r>
      <w:r w:rsidR="00960A89" w:rsidRPr="002F7B8E">
        <w:rPr>
          <w:b/>
          <w:bCs/>
          <w:sz w:val="18"/>
          <w:szCs w:val="18"/>
          <w:lang w:val="uk-UA"/>
        </w:rPr>
        <w:t xml:space="preserve"> </w:t>
      </w:r>
      <w:r w:rsidR="007463D8" w:rsidRPr="002F7B8E">
        <w:rPr>
          <w:sz w:val="18"/>
          <w:szCs w:val="18"/>
          <w:lang w:val="uk-UA"/>
        </w:rPr>
        <w:t>–</w:t>
      </w:r>
      <w:r w:rsidR="00960A89" w:rsidRPr="002F7B8E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>у медичних установах Ви можете о</w:t>
      </w:r>
      <w:r w:rsidR="00FF6173">
        <w:rPr>
          <w:sz w:val="18"/>
          <w:szCs w:val="18"/>
          <w:lang w:val="uk-UA"/>
        </w:rPr>
        <w:t>держати</w:t>
      </w:r>
      <w:r>
        <w:rPr>
          <w:sz w:val="18"/>
          <w:szCs w:val="18"/>
          <w:lang w:val="uk-UA"/>
        </w:rPr>
        <w:t xml:space="preserve"> довідку про отримані травми, попросити про надання медичної допомоги, запитати про адреси спеціалізованих медичних кабінетів.</w:t>
      </w:r>
    </w:p>
    <w:p w:rsidR="00646D00" w:rsidRPr="00D303C9" w:rsidRDefault="002F7B8E">
      <w:pPr>
        <w:pStyle w:val="Teksttreci0"/>
        <w:numPr>
          <w:ilvl w:val="0"/>
          <w:numId w:val="2"/>
        </w:numPr>
        <w:shd w:val="clear" w:color="auto" w:fill="auto"/>
        <w:tabs>
          <w:tab w:val="left" w:pos="458"/>
        </w:tabs>
        <w:spacing w:after="320" w:line="233" w:lineRule="auto"/>
        <w:ind w:left="400" w:hanging="140"/>
        <w:rPr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>Комісія з питань розв’язування проблем із алкоголем</w:t>
      </w:r>
      <w:r w:rsidR="00960A89" w:rsidRPr="00D303C9">
        <w:rPr>
          <w:b/>
          <w:bCs/>
          <w:sz w:val="18"/>
          <w:szCs w:val="18"/>
          <w:lang w:val="uk-UA"/>
        </w:rPr>
        <w:t xml:space="preserve"> </w:t>
      </w:r>
      <w:r w:rsidR="007463D8" w:rsidRPr="00D303C9">
        <w:rPr>
          <w:sz w:val="18"/>
          <w:szCs w:val="18"/>
          <w:lang w:val="uk-UA"/>
        </w:rPr>
        <w:t>–</w:t>
      </w:r>
      <w:r w:rsidR="00960A89" w:rsidRPr="00D303C9">
        <w:rPr>
          <w:sz w:val="18"/>
          <w:szCs w:val="18"/>
          <w:lang w:val="uk-UA"/>
        </w:rPr>
        <w:t xml:space="preserve"> </w:t>
      </w:r>
      <w:r w:rsidR="00D303C9">
        <w:rPr>
          <w:sz w:val="18"/>
          <w:szCs w:val="18"/>
          <w:lang w:val="uk-UA"/>
        </w:rPr>
        <w:t xml:space="preserve">якщо </w:t>
      </w:r>
      <w:r w:rsidR="00FF6173">
        <w:rPr>
          <w:sz w:val="18"/>
          <w:szCs w:val="18"/>
          <w:lang w:val="uk-UA"/>
        </w:rPr>
        <w:t xml:space="preserve">домашнє насильство у Вашій родині </w:t>
      </w:r>
      <w:r w:rsidR="00D303C9">
        <w:rPr>
          <w:sz w:val="18"/>
          <w:szCs w:val="18"/>
          <w:lang w:val="uk-UA"/>
        </w:rPr>
        <w:t>супроводжується вживанням алкоголю, Ви можете звернутися до тієї комісії із клопотанням про скерування насильника на лікування від алкогольної залежності. Ви також можете отримати іншу допомогу, пов’язану із зловживанням алкоголем.</w:t>
      </w:r>
    </w:p>
    <w:p w:rsidR="00646D00" w:rsidRPr="00D303C9" w:rsidRDefault="00D303C9">
      <w:pPr>
        <w:pStyle w:val="Nagwek10"/>
        <w:keepNext/>
        <w:keepLines/>
        <w:shd w:val="clear" w:color="auto" w:fill="auto"/>
        <w:spacing w:after="240" w:line="233" w:lineRule="auto"/>
        <w:ind w:left="400" w:hanging="140"/>
        <w:rPr>
          <w:sz w:val="18"/>
          <w:szCs w:val="18"/>
          <w:lang w:val="uk-UA"/>
        </w:rPr>
      </w:pPr>
      <w:bookmarkStart w:id="14" w:name="bookmark14"/>
      <w:r>
        <w:rPr>
          <w:sz w:val="18"/>
          <w:szCs w:val="18"/>
          <w:lang w:val="uk-UA"/>
        </w:rPr>
        <w:t>Там, де Ви живете, працюють установи, що надають допомогу жертвам домашнього насильства</w:t>
      </w:r>
      <w:r w:rsidR="00960A89" w:rsidRPr="00D303C9">
        <w:rPr>
          <w:sz w:val="18"/>
          <w:szCs w:val="18"/>
          <w:lang w:val="uk-UA"/>
        </w:rPr>
        <w:t>:</w:t>
      </w:r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9"/>
        <w:gridCol w:w="2813"/>
        <w:gridCol w:w="2813"/>
        <w:gridCol w:w="1738"/>
        <w:gridCol w:w="1805"/>
      </w:tblGrid>
      <w:tr w:rsidR="00646D00" w:rsidRPr="000053F6">
        <w:trPr>
          <w:trHeight w:hRule="exact" w:val="40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D00" w:rsidRPr="00D303C9" w:rsidRDefault="00D303C9">
            <w:pPr>
              <w:pStyle w:val="Inne0"/>
              <w:shd w:val="clear" w:color="auto" w:fill="auto"/>
              <w:spacing w:after="0"/>
              <w:jc w:val="right"/>
              <w:rPr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Пор. №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D00" w:rsidRPr="00D303C9" w:rsidRDefault="00D303C9">
            <w:pPr>
              <w:pStyle w:val="Inne0"/>
              <w:shd w:val="clear" w:color="auto" w:fill="auto"/>
              <w:spacing w:after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Назва установи/організації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D00" w:rsidRPr="00D303C9" w:rsidRDefault="00D303C9">
            <w:pPr>
              <w:pStyle w:val="Inne0"/>
              <w:shd w:val="clear" w:color="auto" w:fill="auto"/>
              <w:spacing w:after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Адреса установи/організації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D00" w:rsidRPr="00D303C9" w:rsidRDefault="00D303C9">
            <w:pPr>
              <w:pStyle w:val="Inne0"/>
              <w:shd w:val="clear" w:color="auto" w:fill="auto"/>
              <w:spacing w:after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Телефон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00" w:rsidRPr="00D303C9" w:rsidRDefault="00D303C9">
            <w:pPr>
              <w:pStyle w:val="Inne0"/>
              <w:shd w:val="clear" w:color="auto" w:fill="auto"/>
              <w:spacing w:after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Електронна адреса</w:t>
            </w:r>
          </w:p>
        </w:tc>
      </w:tr>
      <w:tr w:rsidR="00646D00" w:rsidRPr="000053F6">
        <w:trPr>
          <w:trHeight w:hRule="exact" w:val="39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</w:tr>
      <w:tr w:rsidR="00646D00" w:rsidRPr="000053F6">
        <w:trPr>
          <w:trHeight w:hRule="exact" w:val="39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</w:tr>
      <w:tr w:rsidR="00646D00" w:rsidRPr="000053F6">
        <w:trPr>
          <w:trHeight w:hRule="exact" w:val="39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</w:tr>
      <w:tr w:rsidR="00646D00" w:rsidRPr="000053F6">
        <w:trPr>
          <w:trHeight w:hRule="exact" w:val="38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</w:tr>
      <w:tr w:rsidR="00646D00" w:rsidRPr="000053F6">
        <w:trPr>
          <w:trHeight w:hRule="exact" w:val="39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</w:tr>
      <w:tr w:rsidR="00646D00" w:rsidRPr="000053F6">
        <w:trPr>
          <w:trHeight w:hRule="exact" w:val="39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</w:tr>
      <w:tr w:rsidR="00646D00" w:rsidRPr="000053F6">
        <w:trPr>
          <w:trHeight w:hRule="exact" w:val="39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</w:tr>
      <w:tr w:rsidR="00646D00" w:rsidRPr="000053F6">
        <w:trPr>
          <w:trHeight w:hRule="exact" w:val="39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</w:tr>
      <w:tr w:rsidR="00646D00" w:rsidRPr="000053F6">
        <w:trPr>
          <w:trHeight w:hRule="exact" w:val="38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</w:tr>
      <w:tr w:rsidR="00646D00" w:rsidRPr="000053F6">
        <w:trPr>
          <w:trHeight w:hRule="exact" w:val="39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</w:tr>
      <w:tr w:rsidR="00646D00" w:rsidRPr="000053F6">
        <w:trPr>
          <w:trHeight w:hRule="exact" w:val="39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</w:tr>
      <w:tr w:rsidR="00646D00" w:rsidRPr="000053F6">
        <w:trPr>
          <w:trHeight w:hRule="exact" w:val="39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</w:tr>
      <w:tr w:rsidR="00646D00" w:rsidRPr="000053F6">
        <w:trPr>
          <w:trHeight w:hRule="exact" w:val="38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D00" w:rsidRPr="000053F6" w:rsidRDefault="00646D00">
            <w:pPr>
              <w:rPr>
                <w:sz w:val="8"/>
                <w:szCs w:val="8"/>
              </w:rPr>
            </w:pPr>
          </w:p>
        </w:tc>
      </w:tr>
    </w:tbl>
    <w:p w:rsidR="00646D00" w:rsidRPr="000053F6" w:rsidRDefault="00646D00">
      <w:pPr>
        <w:spacing w:after="246" w:line="14" w:lineRule="exact"/>
        <w:rPr>
          <w:sz w:val="22"/>
          <w:szCs w:val="22"/>
        </w:rPr>
      </w:pPr>
    </w:p>
    <w:p w:rsidR="00646D00" w:rsidRPr="00D303C9" w:rsidRDefault="00D303C9">
      <w:pPr>
        <w:pStyle w:val="Teksttreci0"/>
        <w:shd w:val="clear" w:color="auto" w:fill="auto"/>
        <w:spacing w:line="230" w:lineRule="auto"/>
        <w:ind w:left="400" w:hanging="140"/>
        <w:rPr>
          <w:sz w:val="18"/>
          <w:szCs w:val="18"/>
          <w:lang w:val="ru-RU"/>
        </w:rPr>
      </w:pPr>
      <w:r>
        <w:rPr>
          <w:sz w:val="18"/>
          <w:szCs w:val="18"/>
          <w:lang w:val="uk-UA"/>
        </w:rPr>
        <w:t>Ви також можете зателефонувати за номерами телефонів</w:t>
      </w:r>
      <w:r w:rsidR="00960A89" w:rsidRPr="00D303C9">
        <w:rPr>
          <w:sz w:val="18"/>
          <w:szCs w:val="18"/>
          <w:lang w:val="ru-RU"/>
        </w:rPr>
        <w:t>:</w:t>
      </w:r>
    </w:p>
    <w:p w:rsidR="00646D00" w:rsidRPr="00783F98" w:rsidRDefault="00D303C9" w:rsidP="000053F6">
      <w:pPr>
        <w:pStyle w:val="Teksttreci0"/>
        <w:numPr>
          <w:ilvl w:val="0"/>
          <w:numId w:val="2"/>
        </w:numPr>
        <w:shd w:val="clear" w:color="auto" w:fill="auto"/>
        <w:tabs>
          <w:tab w:val="left" w:pos="458"/>
        </w:tabs>
        <w:ind w:left="400" w:hanging="140"/>
        <w:rPr>
          <w:sz w:val="18"/>
          <w:szCs w:val="18"/>
          <w:lang w:val="ru-RU"/>
        </w:rPr>
      </w:pPr>
      <w:proofErr w:type="spellStart"/>
      <w:r>
        <w:rPr>
          <w:b/>
          <w:bCs/>
          <w:sz w:val="18"/>
          <w:szCs w:val="18"/>
          <w:lang w:val="ru-RU"/>
        </w:rPr>
        <w:t>Загальнопольська</w:t>
      </w:r>
      <w:proofErr w:type="spellEnd"/>
      <w:r w:rsidRPr="00783F98">
        <w:rPr>
          <w:b/>
          <w:bCs/>
          <w:sz w:val="18"/>
          <w:szCs w:val="18"/>
          <w:lang w:val="ru-RU"/>
        </w:rPr>
        <w:t xml:space="preserve"> «</w:t>
      </w:r>
      <w:r>
        <w:rPr>
          <w:b/>
          <w:bCs/>
          <w:sz w:val="18"/>
          <w:szCs w:val="18"/>
          <w:lang w:val="uk-UA"/>
        </w:rPr>
        <w:t xml:space="preserve">Швидка допомога» </w:t>
      </w:r>
      <w:r w:rsidR="00783F98">
        <w:rPr>
          <w:b/>
          <w:bCs/>
          <w:sz w:val="18"/>
          <w:szCs w:val="18"/>
          <w:lang w:val="uk-UA"/>
        </w:rPr>
        <w:t xml:space="preserve">жертвам домашнього насильства «Синя </w:t>
      </w:r>
      <w:proofErr w:type="gramStart"/>
      <w:r w:rsidR="00783F98">
        <w:rPr>
          <w:b/>
          <w:bCs/>
          <w:sz w:val="18"/>
          <w:szCs w:val="18"/>
          <w:lang w:val="uk-UA"/>
        </w:rPr>
        <w:t>л</w:t>
      </w:r>
      <w:proofErr w:type="gramEnd"/>
      <w:r w:rsidR="00783F98">
        <w:rPr>
          <w:b/>
          <w:bCs/>
          <w:sz w:val="18"/>
          <w:szCs w:val="18"/>
          <w:lang w:val="uk-UA"/>
        </w:rPr>
        <w:t xml:space="preserve">інія», тел. </w:t>
      </w:r>
      <w:r w:rsidR="00960A89" w:rsidRPr="00783F98">
        <w:rPr>
          <w:b/>
          <w:bCs/>
          <w:sz w:val="18"/>
          <w:szCs w:val="18"/>
          <w:lang w:val="ru-RU"/>
        </w:rPr>
        <w:t xml:space="preserve">801 12 00 02 </w:t>
      </w:r>
      <w:r w:rsidR="00960A89" w:rsidRPr="00783F98">
        <w:rPr>
          <w:sz w:val="18"/>
          <w:szCs w:val="18"/>
          <w:lang w:val="ru-RU"/>
        </w:rPr>
        <w:t>(</w:t>
      </w:r>
      <w:r w:rsidR="00783F98">
        <w:rPr>
          <w:sz w:val="18"/>
          <w:szCs w:val="18"/>
          <w:lang w:val="uk-UA"/>
        </w:rPr>
        <w:t>платний перший імпульс; телефонна лінія працює від понеділка до суботи</w:t>
      </w:r>
      <w:r w:rsidR="00FF6173">
        <w:rPr>
          <w:sz w:val="18"/>
          <w:szCs w:val="18"/>
          <w:lang w:val="uk-UA"/>
        </w:rPr>
        <w:t>,</w:t>
      </w:r>
      <w:r w:rsidR="00783F98">
        <w:rPr>
          <w:sz w:val="18"/>
          <w:szCs w:val="18"/>
          <w:lang w:val="uk-UA"/>
        </w:rPr>
        <w:t xml:space="preserve"> від </w:t>
      </w:r>
      <w:r w:rsidR="00960A89" w:rsidRPr="00783F98">
        <w:rPr>
          <w:sz w:val="18"/>
          <w:szCs w:val="18"/>
          <w:lang w:val="ru-RU"/>
        </w:rPr>
        <w:t>8</w:t>
      </w:r>
      <w:r w:rsidR="00960A89" w:rsidRPr="00783F98">
        <w:rPr>
          <w:sz w:val="18"/>
          <w:szCs w:val="18"/>
          <w:vertAlign w:val="superscript"/>
          <w:lang w:val="ru-RU"/>
        </w:rPr>
        <w:t>00</w:t>
      </w:r>
      <w:r w:rsidR="00783F98">
        <w:rPr>
          <w:sz w:val="18"/>
          <w:szCs w:val="18"/>
          <w:lang w:val="ru-RU"/>
        </w:rPr>
        <w:t xml:space="preserve"> до </w:t>
      </w:r>
      <w:r w:rsidR="00960A89" w:rsidRPr="00783F98">
        <w:rPr>
          <w:sz w:val="18"/>
          <w:szCs w:val="18"/>
          <w:lang w:val="ru-RU"/>
        </w:rPr>
        <w:t>22</w:t>
      </w:r>
      <w:r w:rsidR="00960A89" w:rsidRPr="00783F98">
        <w:rPr>
          <w:sz w:val="18"/>
          <w:szCs w:val="18"/>
          <w:vertAlign w:val="superscript"/>
          <w:lang w:val="ru-RU"/>
        </w:rPr>
        <w:t>00</w:t>
      </w:r>
      <w:r w:rsidR="00960A89" w:rsidRPr="00783F98">
        <w:rPr>
          <w:sz w:val="18"/>
          <w:szCs w:val="18"/>
          <w:lang w:val="ru-RU"/>
        </w:rPr>
        <w:t xml:space="preserve">, </w:t>
      </w:r>
      <w:r w:rsidR="00783F98">
        <w:rPr>
          <w:sz w:val="18"/>
          <w:szCs w:val="18"/>
          <w:lang w:val="uk-UA"/>
        </w:rPr>
        <w:t xml:space="preserve">в неділю та святкові дні – від </w:t>
      </w:r>
      <w:r w:rsidR="00960A89" w:rsidRPr="00783F98">
        <w:rPr>
          <w:sz w:val="18"/>
          <w:szCs w:val="18"/>
          <w:lang w:val="ru-RU"/>
        </w:rPr>
        <w:t>8</w:t>
      </w:r>
      <w:r w:rsidR="00960A89" w:rsidRPr="00783F98">
        <w:rPr>
          <w:sz w:val="18"/>
          <w:szCs w:val="18"/>
          <w:vertAlign w:val="superscript"/>
          <w:lang w:val="ru-RU"/>
        </w:rPr>
        <w:t>00</w:t>
      </w:r>
      <w:r w:rsidR="00783F98">
        <w:rPr>
          <w:sz w:val="18"/>
          <w:szCs w:val="18"/>
          <w:lang w:val="ru-RU"/>
        </w:rPr>
        <w:t xml:space="preserve"> до </w:t>
      </w:r>
      <w:r w:rsidR="00960A89" w:rsidRPr="00783F98">
        <w:rPr>
          <w:sz w:val="18"/>
          <w:szCs w:val="18"/>
          <w:lang w:val="ru-RU"/>
        </w:rPr>
        <w:t>16</w:t>
      </w:r>
      <w:r w:rsidR="00960A89" w:rsidRPr="00783F98">
        <w:rPr>
          <w:sz w:val="18"/>
          <w:szCs w:val="18"/>
          <w:vertAlign w:val="superscript"/>
          <w:lang w:val="ru-RU"/>
        </w:rPr>
        <w:t>00</w:t>
      </w:r>
      <w:r w:rsidR="00960A89" w:rsidRPr="00783F98">
        <w:rPr>
          <w:sz w:val="18"/>
          <w:szCs w:val="18"/>
          <w:lang w:val="ru-RU"/>
        </w:rPr>
        <w:t xml:space="preserve">), </w:t>
      </w:r>
      <w:proofErr w:type="spellStart"/>
      <w:r w:rsidR="00783F98">
        <w:rPr>
          <w:b/>
          <w:bCs/>
          <w:sz w:val="18"/>
          <w:szCs w:val="18"/>
          <w:lang w:val="uk-UA"/>
        </w:rPr>
        <w:t>тел</w:t>
      </w:r>
      <w:proofErr w:type="spellEnd"/>
      <w:r w:rsidR="00960A89" w:rsidRPr="00783F98">
        <w:rPr>
          <w:b/>
          <w:bCs/>
          <w:sz w:val="18"/>
          <w:szCs w:val="18"/>
          <w:lang w:val="ru-RU"/>
        </w:rPr>
        <w:t xml:space="preserve">. (22) 666 28 50 </w:t>
      </w:r>
      <w:r w:rsidR="007463D8" w:rsidRPr="00783F98">
        <w:rPr>
          <w:b/>
          <w:bCs/>
          <w:sz w:val="18"/>
          <w:szCs w:val="18"/>
          <w:lang w:val="ru-RU"/>
        </w:rPr>
        <w:t>–</w:t>
      </w:r>
      <w:r w:rsidR="00960A89" w:rsidRPr="00783F98">
        <w:rPr>
          <w:b/>
          <w:bCs/>
          <w:sz w:val="18"/>
          <w:szCs w:val="18"/>
          <w:lang w:val="ru-RU"/>
        </w:rPr>
        <w:t xml:space="preserve"> </w:t>
      </w:r>
      <w:r w:rsidR="00783F98">
        <w:rPr>
          <w:b/>
          <w:bCs/>
          <w:sz w:val="18"/>
          <w:szCs w:val="18"/>
          <w:lang w:val="uk-UA"/>
        </w:rPr>
        <w:t>чергування юриста</w:t>
      </w:r>
      <w:r w:rsidR="00960A89" w:rsidRPr="00783F98">
        <w:rPr>
          <w:b/>
          <w:bCs/>
          <w:sz w:val="18"/>
          <w:szCs w:val="18"/>
          <w:lang w:val="ru-RU"/>
        </w:rPr>
        <w:t xml:space="preserve"> </w:t>
      </w:r>
      <w:r w:rsidR="00960A89" w:rsidRPr="00783F98">
        <w:rPr>
          <w:sz w:val="18"/>
          <w:szCs w:val="18"/>
          <w:lang w:val="ru-RU"/>
        </w:rPr>
        <w:t>(</w:t>
      </w:r>
      <w:r w:rsidR="00783F98">
        <w:rPr>
          <w:sz w:val="18"/>
          <w:szCs w:val="18"/>
          <w:lang w:val="uk-UA"/>
        </w:rPr>
        <w:t>телефонна лінія платна</w:t>
      </w:r>
      <w:r w:rsidR="00960A89" w:rsidRPr="00783F98">
        <w:rPr>
          <w:sz w:val="18"/>
          <w:szCs w:val="18"/>
          <w:lang w:val="ru-RU"/>
        </w:rPr>
        <w:t xml:space="preserve">, </w:t>
      </w:r>
      <w:r w:rsidR="00783F98">
        <w:rPr>
          <w:sz w:val="18"/>
          <w:szCs w:val="18"/>
          <w:lang w:val="uk-UA"/>
        </w:rPr>
        <w:t>працює у понеділок і вівторок від</w:t>
      </w:r>
      <w:r w:rsidR="00960A89" w:rsidRPr="00783F98">
        <w:rPr>
          <w:sz w:val="18"/>
          <w:szCs w:val="18"/>
          <w:lang w:val="ru-RU"/>
        </w:rPr>
        <w:t xml:space="preserve"> 17</w:t>
      </w:r>
      <w:r w:rsidR="00960A89" w:rsidRPr="00783F98">
        <w:rPr>
          <w:sz w:val="18"/>
          <w:szCs w:val="18"/>
          <w:vertAlign w:val="superscript"/>
          <w:lang w:val="ru-RU"/>
        </w:rPr>
        <w:t>00</w:t>
      </w:r>
      <w:r w:rsidR="00783F98">
        <w:rPr>
          <w:sz w:val="18"/>
          <w:szCs w:val="18"/>
          <w:lang w:val="ru-RU"/>
        </w:rPr>
        <w:t xml:space="preserve"> до </w:t>
      </w:r>
      <w:r w:rsidR="00960A89" w:rsidRPr="00783F98">
        <w:rPr>
          <w:sz w:val="18"/>
          <w:szCs w:val="18"/>
          <w:lang w:val="ru-RU"/>
        </w:rPr>
        <w:t>21</w:t>
      </w:r>
      <w:r w:rsidR="00960A89" w:rsidRPr="00783F98">
        <w:rPr>
          <w:sz w:val="18"/>
          <w:szCs w:val="18"/>
          <w:vertAlign w:val="superscript"/>
          <w:lang w:val="ru-RU"/>
        </w:rPr>
        <w:t>00</w:t>
      </w:r>
      <w:r w:rsidR="00783F98">
        <w:rPr>
          <w:sz w:val="18"/>
          <w:szCs w:val="18"/>
          <w:lang w:val="ru-RU"/>
        </w:rPr>
        <w:t xml:space="preserve">). </w:t>
      </w:r>
      <w:r w:rsidR="00783F98" w:rsidRPr="00783F98">
        <w:rPr>
          <w:b/>
          <w:sz w:val="18"/>
          <w:szCs w:val="18"/>
          <w:lang w:val="uk-UA"/>
        </w:rPr>
        <w:t>Консультації електронною поштою:</w:t>
      </w:r>
      <w:r w:rsidR="00960A89" w:rsidRPr="00783F98">
        <w:rPr>
          <w:sz w:val="18"/>
          <w:szCs w:val="18"/>
          <w:lang w:val="ru-RU"/>
        </w:rPr>
        <w:t xml:space="preserve"> </w:t>
      </w:r>
      <w:proofErr w:type="spellStart"/>
      <w:r w:rsidR="00960A89" w:rsidRPr="00EA5955">
        <w:rPr>
          <w:sz w:val="18"/>
          <w:szCs w:val="18"/>
          <w:lang w:eastAsia="en-US" w:bidi="en-US"/>
        </w:rPr>
        <w:t>niebieskalinia</w:t>
      </w:r>
      <w:proofErr w:type="spellEnd"/>
      <w:r w:rsidR="00960A89" w:rsidRPr="00783F98">
        <w:rPr>
          <w:sz w:val="18"/>
          <w:szCs w:val="18"/>
          <w:lang w:val="ru-RU" w:eastAsia="en-US" w:bidi="en-US"/>
        </w:rPr>
        <w:t>@</w:t>
      </w:r>
      <w:proofErr w:type="spellStart"/>
      <w:r w:rsidR="00960A89" w:rsidRPr="00EA5955">
        <w:rPr>
          <w:sz w:val="18"/>
          <w:szCs w:val="18"/>
          <w:lang w:eastAsia="en-US" w:bidi="en-US"/>
        </w:rPr>
        <w:t>niebieskalinia</w:t>
      </w:r>
      <w:proofErr w:type="spellEnd"/>
      <w:r w:rsidR="00960A89" w:rsidRPr="00783F98">
        <w:rPr>
          <w:sz w:val="18"/>
          <w:szCs w:val="18"/>
          <w:lang w:val="ru-RU" w:eastAsia="en-US" w:bidi="en-US"/>
        </w:rPr>
        <w:t>.</w:t>
      </w:r>
      <w:proofErr w:type="spellStart"/>
      <w:r w:rsidR="00960A89" w:rsidRPr="00EA5955">
        <w:rPr>
          <w:sz w:val="18"/>
          <w:szCs w:val="18"/>
          <w:lang w:eastAsia="en-US" w:bidi="en-US"/>
        </w:rPr>
        <w:t>info</w:t>
      </w:r>
      <w:proofErr w:type="spellEnd"/>
      <w:r w:rsidR="00960A89" w:rsidRPr="00783F98">
        <w:rPr>
          <w:sz w:val="18"/>
          <w:szCs w:val="18"/>
          <w:lang w:val="ru-RU" w:eastAsia="en-US" w:bidi="en-US"/>
        </w:rPr>
        <w:t>.</w:t>
      </w:r>
    </w:p>
    <w:p w:rsidR="00646D00" w:rsidRPr="00783F98" w:rsidRDefault="00783F98" w:rsidP="000053F6">
      <w:pPr>
        <w:pStyle w:val="Teksttreci0"/>
        <w:numPr>
          <w:ilvl w:val="0"/>
          <w:numId w:val="2"/>
        </w:numPr>
        <w:shd w:val="clear" w:color="auto" w:fill="auto"/>
        <w:tabs>
          <w:tab w:val="left" w:pos="458"/>
        </w:tabs>
        <w:spacing w:after="360"/>
        <w:ind w:left="400" w:hanging="140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uk-UA"/>
        </w:rPr>
        <w:t xml:space="preserve">Поліційний телефон довіри: </w:t>
      </w:r>
      <w:r w:rsidR="00960A89" w:rsidRPr="00783F98">
        <w:rPr>
          <w:b/>
          <w:bCs/>
          <w:sz w:val="18"/>
          <w:szCs w:val="18"/>
          <w:lang w:val="ru-RU"/>
        </w:rPr>
        <w:t xml:space="preserve">800 120 226 </w:t>
      </w:r>
      <w:r w:rsidR="00960A89" w:rsidRPr="00783F98">
        <w:rPr>
          <w:sz w:val="18"/>
          <w:szCs w:val="18"/>
          <w:lang w:val="ru-RU"/>
        </w:rPr>
        <w:t>(</w:t>
      </w:r>
      <w:r>
        <w:rPr>
          <w:sz w:val="18"/>
          <w:szCs w:val="18"/>
          <w:lang w:val="uk-UA"/>
        </w:rPr>
        <w:t xml:space="preserve">лінія безкоштовна, якщо телефонуєте зі стаціонарного телефону; працює щоденно від </w:t>
      </w:r>
      <w:r w:rsidR="00960A89" w:rsidRPr="00783F98">
        <w:rPr>
          <w:sz w:val="18"/>
          <w:szCs w:val="18"/>
          <w:lang w:val="ru-RU"/>
        </w:rPr>
        <w:t>9</w:t>
      </w:r>
      <w:r w:rsidR="00960A89" w:rsidRPr="00783F98">
        <w:rPr>
          <w:sz w:val="18"/>
          <w:szCs w:val="18"/>
          <w:vertAlign w:val="superscript"/>
          <w:lang w:val="ru-RU"/>
        </w:rPr>
        <w:t>30</w:t>
      </w:r>
      <w:r w:rsidR="00960A89" w:rsidRPr="00783F98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uk-UA"/>
        </w:rPr>
        <w:t>до</w:t>
      </w:r>
      <w:r w:rsidR="00960A89" w:rsidRPr="00783F98">
        <w:rPr>
          <w:sz w:val="18"/>
          <w:szCs w:val="18"/>
          <w:lang w:val="ru-RU"/>
        </w:rPr>
        <w:t xml:space="preserve"> 15</w:t>
      </w:r>
      <w:r w:rsidR="00960A89" w:rsidRPr="00783F98">
        <w:rPr>
          <w:sz w:val="18"/>
          <w:szCs w:val="18"/>
          <w:vertAlign w:val="superscript"/>
          <w:lang w:val="ru-RU"/>
        </w:rPr>
        <w:t>30</w:t>
      </w:r>
      <w:r w:rsidR="00960A89" w:rsidRPr="00783F98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uk-UA"/>
        </w:rPr>
        <w:t>від</w:t>
      </w:r>
      <w:r w:rsidR="00960A89" w:rsidRPr="00783F98">
        <w:rPr>
          <w:sz w:val="18"/>
          <w:szCs w:val="18"/>
          <w:lang w:val="ru-RU"/>
        </w:rPr>
        <w:t xml:space="preserve"> 15</w:t>
      </w:r>
      <w:r w:rsidR="00960A89" w:rsidRPr="00783F98">
        <w:rPr>
          <w:sz w:val="18"/>
          <w:szCs w:val="18"/>
          <w:vertAlign w:val="superscript"/>
          <w:lang w:val="ru-RU"/>
        </w:rPr>
        <w:t>30</w:t>
      </w:r>
      <w:r w:rsidR="00960A89" w:rsidRPr="00783F98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uk-UA"/>
        </w:rPr>
        <w:t>до</w:t>
      </w:r>
      <w:r w:rsidR="00960A89" w:rsidRPr="00783F98">
        <w:rPr>
          <w:sz w:val="18"/>
          <w:szCs w:val="18"/>
          <w:lang w:val="ru-RU"/>
        </w:rPr>
        <w:t xml:space="preserve"> 9</w:t>
      </w:r>
      <w:r w:rsidR="00960A89" w:rsidRPr="00783F98">
        <w:rPr>
          <w:sz w:val="18"/>
          <w:szCs w:val="18"/>
          <w:vertAlign w:val="superscript"/>
          <w:lang w:val="ru-RU"/>
        </w:rPr>
        <w:t>30</w:t>
      </w:r>
      <w:r w:rsidR="00960A89" w:rsidRPr="00783F98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uk-UA"/>
        </w:rPr>
        <w:t>увімкнений автовідповідач</w:t>
      </w:r>
      <w:r w:rsidR="00960A89" w:rsidRPr="00783F98">
        <w:rPr>
          <w:sz w:val="18"/>
          <w:szCs w:val="18"/>
          <w:lang w:val="ru-RU"/>
        </w:rPr>
        <w:t>).</w:t>
      </w:r>
    </w:p>
    <w:p w:rsidR="00646D00" w:rsidRPr="00783F98" w:rsidRDefault="00783F98">
      <w:pPr>
        <w:pStyle w:val="Nagwek10"/>
        <w:keepNext/>
        <w:keepLines/>
        <w:shd w:val="clear" w:color="auto" w:fill="auto"/>
        <w:spacing w:after="80" w:line="230" w:lineRule="auto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ВАЖЛИВО</w:t>
      </w:r>
    </w:p>
    <w:p w:rsidR="00646D00" w:rsidRPr="00783F98" w:rsidRDefault="00783F98">
      <w:pPr>
        <w:pStyle w:val="Teksttreci0"/>
        <w:shd w:val="clear" w:color="auto" w:fill="auto"/>
        <w:spacing w:line="228" w:lineRule="auto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Після того, як розпочнеться процедура «Блакитна карта», інформацію про ситуацію у </w:t>
      </w:r>
      <w:r w:rsidR="00FF6173">
        <w:rPr>
          <w:sz w:val="18"/>
          <w:szCs w:val="18"/>
          <w:lang w:val="uk-UA"/>
        </w:rPr>
        <w:t>В</w:t>
      </w:r>
      <w:r>
        <w:rPr>
          <w:sz w:val="18"/>
          <w:szCs w:val="18"/>
          <w:lang w:val="uk-UA"/>
        </w:rPr>
        <w:t>ашій сім</w:t>
      </w:r>
      <w:r w:rsidR="00FF6173">
        <w:rPr>
          <w:sz w:val="18"/>
          <w:szCs w:val="18"/>
          <w:lang w:val="uk-UA"/>
        </w:rPr>
        <w:t>'</w:t>
      </w:r>
      <w:r>
        <w:rPr>
          <w:sz w:val="18"/>
          <w:szCs w:val="18"/>
          <w:lang w:val="uk-UA"/>
        </w:rPr>
        <w:t>ї буде передано голові міждисциплінарної групи. Він прийме відповідні рішення, а група діятиме далі.</w:t>
      </w:r>
    </w:p>
    <w:p w:rsidR="00D554F1" w:rsidRDefault="00D554F1">
      <w:pPr>
        <w:pStyle w:val="Teksttreci0"/>
        <w:shd w:val="clear" w:color="auto" w:fill="auto"/>
        <w:spacing w:line="233" w:lineRule="auto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Ви завжди можете викликати Поліцію, повідомити прокуратурі про те, що відбувається, а просити про допомогу суб’єкта/організацію, що діють з метою протистояння домашньому насильству.</w:t>
      </w:r>
    </w:p>
    <w:p w:rsidR="00646D00" w:rsidRPr="00D554F1" w:rsidRDefault="00D554F1">
      <w:pPr>
        <w:pStyle w:val="Teksttreci0"/>
        <w:shd w:val="clear" w:color="auto" w:fill="auto"/>
        <w:spacing w:line="233" w:lineRule="auto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Ви також можете попросити дільничного поліцейського, щоб він прийшов до Вашого дому, надав відповідну допомогу та необхідну інформацію.</w:t>
      </w:r>
    </w:p>
    <w:sectPr w:rsidR="00646D00" w:rsidRPr="00D554F1" w:rsidSect="000053F6">
      <w:footerReference w:type="default" r:id="rId7"/>
      <w:pgSz w:w="11909" w:h="16840"/>
      <w:pgMar w:top="1426" w:right="942" w:bottom="674" w:left="944" w:header="998" w:footer="24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B3B" w:rsidRDefault="00DD6B3B">
      <w:r>
        <w:separator/>
      </w:r>
    </w:p>
  </w:endnote>
  <w:endnote w:type="continuationSeparator" w:id="0">
    <w:p w:rsidR="00DD6B3B" w:rsidRDefault="00DD6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Bidi" w:hAnsiTheme="minorBidi" w:cstheme="minorBidi"/>
        <w:sz w:val="18"/>
        <w:szCs w:val="18"/>
      </w:rPr>
      <w:id w:val="-1827046583"/>
      <w:docPartObj>
        <w:docPartGallery w:val="Page Numbers (Bottom of Page)"/>
        <w:docPartUnique/>
      </w:docPartObj>
    </w:sdtPr>
    <w:sdtContent>
      <w:p w:rsidR="00D303C9" w:rsidRPr="000053F6" w:rsidRDefault="00EE5E2F">
        <w:pPr>
          <w:pStyle w:val="Stopka"/>
          <w:jc w:val="center"/>
          <w:rPr>
            <w:rFonts w:asciiTheme="minorBidi" w:hAnsiTheme="minorBidi" w:cstheme="minorBidi"/>
            <w:sz w:val="18"/>
            <w:szCs w:val="18"/>
          </w:rPr>
        </w:pPr>
        <w:r w:rsidRPr="000053F6">
          <w:rPr>
            <w:rFonts w:asciiTheme="minorBidi" w:hAnsiTheme="minorBidi" w:cstheme="minorBidi"/>
            <w:sz w:val="18"/>
            <w:szCs w:val="18"/>
          </w:rPr>
          <w:fldChar w:fldCharType="begin"/>
        </w:r>
        <w:r w:rsidR="00D303C9" w:rsidRPr="000053F6">
          <w:rPr>
            <w:rFonts w:asciiTheme="minorBidi" w:hAnsiTheme="minorBidi" w:cstheme="minorBidi"/>
            <w:sz w:val="18"/>
            <w:szCs w:val="18"/>
          </w:rPr>
          <w:instrText>PAGE   \* MERGEFORMAT</w:instrText>
        </w:r>
        <w:r w:rsidRPr="000053F6">
          <w:rPr>
            <w:rFonts w:asciiTheme="minorBidi" w:hAnsiTheme="minorBidi" w:cstheme="minorBidi"/>
            <w:sz w:val="18"/>
            <w:szCs w:val="18"/>
          </w:rPr>
          <w:fldChar w:fldCharType="separate"/>
        </w:r>
        <w:r w:rsidR="002D429D">
          <w:rPr>
            <w:rFonts w:asciiTheme="minorBidi" w:hAnsiTheme="minorBidi" w:cstheme="minorBidi"/>
            <w:noProof/>
            <w:sz w:val="18"/>
            <w:szCs w:val="18"/>
          </w:rPr>
          <w:t>4</w:t>
        </w:r>
        <w:r w:rsidRPr="000053F6">
          <w:rPr>
            <w:rFonts w:asciiTheme="minorBidi" w:hAnsiTheme="minorBidi" w:cstheme="minorBidi"/>
            <w:sz w:val="18"/>
            <w:szCs w:val="18"/>
          </w:rPr>
          <w:fldChar w:fldCharType="end"/>
        </w:r>
      </w:p>
    </w:sdtContent>
  </w:sdt>
  <w:p w:rsidR="00D303C9" w:rsidRDefault="00D303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B3B" w:rsidRDefault="00DD6B3B"/>
  </w:footnote>
  <w:footnote w:type="continuationSeparator" w:id="0">
    <w:p w:rsidR="00DD6B3B" w:rsidRDefault="00DD6B3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3F0A"/>
    <w:multiLevelType w:val="multilevel"/>
    <w:tmpl w:val="48CA0464"/>
    <w:lvl w:ilvl="0">
      <w:start w:val="1"/>
      <w:numFmt w:val="bullet"/>
      <w:lvlText w:val="■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E94C62"/>
    <w:multiLevelType w:val="multilevel"/>
    <w:tmpl w:val="439895E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6A58CD"/>
    <w:multiLevelType w:val="multilevel"/>
    <w:tmpl w:val="7E2AA48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46D00"/>
    <w:rsid w:val="000053F6"/>
    <w:rsid w:val="00061028"/>
    <w:rsid w:val="0026020E"/>
    <w:rsid w:val="002B4647"/>
    <w:rsid w:val="002D429D"/>
    <w:rsid w:val="002F7AB2"/>
    <w:rsid w:val="002F7B8E"/>
    <w:rsid w:val="00360CB9"/>
    <w:rsid w:val="00372D8A"/>
    <w:rsid w:val="003E1324"/>
    <w:rsid w:val="00541B64"/>
    <w:rsid w:val="00544027"/>
    <w:rsid w:val="005565A3"/>
    <w:rsid w:val="005D531A"/>
    <w:rsid w:val="00646D00"/>
    <w:rsid w:val="006C5D01"/>
    <w:rsid w:val="0072615C"/>
    <w:rsid w:val="007463D8"/>
    <w:rsid w:val="00782F78"/>
    <w:rsid w:val="00783F98"/>
    <w:rsid w:val="00852E35"/>
    <w:rsid w:val="008C181E"/>
    <w:rsid w:val="00960A89"/>
    <w:rsid w:val="009B4CE2"/>
    <w:rsid w:val="00D1309B"/>
    <w:rsid w:val="00D303C9"/>
    <w:rsid w:val="00D44FF8"/>
    <w:rsid w:val="00D554F1"/>
    <w:rsid w:val="00DD6B3B"/>
    <w:rsid w:val="00E1081B"/>
    <w:rsid w:val="00E64207"/>
    <w:rsid w:val="00EA5955"/>
    <w:rsid w:val="00EE5E2F"/>
    <w:rsid w:val="00FC6B60"/>
    <w:rsid w:val="00FF4216"/>
    <w:rsid w:val="00FF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E2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9B4CE2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9"/>
      <w:szCs w:val="19"/>
      <w:u w:val="none"/>
    </w:rPr>
  </w:style>
  <w:style w:type="character" w:customStyle="1" w:styleId="Teksttreci">
    <w:name w:val="Tekst treści_"/>
    <w:basedOn w:val="Domylnaczcionkaakapitu"/>
    <w:link w:val="Teksttreci0"/>
    <w:rsid w:val="009B4CE2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sid w:val="009B4CE2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Inne">
    <w:name w:val="Inne_"/>
    <w:basedOn w:val="Domylnaczcionkaakapitu"/>
    <w:link w:val="Inne0"/>
    <w:rsid w:val="009B4CE2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9"/>
      <w:szCs w:val="19"/>
      <w:u w:val="none"/>
    </w:rPr>
  </w:style>
  <w:style w:type="paragraph" w:customStyle="1" w:styleId="Nagwek10">
    <w:name w:val="Nagłówek #1"/>
    <w:basedOn w:val="Normalny"/>
    <w:link w:val="Nagwek1"/>
    <w:rsid w:val="009B4CE2"/>
    <w:pPr>
      <w:shd w:val="clear" w:color="auto" w:fill="FFFFFF"/>
      <w:spacing w:after="120" w:line="235" w:lineRule="auto"/>
      <w:jc w:val="both"/>
      <w:outlineLvl w:val="0"/>
    </w:pPr>
    <w:rPr>
      <w:rFonts w:ascii="Arial" w:eastAsia="Arial" w:hAnsi="Arial" w:cs="Arial"/>
      <w:b/>
      <w:bCs/>
      <w:color w:val="231F20"/>
      <w:sz w:val="19"/>
      <w:szCs w:val="19"/>
    </w:rPr>
  </w:style>
  <w:style w:type="paragraph" w:customStyle="1" w:styleId="Teksttreci0">
    <w:name w:val="Tekst treści"/>
    <w:basedOn w:val="Normalny"/>
    <w:link w:val="Teksttreci"/>
    <w:rsid w:val="009B4CE2"/>
    <w:pPr>
      <w:shd w:val="clear" w:color="auto" w:fill="FFFFFF"/>
      <w:spacing w:after="80"/>
      <w:jc w:val="both"/>
    </w:pPr>
    <w:rPr>
      <w:rFonts w:ascii="Arial" w:eastAsia="Arial" w:hAnsi="Arial" w:cs="Arial"/>
      <w:color w:val="231F20"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9B4CE2"/>
    <w:pPr>
      <w:shd w:val="clear" w:color="auto" w:fill="FFFFFF"/>
      <w:spacing w:after="960" w:line="245" w:lineRule="auto"/>
      <w:ind w:left="26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Inne0">
    <w:name w:val="Inne"/>
    <w:basedOn w:val="Normalny"/>
    <w:link w:val="Inne"/>
    <w:rsid w:val="009B4CE2"/>
    <w:pPr>
      <w:shd w:val="clear" w:color="auto" w:fill="FFFFFF"/>
      <w:spacing w:after="80"/>
      <w:jc w:val="both"/>
    </w:pPr>
    <w:rPr>
      <w:rFonts w:ascii="Arial" w:eastAsia="Arial" w:hAnsi="Arial" w:cs="Arial"/>
      <w:color w:val="231F20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0053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3F6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053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3F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1936</Words>
  <Characters>12417</Characters>
  <Application>Microsoft Office Word</Application>
  <DocSecurity>0</DocSecurity>
  <Lines>295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2022-08-24T08:16:00Z</dcterms:created>
  <dcterms:modified xsi:type="dcterms:W3CDTF">2022-08-24T08:16:00Z</dcterms:modified>
</cp:coreProperties>
</file>