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544F20">
      <w:r>
        <w:t>Przez cały firm nie słychać dźwięku.</w:t>
      </w:r>
    </w:p>
    <w:p w:rsidR="00544F20" w:rsidRDefault="00544F20">
      <w:r>
        <w:t>Zapis z monitoringu miejskiego.</w:t>
      </w:r>
    </w:p>
    <w:p w:rsidR="00544F20" w:rsidRDefault="00544F20">
      <w:r>
        <w:t xml:space="preserve">Kolizja dwóch samochodów na skrzyżowaniu </w:t>
      </w:r>
      <w:bookmarkStart w:id="0" w:name="_GoBack"/>
      <w:bookmarkEnd w:id="0"/>
    </w:p>
    <w:sectPr w:rsidR="0054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42"/>
    <w:rsid w:val="00544F20"/>
    <w:rsid w:val="008A0931"/>
    <w:rsid w:val="008F3042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13CF"/>
  <w15:chartTrackingRefBased/>
  <w15:docId w15:val="{FB65B6C8-42A9-4A28-8B2F-75D8833C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2023-02-27T13:13:00Z</dcterms:created>
  <dcterms:modified xsi:type="dcterms:W3CDTF">2023-02-27T13:14:00Z</dcterms:modified>
</cp:coreProperties>
</file>