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D3" w:rsidRPr="006A3E1C" w:rsidRDefault="00277612" w:rsidP="009A44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3E1C">
        <w:rPr>
          <w:rFonts w:ascii="Times New Roman" w:hAnsi="Times New Roman" w:cs="Times New Roman"/>
          <w:b/>
          <w:sz w:val="36"/>
          <w:szCs w:val="36"/>
        </w:rPr>
        <w:t>Informacje</w:t>
      </w:r>
      <w:r w:rsidR="007B24ED" w:rsidRPr="006A3E1C">
        <w:rPr>
          <w:rFonts w:ascii="Times New Roman" w:hAnsi="Times New Roman" w:cs="Times New Roman"/>
          <w:b/>
          <w:sz w:val="36"/>
          <w:szCs w:val="36"/>
        </w:rPr>
        <w:t xml:space="preserve"> o pracy Biura Spraw Wewnętrznych Policji</w:t>
      </w:r>
    </w:p>
    <w:p w:rsidR="009A444F" w:rsidRPr="006A3E1C" w:rsidRDefault="009A444F" w:rsidP="009A44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32E6" w:rsidRDefault="00DF07C3" w:rsidP="006732E6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7" w:history="1">
        <w:r w:rsidR="007B24ED" w:rsidRPr="00DF07C3">
          <w:rPr>
            <w:rStyle w:val="Hipercze"/>
            <w:rFonts w:ascii="Times New Roman" w:hAnsi="Times New Roman" w:cs="Times New Roman"/>
            <w:sz w:val="32"/>
            <w:szCs w:val="32"/>
          </w:rPr>
          <w:t>Biuro Spraw Wewnętrznych Policji</w:t>
        </w:r>
      </w:hyperlink>
      <w:r w:rsidR="004F6E61" w:rsidRPr="006A3E1C">
        <w:rPr>
          <w:rFonts w:ascii="Times New Roman" w:hAnsi="Times New Roman" w:cs="Times New Roman"/>
          <w:sz w:val="32"/>
          <w:szCs w:val="32"/>
        </w:rPr>
        <w:t xml:space="preserve"> (BSWP)</w:t>
      </w:r>
      <w:r w:rsidR="006732E6" w:rsidRPr="006732E6">
        <w:rPr>
          <w:rFonts w:ascii="Times New Roman" w:hAnsi="Times New Roman" w:cs="Times New Roman"/>
          <w:sz w:val="32"/>
          <w:szCs w:val="32"/>
        </w:rPr>
        <w:t xml:space="preserve"> </w:t>
      </w:r>
      <w:r w:rsidR="006732E6">
        <w:rPr>
          <w:rFonts w:ascii="Times New Roman" w:hAnsi="Times New Roman" w:cs="Times New Roman"/>
          <w:sz w:val="32"/>
          <w:szCs w:val="32"/>
        </w:rPr>
        <w:t>patrz linki w tekście</w:t>
      </w:r>
      <w:r w:rsidR="007B24ED" w:rsidRPr="006A3E1C">
        <w:rPr>
          <w:rFonts w:ascii="Times New Roman" w:hAnsi="Times New Roman" w:cs="Times New Roman"/>
          <w:sz w:val="32"/>
          <w:szCs w:val="32"/>
        </w:rPr>
        <w:t xml:space="preserve"> </w:t>
      </w:r>
      <w:r w:rsidR="006A3E1C" w:rsidRPr="006A3E1C">
        <w:rPr>
          <w:rFonts w:ascii="Times New Roman" w:hAnsi="Times New Roman" w:cs="Times New Roman"/>
          <w:sz w:val="32"/>
          <w:szCs w:val="32"/>
        </w:rPr>
        <w:t>to</w:t>
      </w:r>
      <w:r w:rsidR="004F6E61" w:rsidRPr="006A3E1C">
        <w:rPr>
          <w:rFonts w:ascii="Times New Roman" w:hAnsi="Times New Roman" w:cs="Times New Roman"/>
          <w:sz w:val="32"/>
          <w:szCs w:val="32"/>
        </w:rPr>
        <w:t xml:space="preserve"> </w:t>
      </w:r>
      <w:r w:rsidR="007B24ED" w:rsidRPr="006A3E1C">
        <w:rPr>
          <w:rFonts w:ascii="Times New Roman" w:hAnsi="Times New Roman" w:cs="Times New Roman"/>
          <w:sz w:val="32"/>
          <w:szCs w:val="32"/>
        </w:rPr>
        <w:t>jednostk</w:t>
      </w:r>
      <w:r w:rsidR="006A3E1C" w:rsidRPr="006A3E1C">
        <w:rPr>
          <w:rFonts w:ascii="Times New Roman" w:hAnsi="Times New Roman" w:cs="Times New Roman"/>
          <w:sz w:val="32"/>
          <w:szCs w:val="32"/>
        </w:rPr>
        <w:t>a</w:t>
      </w:r>
      <w:r w:rsidR="007B24ED" w:rsidRPr="006A3E1C">
        <w:rPr>
          <w:rFonts w:ascii="Times New Roman" w:hAnsi="Times New Roman" w:cs="Times New Roman"/>
          <w:sz w:val="32"/>
          <w:szCs w:val="32"/>
        </w:rPr>
        <w:t xml:space="preserve"> Policji</w:t>
      </w:r>
      <w:r w:rsidR="004F6E61" w:rsidRPr="006A3E1C">
        <w:rPr>
          <w:rFonts w:ascii="Times New Roman" w:hAnsi="Times New Roman" w:cs="Times New Roman"/>
          <w:sz w:val="32"/>
          <w:szCs w:val="32"/>
        </w:rPr>
        <w:t xml:space="preserve">, której </w:t>
      </w:r>
      <w:r w:rsidR="006A3E1C" w:rsidRPr="006A3E1C">
        <w:rPr>
          <w:rFonts w:ascii="Times New Roman" w:hAnsi="Times New Roman" w:cs="Times New Roman"/>
          <w:sz w:val="32"/>
          <w:szCs w:val="32"/>
        </w:rPr>
        <w:t xml:space="preserve">szefem jest Komendant Biura Spraw Wewnętrznych Policji. </w:t>
      </w:r>
      <w:hyperlink r:id="rId8" w:history="1">
        <w:r w:rsidR="009952F5" w:rsidRPr="00DF07C3">
          <w:rPr>
            <w:rStyle w:val="Hipercze"/>
            <w:rFonts w:ascii="Times New Roman" w:hAnsi="Times New Roman" w:cs="Times New Roman"/>
            <w:sz w:val="32"/>
            <w:szCs w:val="32"/>
          </w:rPr>
          <w:t>Komendant BSWP</w:t>
        </w:r>
      </w:hyperlink>
      <w:r w:rsidR="005F2806" w:rsidRPr="00DF07C3">
        <w:rPr>
          <w:rFonts w:ascii="Times New Roman" w:hAnsi="Times New Roman" w:cs="Times New Roman"/>
          <w:sz w:val="32"/>
          <w:szCs w:val="32"/>
        </w:rPr>
        <w:t xml:space="preserve"> patrz linki w tekście</w:t>
      </w:r>
      <w:r w:rsidR="009952F5">
        <w:rPr>
          <w:rFonts w:ascii="Times New Roman" w:hAnsi="Times New Roman" w:cs="Times New Roman"/>
          <w:sz w:val="32"/>
          <w:szCs w:val="32"/>
        </w:rPr>
        <w:t xml:space="preserve"> nadzoruje i zarządza funkcjonariuszami i pracownikami Policji </w:t>
      </w:r>
      <w:hyperlink r:id="rId9" w:history="1">
        <w:r w:rsidR="009952F5" w:rsidRPr="00DF07C3">
          <w:rPr>
            <w:rStyle w:val="Hipercze"/>
            <w:rFonts w:ascii="Times New Roman" w:hAnsi="Times New Roman" w:cs="Times New Roman"/>
            <w:sz w:val="32"/>
            <w:szCs w:val="32"/>
          </w:rPr>
          <w:t>na terenie całego kraju</w:t>
        </w:r>
      </w:hyperlink>
      <w:r w:rsidR="006732E6">
        <w:rPr>
          <w:rFonts w:ascii="Times New Roman" w:hAnsi="Times New Roman" w:cs="Times New Roman"/>
          <w:sz w:val="32"/>
          <w:szCs w:val="32"/>
        </w:rPr>
        <w:t>,</w:t>
      </w:r>
      <w:r w:rsidR="006732E6" w:rsidRPr="006732E6">
        <w:rPr>
          <w:rFonts w:ascii="Times New Roman" w:hAnsi="Times New Roman" w:cs="Times New Roman"/>
          <w:sz w:val="32"/>
          <w:szCs w:val="32"/>
        </w:rPr>
        <w:t xml:space="preserve"> </w:t>
      </w:r>
      <w:r w:rsidR="006732E6">
        <w:rPr>
          <w:rFonts w:ascii="Times New Roman" w:hAnsi="Times New Roman" w:cs="Times New Roman"/>
          <w:sz w:val="32"/>
          <w:szCs w:val="32"/>
        </w:rPr>
        <w:t>patrz linki w tekście.</w:t>
      </w:r>
      <w:r w:rsidR="006732E6" w:rsidRPr="006732E6">
        <w:rPr>
          <w:rFonts w:ascii="Times New Roman" w:hAnsi="Times New Roman" w:cs="Times New Roman"/>
          <w:sz w:val="32"/>
          <w:szCs w:val="32"/>
        </w:rPr>
        <w:t xml:space="preserve"> </w:t>
      </w:r>
      <w:r w:rsidR="006732E6" w:rsidRPr="006A3E1C">
        <w:rPr>
          <w:rFonts w:ascii="Times New Roman" w:hAnsi="Times New Roman" w:cs="Times New Roman"/>
          <w:sz w:val="32"/>
          <w:szCs w:val="32"/>
        </w:rPr>
        <w:t xml:space="preserve">Komendantów wybiera </w:t>
      </w:r>
      <w:r w:rsidR="006732E6">
        <w:rPr>
          <w:rFonts w:ascii="Times New Roman" w:hAnsi="Times New Roman" w:cs="Times New Roman"/>
          <w:sz w:val="32"/>
          <w:szCs w:val="32"/>
        </w:rPr>
        <w:t xml:space="preserve">i odwołuje </w:t>
      </w:r>
      <w:r w:rsidR="006732E6" w:rsidRPr="006A3E1C">
        <w:rPr>
          <w:rFonts w:ascii="Times New Roman" w:hAnsi="Times New Roman" w:cs="Times New Roman"/>
          <w:sz w:val="32"/>
          <w:szCs w:val="32"/>
        </w:rPr>
        <w:t>Minister Spraw Wewnętrznych i Administracji.</w:t>
      </w:r>
    </w:p>
    <w:p w:rsidR="006A3E1C" w:rsidRDefault="006A3E1C" w:rsidP="009952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A3E1C">
        <w:rPr>
          <w:rFonts w:ascii="Times New Roman" w:hAnsi="Times New Roman" w:cs="Times New Roman"/>
          <w:sz w:val="32"/>
          <w:szCs w:val="32"/>
        </w:rPr>
        <w:t xml:space="preserve">Komendant ma dwóch Zastępców. </w:t>
      </w:r>
    </w:p>
    <w:p w:rsidR="009952F5" w:rsidRDefault="006732E6" w:rsidP="006732E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Policjanci</w:t>
      </w:r>
      <w:r w:rsidR="00937F7E" w:rsidRPr="006A3E1C">
        <w:rPr>
          <w:rFonts w:ascii="Times New Roman" w:hAnsi="Times New Roman" w:cs="Times New Roman"/>
          <w:sz w:val="32"/>
          <w:szCs w:val="32"/>
        </w:rPr>
        <w:t xml:space="preserve"> </w:t>
      </w:r>
      <w:r w:rsidR="006A3E1C" w:rsidRPr="006A3E1C">
        <w:rPr>
          <w:rFonts w:ascii="Times New Roman" w:hAnsi="Times New Roman" w:cs="Times New Roman"/>
          <w:sz w:val="32"/>
          <w:szCs w:val="32"/>
        </w:rPr>
        <w:t xml:space="preserve">BSWP </w:t>
      </w:r>
      <w:r w:rsidR="00937F7E" w:rsidRPr="006A3E1C">
        <w:rPr>
          <w:rFonts w:ascii="Times New Roman" w:hAnsi="Times New Roman" w:cs="Times New Roman"/>
          <w:sz w:val="32"/>
          <w:szCs w:val="32"/>
        </w:rPr>
        <w:t xml:space="preserve">współpracują z </w:t>
      </w:r>
      <w:r w:rsidR="00AA05CD">
        <w:rPr>
          <w:rFonts w:ascii="Times New Roman" w:hAnsi="Times New Roman" w:cs="Times New Roman"/>
          <w:sz w:val="32"/>
          <w:szCs w:val="32"/>
        </w:rPr>
        <w:t>innymi jednostkami P</w:t>
      </w:r>
      <w:r w:rsidR="008657C5">
        <w:rPr>
          <w:rFonts w:ascii="Times New Roman" w:hAnsi="Times New Roman" w:cs="Times New Roman"/>
          <w:sz w:val="32"/>
          <w:szCs w:val="32"/>
        </w:rPr>
        <w:t>olicji</w:t>
      </w:r>
      <w:r w:rsidR="00235529">
        <w:rPr>
          <w:rFonts w:ascii="Times New Roman" w:hAnsi="Times New Roman" w:cs="Times New Roman"/>
          <w:sz w:val="32"/>
          <w:szCs w:val="32"/>
        </w:rPr>
        <w:t>.</w:t>
      </w:r>
    </w:p>
    <w:p w:rsidR="006A3E1C" w:rsidRDefault="00DF07C3" w:rsidP="00AA05CD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FD3C58" w:rsidRPr="00DF07C3">
          <w:rPr>
            <w:rStyle w:val="Hipercze"/>
            <w:rFonts w:ascii="Times New Roman" w:hAnsi="Times New Roman" w:cs="Times New Roman"/>
            <w:sz w:val="32"/>
            <w:szCs w:val="32"/>
          </w:rPr>
          <w:t>Do zadań BSWP</w:t>
        </w:r>
      </w:hyperlink>
      <w:r w:rsidR="00FD3C58">
        <w:rPr>
          <w:rFonts w:ascii="Times New Roman" w:hAnsi="Times New Roman" w:cs="Times New Roman"/>
          <w:sz w:val="32"/>
          <w:szCs w:val="32"/>
        </w:rPr>
        <w:t xml:space="preserve"> </w:t>
      </w:r>
      <w:r w:rsidR="005F2806">
        <w:rPr>
          <w:rFonts w:ascii="Times New Roman" w:hAnsi="Times New Roman" w:cs="Times New Roman"/>
          <w:sz w:val="32"/>
          <w:szCs w:val="32"/>
        </w:rPr>
        <w:t xml:space="preserve">patrz linki w tekście </w:t>
      </w:r>
      <w:r w:rsidR="00FD3C58">
        <w:rPr>
          <w:rFonts w:ascii="Times New Roman" w:hAnsi="Times New Roman" w:cs="Times New Roman"/>
          <w:sz w:val="32"/>
          <w:szCs w:val="32"/>
        </w:rPr>
        <w:t>należy</w:t>
      </w:r>
      <w:r w:rsidR="00FD3C58" w:rsidRPr="00FD3C58">
        <w:rPr>
          <w:rFonts w:ascii="Times New Roman" w:hAnsi="Times New Roman" w:cs="Times New Roman"/>
          <w:sz w:val="32"/>
          <w:szCs w:val="32"/>
        </w:rPr>
        <w:t xml:space="preserve"> </w:t>
      </w:r>
      <w:r w:rsidR="00FD3C58">
        <w:rPr>
          <w:rFonts w:ascii="Times New Roman" w:hAnsi="Times New Roman" w:cs="Times New Roman"/>
          <w:sz w:val="32"/>
          <w:szCs w:val="32"/>
        </w:rPr>
        <w:t>rozpoznawanie, zapobieganie i zwalczanie</w:t>
      </w:r>
    </w:p>
    <w:p w:rsidR="00FD3C58" w:rsidRDefault="00FD3C58" w:rsidP="00AA05C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przestępczości popełnianej przez policjantów i pracowników Policji;</w:t>
      </w:r>
    </w:p>
    <w:p w:rsidR="00FD3C58" w:rsidRDefault="00FD3C58" w:rsidP="00AA05C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przestępstw popełnianych na szkodę Policji;</w:t>
      </w:r>
    </w:p>
    <w:p w:rsidR="00FD3C58" w:rsidRDefault="00FD3C58" w:rsidP="00AA05C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wykrywania i ścigania sprawców tych przestępstw</w:t>
      </w:r>
      <w:r w:rsidR="00AA05CD">
        <w:rPr>
          <w:rFonts w:ascii="Times New Roman" w:hAnsi="Times New Roman" w:cs="Times New Roman"/>
          <w:sz w:val="32"/>
          <w:szCs w:val="32"/>
        </w:rPr>
        <w:t>.</w:t>
      </w:r>
    </w:p>
    <w:p w:rsidR="00AA05CD" w:rsidRPr="00AA05CD" w:rsidRDefault="00AA05CD" w:rsidP="00AA05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 zadania mogą być też realizowane w stosunku do funkcjonariuszy i pracowników Straży Granicznej, Służby Ochrony Państwa oraz Państwowej Straży Pożarnej.</w:t>
      </w:r>
    </w:p>
    <w:p w:rsidR="00AA05CD" w:rsidRDefault="00AA05CD" w:rsidP="00AA05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Jeżeli widzisz, że policjant </w:t>
      </w:r>
      <w:r w:rsidR="00CA4CE7" w:rsidRPr="006A3E1C">
        <w:rPr>
          <w:rFonts w:ascii="Times New Roman" w:hAnsi="Times New Roman" w:cs="Times New Roman"/>
          <w:sz w:val="32"/>
          <w:szCs w:val="32"/>
        </w:rPr>
        <w:t xml:space="preserve">lub pracownik Policji popełnia  przestępstwo możesz to zgłosić do BSWP. </w:t>
      </w:r>
    </w:p>
    <w:p w:rsidR="009952F5" w:rsidRDefault="009952F5" w:rsidP="00AA05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Obszary zagrożeń przestępczością w Policji to między innymi:</w:t>
      </w:r>
    </w:p>
    <w:p w:rsidR="009952F5" w:rsidRDefault="00235529" w:rsidP="0023552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korupcja przy wykonywaniu czynności służbowych;</w:t>
      </w:r>
    </w:p>
    <w:p w:rsidR="00235529" w:rsidRDefault="00235529" w:rsidP="0023552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ujawnianie informacji służbowych;</w:t>
      </w:r>
    </w:p>
    <w:p w:rsidR="00235529" w:rsidRDefault="00235529" w:rsidP="0023552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nadużywanie siły przy wykonywaniu czynności służbowych;</w:t>
      </w:r>
    </w:p>
    <w:p w:rsidR="00235529" w:rsidRDefault="00235529" w:rsidP="0023552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współpraca policjantów i pracowników Policji z przestępcami.</w:t>
      </w:r>
    </w:p>
    <w:p w:rsidR="00235529" w:rsidRDefault="00235529" w:rsidP="002355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BSWP jest zobowiązane do współdziałania i realizowania zadań na polecenie Biura Nadzoru Wewnętrznego oraz Prokuratury. </w:t>
      </w:r>
    </w:p>
    <w:p w:rsidR="00235529" w:rsidRPr="00235529" w:rsidRDefault="00370FD0" w:rsidP="002355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BSWP opracowuje </w:t>
      </w:r>
      <w:hyperlink r:id="rId11" w:history="1">
        <w:r w:rsidRPr="00DF07C3">
          <w:rPr>
            <w:rStyle w:val="Hipercze"/>
            <w:rFonts w:ascii="Times New Roman" w:hAnsi="Times New Roman" w:cs="Times New Roman"/>
            <w:sz w:val="32"/>
            <w:szCs w:val="32"/>
          </w:rPr>
          <w:t>roczne sprawoz</w:t>
        </w:r>
        <w:r w:rsidR="006732E6" w:rsidRPr="00DF07C3">
          <w:rPr>
            <w:rStyle w:val="Hipercze"/>
            <w:rFonts w:ascii="Times New Roman" w:hAnsi="Times New Roman" w:cs="Times New Roman"/>
            <w:sz w:val="32"/>
            <w:szCs w:val="32"/>
          </w:rPr>
          <w:t>adanie</w:t>
        </w:r>
      </w:hyperlink>
      <w:r w:rsidR="006732E6">
        <w:rPr>
          <w:rFonts w:ascii="Times New Roman" w:hAnsi="Times New Roman" w:cs="Times New Roman"/>
          <w:sz w:val="32"/>
          <w:szCs w:val="32"/>
        </w:rPr>
        <w:t xml:space="preserve"> </w:t>
      </w:r>
      <w:r w:rsidR="005F2806">
        <w:rPr>
          <w:rFonts w:ascii="Times New Roman" w:hAnsi="Times New Roman" w:cs="Times New Roman"/>
          <w:sz w:val="32"/>
          <w:szCs w:val="32"/>
        </w:rPr>
        <w:t xml:space="preserve">patrz linki w tekście </w:t>
      </w:r>
      <w:r w:rsidR="006732E6">
        <w:rPr>
          <w:rFonts w:ascii="Times New Roman" w:hAnsi="Times New Roman" w:cs="Times New Roman"/>
          <w:sz w:val="32"/>
          <w:szCs w:val="32"/>
        </w:rPr>
        <w:t xml:space="preserve">o swojej działalności, </w:t>
      </w:r>
      <w:r>
        <w:rPr>
          <w:rFonts w:ascii="Times New Roman" w:hAnsi="Times New Roman" w:cs="Times New Roman"/>
          <w:sz w:val="32"/>
          <w:szCs w:val="32"/>
        </w:rPr>
        <w:t>wnioski o ujawnionych prze</w:t>
      </w:r>
      <w:r w:rsidR="006732E6">
        <w:rPr>
          <w:rFonts w:ascii="Times New Roman" w:hAnsi="Times New Roman" w:cs="Times New Roman"/>
          <w:sz w:val="32"/>
          <w:szCs w:val="32"/>
        </w:rPr>
        <w:t xml:space="preserve">stępstwach są wykorzystywane w </w:t>
      </w:r>
      <w:r>
        <w:rPr>
          <w:rFonts w:ascii="Times New Roman" w:hAnsi="Times New Roman" w:cs="Times New Roman"/>
          <w:sz w:val="32"/>
          <w:szCs w:val="32"/>
        </w:rPr>
        <w:t>działalności informacyjnej i profilaktycznej.</w:t>
      </w:r>
    </w:p>
    <w:p w:rsidR="00A77B0F" w:rsidRDefault="00A77B0F" w:rsidP="00AA05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Dodatkowe informacje:</w:t>
      </w:r>
    </w:p>
    <w:p w:rsidR="005F2806" w:rsidRDefault="00A77B0F" w:rsidP="005F28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Siedziba główna BSWP znajduje się w Warszawie, ul. Puławska 148/150, a w województwach są wydziały terenowe.</w:t>
      </w:r>
      <w:r w:rsidR="005F2806" w:rsidRPr="005F2806">
        <w:rPr>
          <w:rFonts w:ascii="Times New Roman" w:hAnsi="Times New Roman" w:cs="Times New Roman"/>
          <w:sz w:val="32"/>
          <w:szCs w:val="32"/>
        </w:rPr>
        <w:t xml:space="preserve"> </w:t>
      </w:r>
      <w:r w:rsidR="005F2806">
        <w:rPr>
          <w:rFonts w:ascii="Times New Roman" w:hAnsi="Times New Roman" w:cs="Times New Roman"/>
          <w:sz w:val="32"/>
          <w:szCs w:val="32"/>
        </w:rPr>
        <w:t xml:space="preserve">Wszystkie </w:t>
      </w:r>
      <w:r w:rsidR="005F2806">
        <w:rPr>
          <w:rFonts w:ascii="Times New Roman" w:hAnsi="Times New Roman" w:cs="Times New Roman"/>
          <w:sz w:val="32"/>
          <w:szCs w:val="32"/>
        </w:rPr>
        <w:lastRenderedPageBreak/>
        <w:t xml:space="preserve">informacje o BSWP znajdziesz </w:t>
      </w:r>
      <w:hyperlink r:id="rId12" w:history="1">
        <w:r w:rsidR="005F2806" w:rsidRPr="00DF07C3">
          <w:rPr>
            <w:rStyle w:val="Hipercze"/>
            <w:rFonts w:ascii="Times New Roman" w:hAnsi="Times New Roman" w:cs="Times New Roman"/>
            <w:sz w:val="32"/>
            <w:szCs w:val="32"/>
          </w:rPr>
          <w:t>na stronie internetowej</w:t>
        </w:r>
      </w:hyperlink>
      <w:r w:rsidR="005F2806" w:rsidRPr="005C4DFF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hyperlink r:id="rId13" w:history="1">
        <w:r w:rsidR="005F2806" w:rsidRPr="00DF07C3">
          <w:rPr>
            <w:rStyle w:val="Hipercze"/>
            <w:rFonts w:ascii="Times New Roman" w:hAnsi="Times New Roman" w:cs="Times New Roman"/>
            <w:sz w:val="32"/>
            <w:szCs w:val="32"/>
          </w:rPr>
          <w:t>stronie BIP</w:t>
        </w:r>
      </w:hyperlink>
      <w:bookmarkStart w:id="0" w:name="_GoBack"/>
      <w:bookmarkEnd w:id="0"/>
      <w:r w:rsidR="005F2806" w:rsidRPr="005C4DFF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5F2806">
        <w:rPr>
          <w:rFonts w:ascii="Times New Roman" w:hAnsi="Times New Roman" w:cs="Times New Roman"/>
          <w:sz w:val="32"/>
          <w:szCs w:val="32"/>
        </w:rPr>
        <w:t xml:space="preserve"> patrz linki w tekście.</w:t>
      </w:r>
    </w:p>
    <w:p w:rsidR="005C4DFF" w:rsidRDefault="005C4DFF" w:rsidP="00AA05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Jeżeli chcesz uzyskać więcej informacji:</w:t>
      </w:r>
    </w:p>
    <w:p w:rsidR="005C4DFF" w:rsidRDefault="005C4DFF" w:rsidP="00AA05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-pierwszy sposób: możesz zadzwonić:numer telefonu 47 72 128 22</w:t>
      </w:r>
    </w:p>
    <w:p w:rsidR="005C4DFF" w:rsidRDefault="005C4DFF" w:rsidP="00AA05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-drugi sposób: możesz wysłać faks:numer faksu 47 72 172 65</w:t>
      </w:r>
    </w:p>
    <w:p w:rsidR="005C4DFF" w:rsidRDefault="005C4DFF" w:rsidP="00AA05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-trzeci sposób:możesz wysłać e-mail na adres:bswp@policja.gov.pl.</w:t>
      </w:r>
    </w:p>
    <w:p w:rsidR="006A3E1C" w:rsidRPr="006A3E1C" w:rsidRDefault="006A3E1C">
      <w:pPr>
        <w:rPr>
          <w:rFonts w:ascii="Times New Roman" w:hAnsi="Times New Roman" w:cs="Times New Roman"/>
          <w:sz w:val="32"/>
          <w:szCs w:val="32"/>
        </w:rPr>
      </w:pPr>
    </w:p>
    <w:p w:rsidR="00444775" w:rsidRPr="006A3E1C" w:rsidRDefault="00444775">
      <w:pPr>
        <w:rPr>
          <w:rFonts w:ascii="Times New Roman" w:hAnsi="Times New Roman" w:cs="Times New Roman"/>
          <w:sz w:val="32"/>
          <w:szCs w:val="32"/>
        </w:rPr>
      </w:pPr>
    </w:p>
    <w:sectPr w:rsidR="00444775" w:rsidRPr="006A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EA" w:rsidRDefault="007015EA" w:rsidP="00444775">
      <w:pPr>
        <w:spacing w:after="0" w:line="240" w:lineRule="auto"/>
      </w:pPr>
      <w:r>
        <w:separator/>
      </w:r>
    </w:p>
  </w:endnote>
  <w:endnote w:type="continuationSeparator" w:id="0">
    <w:p w:rsidR="007015EA" w:rsidRDefault="007015EA" w:rsidP="0044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EA" w:rsidRDefault="007015EA" w:rsidP="00444775">
      <w:pPr>
        <w:spacing w:after="0" w:line="240" w:lineRule="auto"/>
      </w:pPr>
      <w:r>
        <w:separator/>
      </w:r>
    </w:p>
  </w:footnote>
  <w:footnote w:type="continuationSeparator" w:id="0">
    <w:p w:rsidR="007015EA" w:rsidRDefault="007015EA" w:rsidP="0044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519E"/>
    <w:multiLevelType w:val="hybridMultilevel"/>
    <w:tmpl w:val="D7DE1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08B3"/>
    <w:multiLevelType w:val="hybridMultilevel"/>
    <w:tmpl w:val="DA30E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64"/>
    <w:rsid w:val="00071FD9"/>
    <w:rsid w:val="000D31C6"/>
    <w:rsid w:val="0017267E"/>
    <w:rsid w:val="001F3536"/>
    <w:rsid w:val="00235529"/>
    <w:rsid w:val="00277612"/>
    <w:rsid w:val="00280009"/>
    <w:rsid w:val="00334740"/>
    <w:rsid w:val="00337EC9"/>
    <w:rsid w:val="00370FD0"/>
    <w:rsid w:val="003B4701"/>
    <w:rsid w:val="003F4404"/>
    <w:rsid w:val="004146CA"/>
    <w:rsid w:val="00444775"/>
    <w:rsid w:val="004F6E61"/>
    <w:rsid w:val="005664EA"/>
    <w:rsid w:val="005839D5"/>
    <w:rsid w:val="005C4DFF"/>
    <w:rsid w:val="005F2806"/>
    <w:rsid w:val="006732E6"/>
    <w:rsid w:val="006A3E1C"/>
    <w:rsid w:val="007015EA"/>
    <w:rsid w:val="007B24ED"/>
    <w:rsid w:val="007B7808"/>
    <w:rsid w:val="00855BF9"/>
    <w:rsid w:val="008657C5"/>
    <w:rsid w:val="00874E2F"/>
    <w:rsid w:val="00937F7E"/>
    <w:rsid w:val="009952F5"/>
    <w:rsid w:val="009A444F"/>
    <w:rsid w:val="009D4D18"/>
    <w:rsid w:val="00A77B0F"/>
    <w:rsid w:val="00AA05CD"/>
    <w:rsid w:val="00B12377"/>
    <w:rsid w:val="00BA33C9"/>
    <w:rsid w:val="00C22A64"/>
    <w:rsid w:val="00CA4CE7"/>
    <w:rsid w:val="00DF07C3"/>
    <w:rsid w:val="00E256AA"/>
    <w:rsid w:val="00E25EC8"/>
    <w:rsid w:val="00F268D3"/>
    <w:rsid w:val="00F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75BD9-B436-4F41-84B7-1A51A49F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7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7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7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E1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3C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0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ja.pl/pol/bswp/o-bswp/kierownictwo/3212,Kierownictwo-Biura.html" TargetMode="External"/><Relationship Id="rId13" Type="http://schemas.openxmlformats.org/officeDocument/2006/relationships/hyperlink" Target="http://bip.bswp.policja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icja.pl/pol/bswp/67855,Biuro-Spraw-Wewnetrznych-Policji.html" TargetMode="External"/><Relationship Id="rId12" Type="http://schemas.openxmlformats.org/officeDocument/2006/relationships/hyperlink" Target="https://policja.pl/pol/bswp/67855,Biuro-Spraw-Wewnetrznych-Policj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licja.pl/pol/bswp/aktualnosci/dane-statystyczne/6796,Dane-statystyczn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licja.pl/pol/bswp/o-bswp/zadania/95347,Zadan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ja.pl/pol/bswp/o-bswp/struktura/95330,Struktura-Biur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Zbańska</dc:creator>
  <cp:keywords/>
  <dc:description/>
  <cp:lastModifiedBy>user</cp:lastModifiedBy>
  <cp:revision>3</cp:revision>
  <cp:lastPrinted>2023-09-29T08:20:00Z</cp:lastPrinted>
  <dcterms:created xsi:type="dcterms:W3CDTF">2023-09-29T09:39:00Z</dcterms:created>
  <dcterms:modified xsi:type="dcterms:W3CDTF">2023-10-02T07:46:00Z</dcterms:modified>
</cp:coreProperties>
</file>