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7BD89" w14:textId="77777777" w:rsidR="003A2C7A" w:rsidRPr="006330E9" w:rsidRDefault="003A2C7A" w:rsidP="007062D6">
      <w:pPr>
        <w:pStyle w:val="h1chapter"/>
        <w:spacing w:before="240" w:after="240" w:line="360" w:lineRule="auto"/>
        <w:jc w:val="left"/>
        <w:rPr>
          <w:rFonts w:ascii="Arial" w:hAnsi="Arial" w:cs="Arial"/>
          <w:b w:val="0"/>
          <w:bCs w:val="0"/>
          <w:sz w:val="24"/>
          <w:szCs w:val="24"/>
        </w:rPr>
      </w:pPr>
      <w:r w:rsidRPr="006330E9">
        <w:rPr>
          <w:rFonts w:ascii="Arial" w:hAnsi="Arial" w:cs="Arial"/>
          <w:sz w:val="24"/>
          <w:szCs w:val="24"/>
        </w:rPr>
        <w:t>Anexo 12. Regulamentos relativos à permanência na sala de detenção para menores</w:t>
      </w:r>
    </w:p>
    <w:p w14:paraId="1F31B98D" w14:textId="77777777" w:rsidR="003A2C7A" w:rsidRPr="006330E9" w:rsidRDefault="003A2C7A" w:rsidP="007062D6">
      <w:pPr>
        <w:spacing w:before="240" w:after="240" w:line="360" w:lineRule="auto"/>
        <w:jc w:val="left"/>
        <w:rPr>
          <w:rFonts w:ascii="Arial" w:hAnsi="Arial" w:cs="Arial"/>
          <w:sz w:val="24"/>
          <w:szCs w:val="24"/>
        </w:rPr>
      </w:pPr>
      <w:r w:rsidRPr="006330E9">
        <w:rPr>
          <w:rFonts w:ascii="Arial" w:hAnsi="Arial" w:cs="Arial"/>
          <w:b/>
          <w:bCs/>
          <w:sz w:val="24"/>
          <w:szCs w:val="24"/>
        </w:rPr>
        <w:t xml:space="preserve">§ 1º </w:t>
      </w:r>
    </w:p>
    <w:p w14:paraId="3ADE77C8" w14:textId="77777777" w:rsidR="003A2C7A" w:rsidRPr="006330E9" w:rsidRDefault="003A2C7A" w:rsidP="007062D6">
      <w:pPr>
        <w:pStyle w:val="divparagraph"/>
        <w:spacing w:before="240" w:after="240" w:line="360" w:lineRule="auto"/>
        <w:rPr>
          <w:rFonts w:ascii="Arial" w:hAnsi="Arial" w:cs="Arial"/>
          <w:sz w:val="24"/>
          <w:szCs w:val="24"/>
        </w:rPr>
      </w:pPr>
      <w:r w:rsidRPr="006330E9">
        <w:rPr>
          <w:rFonts w:ascii="Arial" w:hAnsi="Arial" w:cs="Arial"/>
          <w:sz w:val="24"/>
          <w:szCs w:val="24"/>
        </w:rPr>
        <w:t>1. Após a admissão de um menor na sala, o chefe da sala ou um policial designado por ele realiza imediatamente uma entrevista com o menor, durante a qual:</w:t>
      </w:r>
    </w:p>
    <w:p w14:paraId="11A3325E" w14:textId="77777777" w:rsidR="003A2C7A" w:rsidRPr="006330E9" w:rsidRDefault="003A2C7A" w:rsidP="007062D6">
      <w:pPr>
        <w:pStyle w:val="divpoint"/>
        <w:spacing w:before="240" w:after="240" w:line="360" w:lineRule="auto"/>
        <w:rPr>
          <w:rFonts w:ascii="Arial" w:hAnsi="Arial" w:cs="Arial"/>
          <w:sz w:val="24"/>
          <w:szCs w:val="24"/>
        </w:rPr>
      </w:pPr>
      <w:r w:rsidRPr="006330E9">
        <w:rPr>
          <w:rFonts w:ascii="Arial" w:hAnsi="Arial" w:cs="Arial"/>
          <w:b/>
          <w:bCs/>
          <w:sz w:val="24"/>
          <w:szCs w:val="24"/>
        </w:rPr>
        <w:t>1)</w:t>
      </w:r>
      <w:r w:rsidRPr="006330E9">
        <w:rPr>
          <w:rFonts w:ascii="Arial" w:hAnsi="Arial" w:cs="Arial"/>
          <w:sz w:val="24"/>
          <w:szCs w:val="24"/>
        </w:rPr>
        <w:t xml:space="preserve"> informa-o sobre: </w:t>
      </w:r>
    </w:p>
    <w:p w14:paraId="3CCFFB44" w14:textId="77777777" w:rsidR="003A2C7A" w:rsidRPr="006330E9" w:rsidRDefault="003A2C7A" w:rsidP="007062D6">
      <w:pPr>
        <w:pStyle w:val="divpkt"/>
        <w:spacing w:before="240" w:after="240" w:line="360" w:lineRule="auto"/>
        <w:jc w:val="left"/>
        <w:rPr>
          <w:rFonts w:ascii="Arial" w:hAnsi="Arial" w:cs="Arial"/>
          <w:sz w:val="24"/>
          <w:szCs w:val="24"/>
        </w:rPr>
      </w:pPr>
      <w:r w:rsidRPr="006330E9">
        <w:rPr>
          <w:rFonts w:ascii="Arial" w:hAnsi="Arial" w:cs="Arial"/>
          <w:b/>
          <w:bCs/>
          <w:sz w:val="24"/>
          <w:szCs w:val="24"/>
        </w:rPr>
        <w:t xml:space="preserve"> a)</w:t>
      </w:r>
      <w:r w:rsidRPr="006330E9">
        <w:rPr>
          <w:rFonts w:ascii="Arial" w:hAnsi="Arial" w:cs="Arial"/>
          <w:sz w:val="24"/>
          <w:szCs w:val="24"/>
        </w:rPr>
        <w:t xml:space="preserve"> os seus direitos e obrigações, </w:t>
      </w:r>
    </w:p>
    <w:p w14:paraId="11E7459C" w14:textId="77777777" w:rsidR="003A2C7A" w:rsidRPr="006330E9" w:rsidRDefault="003A2C7A" w:rsidP="007062D6">
      <w:pPr>
        <w:pStyle w:val="divpkt"/>
        <w:spacing w:before="240" w:after="240" w:line="360" w:lineRule="auto"/>
        <w:jc w:val="left"/>
        <w:rPr>
          <w:rFonts w:ascii="Arial" w:hAnsi="Arial" w:cs="Arial"/>
          <w:sz w:val="24"/>
          <w:szCs w:val="24"/>
        </w:rPr>
      </w:pPr>
      <w:r w:rsidRPr="006330E9">
        <w:rPr>
          <w:rFonts w:ascii="Arial" w:hAnsi="Arial" w:cs="Arial"/>
          <w:b/>
          <w:bCs/>
          <w:sz w:val="24"/>
          <w:szCs w:val="24"/>
        </w:rPr>
        <w:t xml:space="preserve"> b)</w:t>
      </w:r>
      <w:r w:rsidRPr="006330E9">
        <w:rPr>
          <w:rFonts w:ascii="Arial" w:hAnsi="Arial" w:cs="Arial"/>
          <w:sz w:val="24"/>
          <w:szCs w:val="24"/>
        </w:rPr>
        <w:t xml:space="preserve"> a agenda detalhada do dia, </w:t>
      </w:r>
    </w:p>
    <w:p w14:paraId="70662658" w14:textId="023DE106" w:rsidR="003A2C7A" w:rsidRPr="006330E9" w:rsidRDefault="00C653D1" w:rsidP="007062D6">
      <w:pPr>
        <w:pStyle w:val="divpkt"/>
        <w:spacing w:before="240" w:after="240" w:line="360" w:lineRule="auto"/>
        <w:jc w:val="left"/>
        <w:rPr>
          <w:rFonts w:ascii="Arial" w:hAnsi="Arial" w:cs="Arial"/>
          <w:sz w:val="24"/>
          <w:szCs w:val="24"/>
        </w:rPr>
      </w:pPr>
      <w:r w:rsidRPr="006330E9">
        <w:rPr>
          <w:rFonts w:ascii="Arial" w:hAnsi="Arial" w:cs="Arial"/>
          <w:b/>
          <w:bCs/>
          <w:sz w:val="24"/>
          <w:szCs w:val="24"/>
        </w:rPr>
        <w:t xml:space="preserve"> c</w:t>
      </w:r>
      <w:r w:rsidR="003A2C7A" w:rsidRPr="006330E9">
        <w:rPr>
          <w:rFonts w:ascii="Arial" w:hAnsi="Arial" w:cs="Arial"/>
          <w:b/>
          <w:bCs/>
          <w:sz w:val="24"/>
          <w:szCs w:val="24"/>
        </w:rPr>
        <w:t>)</w:t>
      </w:r>
      <w:r w:rsidR="003A2C7A" w:rsidRPr="006330E9">
        <w:rPr>
          <w:rFonts w:ascii="Arial" w:hAnsi="Arial" w:cs="Arial"/>
          <w:sz w:val="24"/>
          <w:szCs w:val="24"/>
        </w:rPr>
        <w:t xml:space="preserve"> o equipamento da sala com dispositivos de monitoramento, incluindo aqueles usados para observar e gravar a imagem, se forem instalados. </w:t>
      </w:r>
    </w:p>
    <w:p w14:paraId="5935641C" w14:textId="77777777" w:rsidR="003A2C7A" w:rsidRPr="006330E9" w:rsidRDefault="003A2C7A" w:rsidP="007062D6">
      <w:pPr>
        <w:pStyle w:val="divpoint"/>
        <w:spacing w:before="240" w:after="240" w:line="360" w:lineRule="auto"/>
        <w:rPr>
          <w:rFonts w:ascii="Arial" w:hAnsi="Arial" w:cs="Arial"/>
          <w:sz w:val="24"/>
          <w:szCs w:val="24"/>
        </w:rPr>
      </w:pPr>
      <w:r w:rsidRPr="006330E9">
        <w:rPr>
          <w:rFonts w:ascii="Arial" w:hAnsi="Arial" w:cs="Arial"/>
          <w:b/>
          <w:bCs/>
          <w:sz w:val="24"/>
          <w:szCs w:val="24"/>
        </w:rPr>
        <w:t>2)</w:t>
      </w:r>
      <w:r w:rsidRPr="006330E9">
        <w:rPr>
          <w:rFonts w:ascii="Arial" w:hAnsi="Arial" w:cs="Arial"/>
          <w:sz w:val="24"/>
          <w:szCs w:val="24"/>
        </w:rPr>
        <w:t xml:space="preserve"> familiarizá-lo com esses regulamentos.</w:t>
      </w:r>
    </w:p>
    <w:p w14:paraId="0B053669" w14:textId="22ED717C" w:rsidR="003A2C7A" w:rsidRPr="006330E9" w:rsidRDefault="003A2C7A" w:rsidP="007062D6">
      <w:pPr>
        <w:pStyle w:val="divparagraph"/>
        <w:spacing w:before="240" w:after="240" w:line="360" w:lineRule="auto"/>
        <w:rPr>
          <w:rFonts w:ascii="Arial" w:hAnsi="Arial" w:cs="Arial"/>
          <w:sz w:val="24"/>
          <w:szCs w:val="24"/>
        </w:rPr>
      </w:pPr>
      <w:r w:rsidRPr="006330E9">
        <w:rPr>
          <w:rFonts w:ascii="Arial" w:hAnsi="Arial" w:cs="Arial"/>
          <w:sz w:val="24"/>
          <w:szCs w:val="24"/>
        </w:rPr>
        <w:t>2. O menor confirma que está familiarizado com as informações e regulamentos mencionados no par. 1, assinando o cartão de conhecimento dos direitos e obrigações dos menores na sala de detenção para menores, uma agenda detalhada do dia na sala de detenção para menores, as regras de permanência dos menores na sala de detenção para menores, as informações sobre o equipamento da sala de detenção para menores com dispositivos de monitoramento.</w:t>
      </w:r>
    </w:p>
    <w:p w14:paraId="2C39A6DE" w14:textId="5F46C7D5" w:rsidR="006330E9" w:rsidRPr="007062D6" w:rsidRDefault="006330E9" w:rsidP="007062D6">
      <w:pPr>
        <w:spacing w:before="240" w:after="240" w:line="360" w:lineRule="auto"/>
        <w:jc w:val="left"/>
        <w:rPr>
          <w:rFonts w:ascii="Arial" w:hAnsi="Arial" w:cs="Arial"/>
          <w:sz w:val="24"/>
          <w:szCs w:val="24"/>
        </w:rPr>
      </w:pPr>
      <w:bookmarkStart w:id="0" w:name="_heading=h.gjdgxs" w:colFirst="0" w:colLast="0"/>
      <w:bookmarkEnd w:id="0"/>
      <w:r w:rsidRPr="007062D6">
        <w:rPr>
          <w:rFonts w:ascii="Arial" w:hAnsi="Arial" w:cs="Arial"/>
          <w:sz w:val="24"/>
          <w:szCs w:val="24"/>
        </w:rPr>
        <w:t>3.Ao menor que não fale a língua polaca num nível suficiente é garantida a assistência gratuita de um tradutor em assuntos respeitantes à estadia na câmara.</w:t>
      </w:r>
    </w:p>
    <w:p w14:paraId="396D0DE5" w14:textId="26B3CA96" w:rsidR="007062D6" w:rsidRPr="007062D6" w:rsidRDefault="007062D6" w:rsidP="007062D6">
      <w:pPr>
        <w:spacing w:before="240" w:after="240" w:line="360" w:lineRule="auto"/>
        <w:jc w:val="left"/>
        <w:rPr>
          <w:rFonts w:ascii="Arial" w:hAnsi="Arial" w:cs="Arial"/>
          <w:sz w:val="24"/>
          <w:szCs w:val="24"/>
        </w:rPr>
      </w:pPr>
      <w:r w:rsidRPr="007062D6">
        <w:rPr>
          <w:rFonts w:ascii="Arial" w:hAnsi="Arial" w:cs="Arial"/>
          <w:sz w:val="24"/>
        </w:rPr>
        <w:t xml:space="preserve">3a. O menor, se for uma pessoa referida no </w:t>
      </w:r>
      <w:hyperlink r:id="rId6" w:history="1">
        <w:r w:rsidRPr="007062D6">
          <w:rPr>
            <w:rFonts w:ascii="Arial" w:hAnsi="Arial" w:cs="Arial"/>
            <w:sz w:val="24"/>
          </w:rPr>
          <w:t>artigo 2 (1) (1)</w:t>
        </w:r>
      </w:hyperlink>
      <w:r w:rsidRPr="007062D6">
        <w:rPr>
          <w:rFonts w:ascii="Arial" w:hAnsi="Arial" w:cs="Arial"/>
          <w:sz w:val="24"/>
        </w:rPr>
        <w:t xml:space="preserve"> da Lei de 19 de agosto de 2011 sobre linguagem gestual e outros meios de comunicação, deve ter acesso à prestação de um serviço gratuito de intérprete de língua gestual polaca, ao sistema de linguagem e gestual e à forma de comunicação de pessoas surdocegas em questões relacionadas com a sua permanência na sala</w:t>
      </w:r>
      <w:bookmarkStart w:id="1" w:name="_GoBack"/>
      <w:bookmarkEnd w:id="1"/>
    </w:p>
    <w:p w14:paraId="511A5EAD" w14:textId="77777777" w:rsidR="003A2C7A" w:rsidRPr="006330E9" w:rsidRDefault="003A2C7A" w:rsidP="007062D6">
      <w:pPr>
        <w:pStyle w:val="divparagraph"/>
        <w:spacing w:before="240" w:after="240" w:line="360" w:lineRule="auto"/>
        <w:rPr>
          <w:rFonts w:ascii="Arial" w:hAnsi="Arial" w:cs="Arial"/>
          <w:sz w:val="24"/>
          <w:szCs w:val="24"/>
        </w:rPr>
      </w:pPr>
      <w:r w:rsidRPr="007062D6">
        <w:rPr>
          <w:rFonts w:ascii="Arial" w:hAnsi="Arial" w:cs="Arial"/>
          <w:sz w:val="24"/>
          <w:szCs w:val="24"/>
        </w:rPr>
        <w:t>4. Se o contacto com um menor admitido na sala for difícil devido a perturbações de sua consciência, as atividades mencionadas</w:t>
      </w:r>
      <w:r w:rsidRPr="006330E9">
        <w:rPr>
          <w:rFonts w:ascii="Arial" w:hAnsi="Arial" w:cs="Arial"/>
          <w:sz w:val="24"/>
          <w:szCs w:val="24"/>
        </w:rPr>
        <w:t xml:space="preserve"> no parágrafo 1 devem ser feitas após a cessação do motivo da retirada desta obrigação.</w:t>
      </w:r>
    </w:p>
    <w:p w14:paraId="2DF4F2B3" w14:textId="77777777" w:rsidR="006330E9" w:rsidRPr="006330E9" w:rsidRDefault="006330E9" w:rsidP="007062D6">
      <w:pPr>
        <w:spacing w:before="240" w:after="240" w:line="360" w:lineRule="auto"/>
        <w:jc w:val="left"/>
        <w:rPr>
          <w:rFonts w:ascii="Arial" w:hAnsi="Arial" w:cs="Arial"/>
          <w:sz w:val="24"/>
          <w:szCs w:val="24"/>
        </w:rPr>
      </w:pPr>
      <w:r w:rsidRPr="006330E9">
        <w:rPr>
          <w:rFonts w:ascii="Arial" w:hAnsi="Arial" w:cs="Arial"/>
          <w:sz w:val="24"/>
          <w:szCs w:val="24"/>
        </w:rPr>
        <w:lastRenderedPageBreak/>
        <w:t>5.Se, por motivo do contacto dificultado com o menor detido devido a perturbações de consciência deste, este não tiver tomado conhecimento dos seus direitos decorrentes da detenção com base no código de processo penal ou no decreto do dia 9 de junho de 2022 sobre o apoio e a ressocialização de menores (</w:t>
      </w:r>
      <w:r w:rsidRPr="006330E9">
        <w:rPr>
          <w:rFonts w:ascii="Arial" w:hAnsi="Arial" w:cs="Arial"/>
          <w:i/>
          <w:sz w:val="24"/>
          <w:szCs w:val="24"/>
        </w:rPr>
        <w:t>Dziennik Ustaw</w:t>
      </w:r>
      <w:r w:rsidRPr="006330E9">
        <w:rPr>
          <w:rFonts w:ascii="Arial" w:hAnsi="Arial" w:cs="Arial"/>
          <w:sz w:val="24"/>
          <w:szCs w:val="24"/>
        </w:rPr>
        <w:t xml:space="preserve"> pos. 1700), estes devem ser-lhe dados a conhecer assim que cessar o motivo pelo qual esta obrigação não pode ser previamente cumprida. O menor detido confirma ter tomado conhecimento dos seus direitos através da assinatura no protocolo de detenção de menor.</w:t>
      </w:r>
    </w:p>
    <w:p w14:paraId="3C163B39" w14:textId="77777777" w:rsidR="003A2C7A" w:rsidRPr="006330E9" w:rsidRDefault="003A2C7A" w:rsidP="007062D6">
      <w:pPr>
        <w:pStyle w:val="divparagraph"/>
        <w:spacing w:before="240" w:after="240" w:line="360" w:lineRule="auto"/>
        <w:rPr>
          <w:rFonts w:ascii="Arial" w:hAnsi="Arial" w:cs="Arial"/>
          <w:sz w:val="24"/>
          <w:szCs w:val="24"/>
        </w:rPr>
      </w:pPr>
      <w:r w:rsidRPr="006330E9">
        <w:rPr>
          <w:rFonts w:ascii="Arial" w:hAnsi="Arial" w:cs="Arial"/>
          <w:sz w:val="24"/>
          <w:szCs w:val="24"/>
        </w:rPr>
        <w:t>6. A agenda detalhada do dia a que se refere o par. 1 ponto 1 alínea b, levando em consideração a educação e o acompanhamento, atividades culturais e educacionais, esportivas e recreativas, trabalhos de limpeza, descanso após o trabalho nos quartos e toque de recolher à noite.</w:t>
      </w:r>
    </w:p>
    <w:p w14:paraId="5508F637" w14:textId="77777777" w:rsidR="006330E9" w:rsidRPr="006330E9" w:rsidRDefault="006330E9" w:rsidP="007062D6">
      <w:pPr>
        <w:spacing w:before="240" w:after="240" w:line="360" w:lineRule="auto"/>
        <w:jc w:val="left"/>
        <w:rPr>
          <w:rFonts w:ascii="Arial" w:hAnsi="Arial" w:cs="Arial"/>
          <w:sz w:val="24"/>
          <w:szCs w:val="24"/>
        </w:rPr>
      </w:pPr>
      <w:r w:rsidRPr="006330E9">
        <w:rPr>
          <w:rFonts w:ascii="Arial" w:hAnsi="Arial" w:cs="Arial"/>
          <w:sz w:val="24"/>
          <w:szCs w:val="24"/>
        </w:rPr>
        <w:t>§ 2 O menor colocado na câmara será libertado e entregue aos pais ou tutor nos casos definidos no art.º 48 par. 9 do decreto do dia 9 de junho de 2022 sobre o apoio e ressocialização de menores.</w:t>
      </w:r>
    </w:p>
    <w:p w14:paraId="45A515A3" w14:textId="77777777" w:rsidR="003A2C7A" w:rsidRPr="006330E9" w:rsidRDefault="003A2C7A" w:rsidP="007062D6">
      <w:pPr>
        <w:spacing w:before="240" w:after="240" w:line="360" w:lineRule="auto"/>
        <w:jc w:val="left"/>
        <w:rPr>
          <w:rFonts w:ascii="Arial" w:hAnsi="Arial" w:cs="Arial"/>
          <w:sz w:val="24"/>
          <w:szCs w:val="24"/>
        </w:rPr>
      </w:pPr>
      <w:r w:rsidRPr="006330E9">
        <w:rPr>
          <w:rFonts w:ascii="Arial" w:hAnsi="Arial" w:cs="Arial"/>
          <w:b/>
          <w:bCs/>
          <w:sz w:val="24"/>
          <w:szCs w:val="24"/>
        </w:rPr>
        <w:t xml:space="preserve">§ 3º </w:t>
      </w:r>
      <w:r w:rsidRPr="006330E9">
        <w:rPr>
          <w:rFonts w:ascii="Arial" w:hAnsi="Arial" w:cs="Arial"/>
          <w:sz w:val="24"/>
          <w:szCs w:val="24"/>
        </w:rPr>
        <w:t>O menor admitido na sala passa por exames médicos e recebe a assistência médica necessária nos casos e nas condições especificadas nas disposições sobre exames médicos de pessoas detidas pela Polícia.</w:t>
      </w:r>
    </w:p>
    <w:p w14:paraId="38B5849B" w14:textId="77777777" w:rsidR="003A2C7A" w:rsidRPr="006330E9" w:rsidRDefault="003A2C7A" w:rsidP="007062D6">
      <w:pPr>
        <w:spacing w:before="240" w:after="240" w:line="360" w:lineRule="auto"/>
        <w:jc w:val="left"/>
        <w:rPr>
          <w:rFonts w:ascii="Arial" w:hAnsi="Arial" w:cs="Arial"/>
          <w:sz w:val="24"/>
          <w:szCs w:val="24"/>
        </w:rPr>
      </w:pPr>
      <w:r w:rsidRPr="006330E9">
        <w:rPr>
          <w:rFonts w:ascii="Arial" w:hAnsi="Arial" w:cs="Arial"/>
          <w:b/>
          <w:bCs/>
          <w:sz w:val="24"/>
          <w:szCs w:val="24"/>
        </w:rPr>
        <w:t xml:space="preserve">§ 4º </w:t>
      </w:r>
      <w:r w:rsidRPr="006330E9">
        <w:rPr>
          <w:rFonts w:ascii="Arial" w:hAnsi="Arial" w:cs="Arial"/>
          <w:sz w:val="24"/>
          <w:szCs w:val="24"/>
          <w:vertAlign w:val="superscript"/>
        </w:rPr>
        <w:endnoteReference w:customMarkFollows="1" w:id="1"/>
        <w:t xml:space="preserve"> </w:t>
      </w:r>
    </w:p>
    <w:p w14:paraId="560A77E4" w14:textId="77777777" w:rsidR="003A2C7A" w:rsidRPr="006330E9" w:rsidRDefault="003A2C7A" w:rsidP="007062D6">
      <w:pPr>
        <w:pStyle w:val="divparagraph"/>
        <w:spacing w:before="240" w:after="240" w:line="360" w:lineRule="auto"/>
        <w:rPr>
          <w:rFonts w:ascii="Arial" w:hAnsi="Arial" w:cs="Arial"/>
          <w:sz w:val="24"/>
          <w:szCs w:val="24"/>
        </w:rPr>
      </w:pPr>
      <w:r w:rsidRPr="006330E9">
        <w:rPr>
          <w:rFonts w:ascii="Arial" w:hAnsi="Arial" w:cs="Arial"/>
          <w:sz w:val="24"/>
          <w:szCs w:val="24"/>
        </w:rPr>
        <w:t xml:space="preserve">1. O menor admitido na sala fornece o seu nome, nome do pai, data e local de nascimento, informações sobre o local de residência ou estadia e sobre o estado de saúde. </w:t>
      </w:r>
    </w:p>
    <w:p w14:paraId="08A000E1" w14:textId="77777777" w:rsidR="003A2C7A" w:rsidRPr="006330E9" w:rsidRDefault="003A2C7A" w:rsidP="007062D6">
      <w:pPr>
        <w:pStyle w:val="divparagraph"/>
        <w:spacing w:before="240" w:after="240" w:line="360" w:lineRule="auto"/>
        <w:rPr>
          <w:rFonts w:ascii="Arial" w:hAnsi="Arial" w:cs="Arial"/>
          <w:sz w:val="24"/>
          <w:szCs w:val="24"/>
        </w:rPr>
      </w:pPr>
      <w:r w:rsidRPr="006330E9">
        <w:rPr>
          <w:rFonts w:ascii="Arial" w:hAnsi="Arial" w:cs="Arial"/>
          <w:sz w:val="24"/>
          <w:szCs w:val="24"/>
        </w:rPr>
        <w:t xml:space="preserve">2. O menor colocado e permanecente na sala é sujeito a verificação preventiva. </w:t>
      </w:r>
    </w:p>
    <w:p w14:paraId="4703512A" w14:textId="675AAB7F" w:rsidR="003A2C7A" w:rsidRPr="006330E9" w:rsidRDefault="003A2C7A" w:rsidP="007062D6">
      <w:pPr>
        <w:spacing w:before="240" w:after="240" w:line="360" w:lineRule="auto"/>
        <w:jc w:val="left"/>
        <w:rPr>
          <w:rFonts w:ascii="Arial" w:hAnsi="Arial" w:cs="Arial"/>
          <w:sz w:val="24"/>
          <w:szCs w:val="24"/>
        </w:rPr>
      </w:pPr>
      <w:r w:rsidRPr="006330E9">
        <w:rPr>
          <w:rFonts w:ascii="Arial" w:hAnsi="Arial" w:cs="Arial"/>
          <w:b/>
          <w:bCs/>
          <w:sz w:val="24"/>
          <w:szCs w:val="24"/>
        </w:rPr>
        <w:t xml:space="preserve">§ 5º </w:t>
      </w:r>
    </w:p>
    <w:p w14:paraId="6ECA79A5" w14:textId="2FE0A722" w:rsidR="003A2C7A" w:rsidRPr="006330E9" w:rsidRDefault="003A2C7A" w:rsidP="007062D6">
      <w:pPr>
        <w:pStyle w:val="divparagraph"/>
        <w:spacing w:before="240" w:after="240" w:line="360" w:lineRule="auto"/>
        <w:rPr>
          <w:rFonts w:ascii="Arial" w:hAnsi="Arial" w:cs="Arial"/>
          <w:sz w:val="24"/>
          <w:szCs w:val="24"/>
        </w:rPr>
      </w:pPr>
      <w:r w:rsidRPr="006330E9">
        <w:rPr>
          <w:rFonts w:ascii="Arial" w:hAnsi="Arial" w:cs="Arial"/>
          <w:sz w:val="24"/>
          <w:szCs w:val="24"/>
        </w:rPr>
        <w:t>1.</w:t>
      </w:r>
      <w:r w:rsidRPr="006330E9">
        <w:rPr>
          <w:rFonts w:ascii="Arial" w:hAnsi="Arial" w:cs="Arial"/>
          <w:sz w:val="24"/>
          <w:szCs w:val="24"/>
          <w:vertAlign w:val="superscript"/>
        </w:rPr>
        <w:endnoteReference w:customMarkFollows="1" w:id="2"/>
        <w:t xml:space="preserve"> </w:t>
      </w:r>
      <w:r w:rsidRPr="006330E9">
        <w:rPr>
          <w:rFonts w:ascii="Arial" w:hAnsi="Arial" w:cs="Arial"/>
          <w:sz w:val="24"/>
          <w:szCs w:val="24"/>
        </w:rPr>
        <w:t xml:space="preserve"> Objetos encontrados e </w:t>
      </w:r>
      <w:r w:rsidR="00B459A7" w:rsidRPr="006330E9">
        <w:rPr>
          <w:rFonts w:ascii="Arial" w:hAnsi="Arial" w:cs="Arial"/>
          <w:sz w:val="24"/>
          <w:szCs w:val="24"/>
        </w:rPr>
        <w:t>confiscados</w:t>
      </w:r>
      <w:r w:rsidRPr="006330E9">
        <w:rPr>
          <w:rFonts w:ascii="Arial" w:hAnsi="Arial" w:cs="Arial"/>
          <w:sz w:val="24"/>
          <w:szCs w:val="24"/>
        </w:rPr>
        <w:t xml:space="preserve"> durante a verificação preventiva referida no § 5º, par. 2 devem ser registados com a indicação de características individuais no recibo de depósito. O recibo de depósito é assinado pelo menor admitida na sala e pelo policial que depositou os objetos listados nele. </w:t>
      </w:r>
    </w:p>
    <w:p w14:paraId="4DBFD212" w14:textId="77777777" w:rsidR="003A2C7A" w:rsidRPr="006330E9" w:rsidRDefault="003A2C7A" w:rsidP="007062D6">
      <w:pPr>
        <w:pStyle w:val="divparagraph"/>
        <w:spacing w:before="240" w:after="240" w:line="360" w:lineRule="auto"/>
        <w:rPr>
          <w:rFonts w:ascii="Arial" w:hAnsi="Arial" w:cs="Arial"/>
          <w:sz w:val="24"/>
          <w:szCs w:val="24"/>
        </w:rPr>
      </w:pPr>
      <w:r w:rsidRPr="006330E9">
        <w:rPr>
          <w:rFonts w:ascii="Arial" w:hAnsi="Arial" w:cs="Arial"/>
          <w:sz w:val="24"/>
          <w:szCs w:val="24"/>
        </w:rPr>
        <w:lastRenderedPageBreak/>
        <w:t>2. A recusa ou a incapacidade do menor colocada na sala para assinar é registada no recibo de depósito, indicando a presença de um outro policial, o que é confirmado pela sua assinatura.</w:t>
      </w:r>
    </w:p>
    <w:p w14:paraId="17FDE417" w14:textId="77777777" w:rsidR="003A2C7A" w:rsidRPr="006330E9" w:rsidRDefault="003A2C7A" w:rsidP="007062D6">
      <w:pPr>
        <w:pStyle w:val="divparagraph"/>
        <w:spacing w:before="240" w:after="240" w:line="360" w:lineRule="auto"/>
        <w:rPr>
          <w:rFonts w:ascii="Arial" w:hAnsi="Arial" w:cs="Arial"/>
          <w:sz w:val="24"/>
          <w:szCs w:val="24"/>
        </w:rPr>
      </w:pPr>
      <w:r w:rsidRPr="006330E9">
        <w:rPr>
          <w:rFonts w:ascii="Arial" w:hAnsi="Arial" w:cs="Arial"/>
          <w:sz w:val="24"/>
          <w:szCs w:val="24"/>
        </w:rPr>
        <w:t xml:space="preserve">3. </w:t>
      </w:r>
      <w:r w:rsidRPr="006330E9">
        <w:rPr>
          <w:rFonts w:ascii="Arial" w:hAnsi="Arial" w:cs="Arial"/>
          <w:sz w:val="24"/>
          <w:szCs w:val="24"/>
          <w:vertAlign w:val="superscript"/>
        </w:rPr>
        <w:endnoteReference w:customMarkFollows="1" w:id="3"/>
        <w:t xml:space="preserve"> </w:t>
      </w:r>
      <w:r w:rsidRPr="006330E9">
        <w:rPr>
          <w:rFonts w:ascii="Arial" w:hAnsi="Arial" w:cs="Arial"/>
          <w:sz w:val="24"/>
          <w:szCs w:val="24"/>
        </w:rPr>
        <w:t xml:space="preserve"> </w:t>
      </w:r>
      <w:r w:rsidRPr="006330E9">
        <w:rPr>
          <w:rFonts w:ascii="Arial" w:hAnsi="Arial" w:cs="Arial"/>
          <w:i/>
          <w:iCs/>
          <w:sz w:val="24"/>
          <w:szCs w:val="24"/>
        </w:rPr>
        <w:t>(revogado)</w:t>
      </w:r>
    </w:p>
    <w:p w14:paraId="3D30A424" w14:textId="77DD8A28" w:rsidR="003A2C7A" w:rsidRPr="006330E9" w:rsidRDefault="003A2C7A" w:rsidP="007062D6">
      <w:pPr>
        <w:pStyle w:val="divparagraph"/>
        <w:spacing w:before="240" w:after="240" w:line="360" w:lineRule="auto"/>
        <w:rPr>
          <w:rFonts w:ascii="Arial" w:hAnsi="Arial" w:cs="Arial"/>
          <w:sz w:val="24"/>
          <w:szCs w:val="24"/>
        </w:rPr>
      </w:pPr>
      <w:r w:rsidRPr="006330E9">
        <w:rPr>
          <w:rFonts w:ascii="Arial" w:hAnsi="Arial" w:cs="Arial"/>
          <w:sz w:val="24"/>
          <w:szCs w:val="24"/>
        </w:rPr>
        <w:t xml:space="preserve">4. Objetos encontrados e </w:t>
      </w:r>
      <w:r w:rsidR="00B459A7" w:rsidRPr="006330E9">
        <w:rPr>
          <w:rFonts w:ascii="Arial" w:hAnsi="Arial" w:cs="Arial"/>
          <w:sz w:val="24"/>
          <w:szCs w:val="24"/>
        </w:rPr>
        <w:t>confiscados</w:t>
      </w:r>
      <w:r w:rsidRPr="006330E9">
        <w:rPr>
          <w:rFonts w:ascii="Arial" w:hAnsi="Arial" w:cs="Arial"/>
          <w:sz w:val="24"/>
          <w:szCs w:val="24"/>
        </w:rPr>
        <w:t xml:space="preserve"> durante a verificação preventiva referida no § 4º, par. 2 não podem ser entregues ao menor colocado na sala. </w:t>
      </w:r>
    </w:p>
    <w:p w14:paraId="7571D3BE" w14:textId="77777777" w:rsidR="003A2C7A" w:rsidRPr="006330E9" w:rsidRDefault="003A2C7A" w:rsidP="007062D6">
      <w:pPr>
        <w:pStyle w:val="divparagraph"/>
        <w:spacing w:before="240" w:after="240" w:line="360" w:lineRule="auto"/>
        <w:rPr>
          <w:rFonts w:ascii="Arial" w:hAnsi="Arial" w:cs="Arial"/>
          <w:sz w:val="24"/>
          <w:szCs w:val="24"/>
        </w:rPr>
      </w:pPr>
      <w:r w:rsidRPr="006330E9">
        <w:rPr>
          <w:rFonts w:ascii="Arial" w:hAnsi="Arial" w:cs="Arial"/>
          <w:sz w:val="24"/>
          <w:szCs w:val="24"/>
        </w:rPr>
        <w:t xml:space="preserve">5. Objetos encontrados e confiscados durante a verificação preventiva referida no § 4º par. 2, se não tiverem sido detidos ou apreendidos por meio de segurança ou execução administrativa, poderão ser entregues a um dos pais ou responsável do menor. </w:t>
      </w:r>
    </w:p>
    <w:p w14:paraId="4C286F7E" w14:textId="77777777" w:rsidR="003A2C7A" w:rsidRPr="006330E9" w:rsidRDefault="003A2C7A" w:rsidP="007062D6">
      <w:pPr>
        <w:spacing w:before="240" w:after="240" w:line="360" w:lineRule="auto"/>
        <w:jc w:val="left"/>
        <w:rPr>
          <w:rFonts w:ascii="Arial" w:hAnsi="Arial" w:cs="Arial"/>
          <w:sz w:val="24"/>
          <w:szCs w:val="24"/>
        </w:rPr>
      </w:pPr>
      <w:r w:rsidRPr="006330E9">
        <w:rPr>
          <w:rFonts w:ascii="Arial" w:hAnsi="Arial" w:cs="Arial"/>
          <w:b/>
          <w:bCs/>
          <w:sz w:val="24"/>
          <w:szCs w:val="24"/>
        </w:rPr>
        <w:t xml:space="preserve">§ 6º </w:t>
      </w:r>
      <w:r w:rsidRPr="006330E9">
        <w:rPr>
          <w:rFonts w:ascii="Arial" w:hAnsi="Arial" w:cs="Arial"/>
          <w:sz w:val="24"/>
          <w:szCs w:val="24"/>
          <w:vertAlign w:val="superscript"/>
        </w:rPr>
        <w:endnoteReference w:customMarkFollows="1" w:id="4"/>
        <w:t xml:space="preserve"> </w:t>
      </w:r>
    </w:p>
    <w:p w14:paraId="2061E2C1" w14:textId="77777777" w:rsidR="003A2C7A" w:rsidRPr="006330E9" w:rsidRDefault="003A2C7A" w:rsidP="007062D6">
      <w:pPr>
        <w:pStyle w:val="divparagraph"/>
        <w:spacing w:before="240" w:after="240" w:line="360" w:lineRule="auto"/>
        <w:rPr>
          <w:rFonts w:ascii="Arial" w:hAnsi="Arial" w:cs="Arial"/>
          <w:sz w:val="24"/>
          <w:szCs w:val="24"/>
        </w:rPr>
      </w:pPr>
      <w:r w:rsidRPr="006330E9">
        <w:rPr>
          <w:rFonts w:ascii="Arial" w:hAnsi="Arial" w:cs="Arial"/>
          <w:sz w:val="24"/>
          <w:szCs w:val="24"/>
        </w:rPr>
        <w:t xml:space="preserve">1. A decisão sobre a colocação de menores na sala é tomada pelo chefe da sala ou por uma pessoa por ele autorizada, levando em consideração a segurança dos menores, a necessidade de garantir a eficácia das ações tomadas pela Polícia e o respeito pelos direitos dos menores contra os quais essas ações são tomadas. </w:t>
      </w:r>
    </w:p>
    <w:p w14:paraId="793C9D3C" w14:textId="77777777" w:rsidR="003A2C7A" w:rsidRPr="006330E9" w:rsidRDefault="003A2C7A" w:rsidP="007062D6">
      <w:pPr>
        <w:pStyle w:val="divparagraph"/>
        <w:spacing w:before="240" w:after="240" w:line="360" w:lineRule="auto"/>
        <w:rPr>
          <w:rFonts w:ascii="Arial" w:hAnsi="Arial" w:cs="Arial"/>
          <w:sz w:val="24"/>
          <w:szCs w:val="24"/>
        </w:rPr>
      </w:pPr>
      <w:r w:rsidRPr="006330E9">
        <w:rPr>
          <w:rFonts w:ascii="Arial" w:hAnsi="Arial" w:cs="Arial"/>
          <w:sz w:val="24"/>
          <w:szCs w:val="24"/>
        </w:rPr>
        <w:t xml:space="preserve">2. O menor ocupa um lugar na sala indicado pelo chefe da sala ou por uma pessoa por ele designada, onde: </w:t>
      </w:r>
    </w:p>
    <w:p w14:paraId="487245DB" w14:textId="67781521" w:rsidR="003A2C7A" w:rsidRPr="006330E9" w:rsidRDefault="003A2C7A" w:rsidP="007062D6">
      <w:pPr>
        <w:pStyle w:val="divpoint"/>
        <w:spacing w:before="240" w:after="240" w:line="360" w:lineRule="auto"/>
        <w:rPr>
          <w:rFonts w:ascii="Arial" w:hAnsi="Arial" w:cs="Arial"/>
          <w:sz w:val="24"/>
          <w:szCs w:val="24"/>
        </w:rPr>
      </w:pPr>
      <w:r w:rsidRPr="006330E9">
        <w:rPr>
          <w:rFonts w:ascii="Arial" w:hAnsi="Arial" w:cs="Arial"/>
          <w:b/>
          <w:bCs/>
          <w:sz w:val="24"/>
          <w:szCs w:val="24"/>
        </w:rPr>
        <w:t>1)</w:t>
      </w:r>
      <w:r w:rsidRPr="006330E9">
        <w:rPr>
          <w:rFonts w:ascii="Arial" w:hAnsi="Arial" w:cs="Arial"/>
          <w:sz w:val="24"/>
          <w:szCs w:val="24"/>
        </w:rPr>
        <w:t xml:space="preserve"> menores do sexo oposto são colocados separadamente; </w:t>
      </w:r>
    </w:p>
    <w:p w14:paraId="79882033" w14:textId="04CF700E" w:rsidR="003A2C7A" w:rsidRPr="006330E9" w:rsidRDefault="003A2C7A" w:rsidP="007062D6">
      <w:pPr>
        <w:pStyle w:val="divpoint"/>
        <w:spacing w:before="240" w:after="240" w:line="360" w:lineRule="auto"/>
        <w:rPr>
          <w:rFonts w:ascii="Arial" w:hAnsi="Arial" w:cs="Arial"/>
          <w:sz w:val="24"/>
          <w:szCs w:val="24"/>
        </w:rPr>
      </w:pPr>
      <w:r w:rsidRPr="006330E9">
        <w:rPr>
          <w:rFonts w:ascii="Arial" w:hAnsi="Arial" w:cs="Arial"/>
          <w:b/>
          <w:bCs/>
          <w:sz w:val="24"/>
          <w:szCs w:val="24"/>
        </w:rPr>
        <w:t>2)</w:t>
      </w:r>
      <w:r w:rsidRPr="006330E9">
        <w:rPr>
          <w:rFonts w:ascii="Arial" w:hAnsi="Arial" w:cs="Arial"/>
          <w:sz w:val="24"/>
          <w:szCs w:val="24"/>
        </w:rPr>
        <w:t xml:space="preserve"> menores de 18 anos não são colocados na sala junto com adultos. </w:t>
      </w:r>
    </w:p>
    <w:p w14:paraId="4E5EE1A6" w14:textId="250A6D21" w:rsidR="003A2C7A" w:rsidRPr="006330E9" w:rsidRDefault="003A2C7A" w:rsidP="007062D6">
      <w:pPr>
        <w:pStyle w:val="divpoint"/>
        <w:spacing w:before="240" w:after="240" w:line="360" w:lineRule="auto"/>
        <w:rPr>
          <w:rFonts w:ascii="Arial" w:hAnsi="Arial" w:cs="Arial"/>
          <w:sz w:val="24"/>
          <w:szCs w:val="24"/>
        </w:rPr>
      </w:pPr>
      <w:r w:rsidRPr="006330E9">
        <w:rPr>
          <w:rFonts w:ascii="Arial" w:hAnsi="Arial" w:cs="Arial"/>
          <w:b/>
          <w:bCs/>
          <w:sz w:val="24"/>
          <w:szCs w:val="24"/>
        </w:rPr>
        <w:t xml:space="preserve">3) </w:t>
      </w:r>
      <w:r w:rsidRPr="006330E9">
        <w:rPr>
          <w:rFonts w:ascii="Arial" w:hAnsi="Arial" w:cs="Arial"/>
          <w:sz w:val="24"/>
          <w:szCs w:val="24"/>
        </w:rPr>
        <w:t xml:space="preserve">um menor que esteja num estado indicando consumo de álcool é colocado separadamente dos menores que não estão nesse estado; </w:t>
      </w:r>
    </w:p>
    <w:p w14:paraId="0360AABD" w14:textId="1C094CA1" w:rsidR="003A2C7A" w:rsidRPr="006330E9" w:rsidRDefault="003A2C7A" w:rsidP="007062D6">
      <w:pPr>
        <w:pStyle w:val="divpoint"/>
        <w:spacing w:before="240" w:after="240" w:line="360" w:lineRule="auto"/>
        <w:rPr>
          <w:rFonts w:ascii="Arial" w:hAnsi="Arial" w:cs="Arial"/>
          <w:sz w:val="24"/>
          <w:szCs w:val="24"/>
        </w:rPr>
      </w:pPr>
      <w:r w:rsidRPr="006330E9">
        <w:rPr>
          <w:rFonts w:ascii="Arial" w:hAnsi="Arial" w:cs="Arial"/>
          <w:b/>
          <w:bCs/>
          <w:sz w:val="24"/>
          <w:szCs w:val="24"/>
        </w:rPr>
        <w:t xml:space="preserve">4) </w:t>
      </w:r>
      <w:r w:rsidRPr="006330E9">
        <w:rPr>
          <w:rFonts w:ascii="Arial" w:hAnsi="Arial" w:cs="Arial"/>
          <w:sz w:val="24"/>
          <w:szCs w:val="24"/>
        </w:rPr>
        <w:t xml:space="preserve">um menor sob a influência de estupefacientes ou substâncias psicotrópicas ou substitutos deve ser colocado separadamente dos menores que não estão sob a influência de tais drogas ou substâncias. </w:t>
      </w:r>
    </w:p>
    <w:p w14:paraId="6CE55A1F" w14:textId="77777777" w:rsidR="003A2C7A" w:rsidRPr="006330E9" w:rsidRDefault="003A2C7A" w:rsidP="007062D6">
      <w:pPr>
        <w:pStyle w:val="divparagraph"/>
        <w:spacing w:before="240" w:after="240" w:line="360" w:lineRule="auto"/>
        <w:rPr>
          <w:rFonts w:ascii="Arial" w:hAnsi="Arial" w:cs="Arial"/>
          <w:sz w:val="24"/>
          <w:szCs w:val="24"/>
        </w:rPr>
      </w:pPr>
      <w:r w:rsidRPr="006330E9">
        <w:rPr>
          <w:rFonts w:ascii="Arial" w:hAnsi="Arial" w:cs="Arial"/>
          <w:sz w:val="24"/>
          <w:szCs w:val="24"/>
        </w:rPr>
        <w:t xml:space="preserve">3. Um menor que representa uma ameaça à saúde ou à vida para si ou para outra pessoa não é colocado num quarto onde outros menores estão hospedados. </w:t>
      </w:r>
    </w:p>
    <w:p w14:paraId="07B0CBCF" w14:textId="77777777" w:rsidR="003A2C7A" w:rsidRPr="006330E9" w:rsidRDefault="003A2C7A" w:rsidP="007062D6">
      <w:pPr>
        <w:pStyle w:val="divparagraph"/>
        <w:spacing w:before="240" w:after="240" w:line="360" w:lineRule="auto"/>
        <w:rPr>
          <w:rFonts w:ascii="Arial" w:hAnsi="Arial" w:cs="Arial"/>
          <w:sz w:val="24"/>
          <w:szCs w:val="24"/>
        </w:rPr>
      </w:pPr>
      <w:r w:rsidRPr="006330E9">
        <w:rPr>
          <w:rFonts w:ascii="Arial" w:hAnsi="Arial" w:cs="Arial"/>
          <w:sz w:val="24"/>
          <w:szCs w:val="24"/>
        </w:rPr>
        <w:t xml:space="preserve">4. No caso de comportamento particularmente agressivo de menores, é necessário </w:t>
      </w:r>
      <w:r w:rsidRPr="006330E9">
        <w:rPr>
          <w:rFonts w:ascii="Arial" w:hAnsi="Arial" w:cs="Arial"/>
          <w:sz w:val="24"/>
          <w:szCs w:val="24"/>
        </w:rPr>
        <w:lastRenderedPageBreak/>
        <w:t xml:space="preserve">chamar um médico imediatamente. </w:t>
      </w:r>
    </w:p>
    <w:p w14:paraId="7DF28367" w14:textId="090A1C77" w:rsidR="003A2C7A" w:rsidRPr="006330E9" w:rsidRDefault="003A2C7A" w:rsidP="007062D6">
      <w:pPr>
        <w:pStyle w:val="divparagraph"/>
        <w:spacing w:before="240" w:after="240" w:line="360" w:lineRule="auto"/>
        <w:rPr>
          <w:rFonts w:ascii="Arial" w:hAnsi="Arial" w:cs="Arial"/>
          <w:sz w:val="24"/>
          <w:szCs w:val="24"/>
        </w:rPr>
      </w:pPr>
      <w:r w:rsidRPr="006330E9">
        <w:rPr>
          <w:rFonts w:ascii="Arial" w:hAnsi="Arial" w:cs="Arial"/>
          <w:sz w:val="24"/>
          <w:szCs w:val="24"/>
        </w:rPr>
        <w:t xml:space="preserve">5. Um menor que mostra sinais de uma doença infeciosa é colocado numa sala sanitária ou num quarto para menores, no qual nenhum outro menor permanece, e o médico é imediatamente informado. </w:t>
      </w:r>
    </w:p>
    <w:p w14:paraId="55E24CA7" w14:textId="77777777" w:rsidR="003A2C7A" w:rsidRPr="006330E9" w:rsidRDefault="003A2C7A" w:rsidP="007062D6">
      <w:pPr>
        <w:pStyle w:val="divparagraph"/>
        <w:spacing w:before="240" w:after="240" w:line="360" w:lineRule="auto"/>
        <w:rPr>
          <w:rFonts w:ascii="Arial" w:hAnsi="Arial" w:cs="Arial"/>
          <w:sz w:val="24"/>
          <w:szCs w:val="24"/>
        </w:rPr>
      </w:pPr>
      <w:r w:rsidRPr="006330E9">
        <w:rPr>
          <w:rFonts w:ascii="Arial" w:hAnsi="Arial" w:cs="Arial"/>
          <w:sz w:val="24"/>
          <w:szCs w:val="24"/>
        </w:rPr>
        <w:t xml:space="preserve">6. O procedimento posterior com o menor mencionado no par. 4 e 5 depende de recomendações médicas. </w:t>
      </w:r>
    </w:p>
    <w:p w14:paraId="4B8D7D2A" w14:textId="77777777" w:rsidR="003A2C7A" w:rsidRPr="006330E9" w:rsidRDefault="003A2C7A" w:rsidP="007062D6">
      <w:pPr>
        <w:spacing w:before="240" w:after="240" w:line="360" w:lineRule="auto"/>
        <w:jc w:val="left"/>
        <w:rPr>
          <w:rFonts w:ascii="Arial" w:hAnsi="Arial" w:cs="Arial"/>
          <w:sz w:val="24"/>
          <w:szCs w:val="24"/>
        </w:rPr>
      </w:pPr>
      <w:r w:rsidRPr="006330E9">
        <w:rPr>
          <w:rFonts w:ascii="Arial" w:hAnsi="Arial" w:cs="Arial"/>
          <w:b/>
          <w:bCs/>
          <w:sz w:val="24"/>
          <w:szCs w:val="24"/>
        </w:rPr>
        <w:t xml:space="preserve">§ 7º </w:t>
      </w:r>
    </w:p>
    <w:p w14:paraId="55F3E372" w14:textId="77777777" w:rsidR="003A2C7A" w:rsidRPr="006330E9" w:rsidRDefault="003A2C7A" w:rsidP="007062D6">
      <w:pPr>
        <w:pStyle w:val="divparagraph"/>
        <w:spacing w:before="240" w:after="240" w:line="360" w:lineRule="auto"/>
        <w:rPr>
          <w:rFonts w:ascii="Arial" w:hAnsi="Arial" w:cs="Arial"/>
          <w:sz w:val="24"/>
          <w:szCs w:val="24"/>
        </w:rPr>
      </w:pPr>
      <w:r w:rsidRPr="006330E9">
        <w:rPr>
          <w:rFonts w:ascii="Arial" w:hAnsi="Arial" w:cs="Arial"/>
          <w:sz w:val="24"/>
          <w:szCs w:val="24"/>
        </w:rPr>
        <w:t>1. Durante a permanência na sala, o menor recebe roupas, roupas íntimas e calçados gratuitos e adequados para a hora do dia e do ano, desde que a roupa do menor seja imprópria para uso ou se seu uso for inaceitável por razões de higiene. A decisão a este respeito é tomada pelo chefe da sala ou por uma pessoa por ele designada.</w:t>
      </w:r>
    </w:p>
    <w:p w14:paraId="52531171" w14:textId="77777777" w:rsidR="003A2C7A" w:rsidRPr="006330E9" w:rsidRDefault="003A2C7A" w:rsidP="007062D6">
      <w:pPr>
        <w:pStyle w:val="divparagraph"/>
        <w:spacing w:before="240" w:after="240" w:line="360" w:lineRule="auto"/>
        <w:rPr>
          <w:rFonts w:ascii="Arial" w:hAnsi="Arial" w:cs="Arial"/>
          <w:sz w:val="24"/>
          <w:szCs w:val="24"/>
        </w:rPr>
      </w:pPr>
      <w:r w:rsidRPr="006330E9">
        <w:rPr>
          <w:rFonts w:ascii="Arial" w:hAnsi="Arial" w:cs="Arial"/>
          <w:sz w:val="24"/>
          <w:szCs w:val="24"/>
        </w:rPr>
        <w:t>2. O menor recebe produtos de limpeza gratuitos necessários para manter a higiene pessoal, em particular sabão e toalha, pelo tempo necessário para usá-los.</w:t>
      </w:r>
    </w:p>
    <w:p w14:paraId="09C0379C" w14:textId="77777777" w:rsidR="003A2C7A" w:rsidRPr="006330E9" w:rsidRDefault="003A2C7A" w:rsidP="007062D6">
      <w:pPr>
        <w:pStyle w:val="divparagraph"/>
        <w:spacing w:before="240" w:after="240" w:line="360" w:lineRule="auto"/>
        <w:rPr>
          <w:rFonts w:ascii="Arial" w:hAnsi="Arial" w:cs="Arial"/>
          <w:sz w:val="24"/>
          <w:szCs w:val="24"/>
        </w:rPr>
      </w:pPr>
      <w:r w:rsidRPr="006330E9">
        <w:rPr>
          <w:rFonts w:ascii="Arial" w:hAnsi="Arial" w:cs="Arial"/>
          <w:sz w:val="24"/>
          <w:szCs w:val="24"/>
        </w:rPr>
        <w:t>3. Durante o toque de recolher, bem como quando justificado em outra hora do dia, o menor recebe pijama. Para uso individual, o menor recebe colchão, apoio de cabeça, cobertor (no outono e inverno - dois cobertores) e roupa de cama - dois lençóis e um conjunto de cama.</w:t>
      </w:r>
    </w:p>
    <w:p w14:paraId="6E9FF476" w14:textId="77777777" w:rsidR="003A2C7A" w:rsidRPr="006330E9" w:rsidRDefault="003A2C7A" w:rsidP="007062D6">
      <w:pPr>
        <w:spacing w:before="240" w:after="240" w:line="360" w:lineRule="auto"/>
        <w:jc w:val="left"/>
        <w:rPr>
          <w:rFonts w:ascii="Arial" w:hAnsi="Arial" w:cs="Arial"/>
          <w:sz w:val="24"/>
          <w:szCs w:val="24"/>
        </w:rPr>
      </w:pPr>
      <w:r w:rsidRPr="006330E9">
        <w:rPr>
          <w:rFonts w:ascii="Arial" w:hAnsi="Arial" w:cs="Arial"/>
          <w:b/>
          <w:bCs/>
          <w:sz w:val="24"/>
          <w:szCs w:val="24"/>
        </w:rPr>
        <w:t xml:space="preserve">§ 8º </w:t>
      </w:r>
    </w:p>
    <w:p w14:paraId="00659CAD" w14:textId="77777777" w:rsidR="003A2C7A" w:rsidRPr="006330E9" w:rsidRDefault="003A2C7A" w:rsidP="007062D6">
      <w:pPr>
        <w:pStyle w:val="divparagraph"/>
        <w:spacing w:before="240" w:after="240" w:line="360" w:lineRule="auto"/>
        <w:rPr>
          <w:rFonts w:ascii="Arial" w:hAnsi="Arial" w:cs="Arial"/>
          <w:sz w:val="24"/>
          <w:szCs w:val="24"/>
        </w:rPr>
      </w:pPr>
      <w:r w:rsidRPr="006330E9">
        <w:rPr>
          <w:rFonts w:ascii="Arial" w:hAnsi="Arial" w:cs="Arial"/>
          <w:sz w:val="24"/>
          <w:szCs w:val="24"/>
        </w:rPr>
        <w:t>1. O menor colocado na sala deve receber:</w:t>
      </w:r>
    </w:p>
    <w:p w14:paraId="68E69F94" w14:textId="77777777" w:rsidR="003A2C7A" w:rsidRPr="006330E9" w:rsidRDefault="003A2C7A" w:rsidP="007062D6">
      <w:pPr>
        <w:pStyle w:val="divpoint"/>
        <w:spacing w:before="240" w:after="240" w:line="360" w:lineRule="auto"/>
        <w:rPr>
          <w:rFonts w:ascii="Arial" w:hAnsi="Arial" w:cs="Arial"/>
          <w:sz w:val="24"/>
          <w:szCs w:val="24"/>
        </w:rPr>
      </w:pPr>
      <w:r w:rsidRPr="006330E9">
        <w:rPr>
          <w:rFonts w:ascii="Arial" w:hAnsi="Arial" w:cs="Arial"/>
          <w:b/>
          <w:bCs/>
          <w:sz w:val="24"/>
          <w:szCs w:val="24"/>
        </w:rPr>
        <w:t>1)</w:t>
      </w:r>
      <w:r w:rsidRPr="006330E9">
        <w:rPr>
          <w:rFonts w:ascii="Arial" w:hAnsi="Arial" w:cs="Arial"/>
          <w:sz w:val="24"/>
          <w:szCs w:val="24"/>
        </w:rPr>
        <w:t xml:space="preserve"> refeição, incluindo pelo menos uma quente, dispensada três vezes ao dia e bebidas para saciar a sede, onde: </w:t>
      </w:r>
    </w:p>
    <w:p w14:paraId="7284D9F6" w14:textId="2BCD7476" w:rsidR="003A2C7A" w:rsidRPr="006330E9" w:rsidRDefault="003A2C7A" w:rsidP="007062D6">
      <w:pPr>
        <w:pStyle w:val="divpkt"/>
        <w:spacing w:before="240" w:after="240" w:line="360" w:lineRule="auto"/>
        <w:jc w:val="left"/>
        <w:rPr>
          <w:rFonts w:ascii="Arial" w:hAnsi="Arial" w:cs="Arial"/>
          <w:sz w:val="24"/>
          <w:szCs w:val="24"/>
        </w:rPr>
      </w:pPr>
      <w:r w:rsidRPr="006330E9">
        <w:rPr>
          <w:rFonts w:ascii="Arial" w:hAnsi="Arial" w:cs="Arial"/>
          <w:b/>
          <w:bCs/>
          <w:sz w:val="24"/>
          <w:szCs w:val="24"/>
        </w:rPr>
        <w:t>a)</w:t>
      </w:r>
      <w:r w:rsidRPr="006330E9">
        <w:rPr>
          <w:rFonts w:ascii="Arial" w:hAnsi="Arial" w:cs="Arial"/>
          <w:sz w:val="24"/>
          <w:szCs w:val="24"/>
        </w:rPr>
        <w:t xml:space="preserve"> o valor energético das refeições servidas durante o dia não for inferior a 60% do padrão escolar SZ estabelecido nos regulamentos sobre os casos em que um policial recebe alimentos e os padrões deste alimento, mas não inferior a 2600 kcal, e no caso de pessoas com idade inferior a 18 anos - 75% desta norma, mas não menos que 3200 kcal, </w:t>
      </w:r>
    </w:p>
    <w:p w14:paraId="6DAAB377" w14:textId="03F9A0A6" w:rsidR="003A2C7A" w:rsidRPr="006330E9" w:rsidRDefault="003A2C7A" w:rsidP="007062D6">
      <w:pPr>
        <w:pStyle w:val="divpkt"/>
        <w:spacing w:before="240" w:after="240" w:line="360" w:lineRule="auto"/>
        <w:jc w:val="left"/>
        <w:rPr>
          <w:rFonts w:ascii="Arial" w:hAnsi="Arial" w:cs="Arial"/>
          <w:sz w:val="24"/>
          <w:szCs w:val="24"/>
        </w:rPr>
      </w:pPr>
      <w:r w:rsidRPr="006330E9">
        <w:rPr>
          <w:rFonts w:ascii="Arial" w:hAnsi="Arial" w:cs="Arial"/>
          <w:b/>
          <w:bCs/>
          <w:sz w:val="24"/>
          <w:szCs w:val="24"/>
        </w:rPr>
        <w:lastRenderedPageBreak/>
        <w:t xml:space="preserve">b) </w:t>
      </w:r>
      <w:r w:rsidRPr="006330E9">
        <w:rPr>
          <w:rFonts w:ascii="Arial" w:hAnsi="Arial" w:cs="Arial"/>
          <w:sz w:val="24"/>
          <w:szCs w:val="24"/>
        </w:rPr>
        <w:t xml:space="preserve">o valor das normas referidas na alínea a aumenta em 50% a pedido de um médico ou quando um menor for trazido ou escoltado num período superior a 6 horas, </w:t>
      </w:r>
    </w:p>
    <w:p w14:paraId="48B3DB3C" w14:textId="1A94A240" w:rsidR="003A2C7A" w:rsidRPr="006330E9" w:rsidRDefault="003A2C7A" w:rsidP="007062D6">
      <w:pPr>
        <w:pStyle w:val="divpkt"/>
        <w:spacing w:before="240" w:after="240" w:line="360" w:lineRule="auto"/>
        <w:jc w:val="left"/>
        <w:rPr>
          <w:rFonts w:ascii="Arial" w:hAnsi="Arial" w:cs="Arial"/>
          <w:sz w:val="24"/>
          <w:szCs w:val="24"/>
        </w:rPr>
      </w:pPr>
      <w:r w:rsidRPr="006330E9">
        <w:rPr>
          <w:rFonts w:ascii="Arial" w:hAnsi="Arial" w:cs="Arial"/>
          <w:b/>
          <w:bCs/>
          <w:sz w:val="24"/>
          <w:szCs w:val="24"/>
        </w:rPr>
        <w:t xml:space="preserve">c) </w:t>
      </w:r>
      <w:r w:rsidRPr="006330E9">
        <w:rPr>
          <w:rFonts w:ascii="Arial" w:hAnsi="Arial" w:cs="Arial"/>
          <w:sz w:val="24"/>
          <w:szCs w:val="24"/>
        </w:rPr>
        <w:t xml:space="preserve">o valor das normas mencionadas no alínea a aumenta em 70% nos feriados, dias livres e no Dia das Crianças, </w:t>
      </w:r>
    </w:p>
    <w:p w14:paraId="36EE6224" w14:textId="53212F97" w:rsidR="003A2C7A" w:rsidRPr="006330E9" w:rsidRDefault="00C653D1" w:rsidP="007062D6">
      <w:pPr>
        <w:pStyle w:val="divpkt"/>
        <w:spacing w:before="240" w:after="240" w:line="360" w:lineRule="auto"/>
        <w:jc w:val="left"/>
        <w:rPr>
          <w:rFonts w:ascii="Arial" w:hAnsi="Arial" w:cs="Arial"/>
          <w:sz w:val="24"/>
          <w:szCs w:val="24"/>
        </w:rPr>
      </w:pPr>
      <w:r w:rsidRPr="006330E9">
        <w:rPr>
          <w:rFonts w:ascii="Arial" w:hAnsi="Arial" w:cs="Arial"/>
          <w:b/>
          <w:bCs/>
          <w:sz w:val="24"/>
          <w:szCs w:val="24"/>
        </w:rPr>
        <w:t>d</w:t>
      </w:r>
      <w:r w:rsidR="003A2C7A" w:rsidRPr="006330E9">
        <w:rPr>
          <w:rFonts w:ascii="Arial" w:hAnsi="Arial" w:cs="Arial"/>
          <w:b/>
          <w:bCs/>
          <w:sz w:val="24"/>
          <w:szCs w:val="24"/>
        </w:rPr>
        <w:t>)</w:t>
      </w:r>
      <w:r w:rsidR="003A2C7A" w:rsidRPr="006330E9">
        <w:rPr>
          <w:rFonts w:ascii="Arial" w:hAnsi="Arial" w:cs="Arial"/>
          <w:sz w:val="24"/>
          <w:szCs w:val="24"/>
        </w:rPr>
        <w:t xml:space="preserve"> as refeições serão emitidas após um período mínimo de 5 horas a partir do momento em que o menor for colocada na sala nas seguintes horas e proporções: </w:t>
      </w:r>
    </w:p>
    <w:p w14:paraId="7237D4A5" w14:textId="119FAF10" w:rsidR="003A2C7A" w:rsidRPr="006330E9" w:rsidRDefault="003A2C7A" w:rsidP="007062D6">
      <w:pPr>
        <w:pStyle w:val="divpkt"/>
        <w:spacing w:before="240" w:after="240" w:line="360" w:lineRule="auto"/>
        <w:jc w:val="left"/>
        <w:rPr>
          <w:rFonts w:ascii="Arial" w:hAnsi="Arial" w:cs="Arial"/>
          <w:sz w:val="24"/>
          <w:szCs w:val="24"/>
        </w:rPr>
      </w:pPr>
      <w:r w:rsidRPr="006330E9">
        <w:rPr>
          <w:rFonts w:ascii="Arial" w:hAnsi="Arial" w:cs="Arial"/>
          <w:b/>
          <w:bCs/>
          <w:sz w:val="24"/>
          <w:szCs w:val="24"/>
        </w:rPr>
        <w:t>-</w:t>
      </w:r>
      <w:r w:rsidRPr="006330E9">
        <w:rPr>
          <w:rFonts w:ascii="Arial" w:hAnsi="Arial" w:cs="Arial"/>
          <w:sz w:val="24"/>
          <w:szCs w:val="24"/>
        </w:rPr>
        <w:t xml:space="preserve"> entre as 7:00 e as 8:00, pequeno-almoço - num montante correspondente a 30% do valor energético das refeições especificadas na alínea a, </w:t>
      </w:r>
    </w:p>
    <w:p w14:paraId="62E5A86A" w14:textId="360BB0A3" w:rsidR="003A2C7A" w:rsidRPr="006330E9" w:rsidRDefault="003A2C7A" w:rsidP="007062D6">
      <w:pPr>
        <w:pStyle w:val="divpkt"/>
        <w:spacing w:before="240" w:after="240" w:line="360" w:lineRule="auto"/>
        <w:jc w:val="left"/>
        <w:rPr>
          <w:rFonts w:ascii="Arial" w:hAnsi="Arial" w:cs="Arial"/>
          <w:sz w:val="24"/>
          <w:szCs w:val="24"/>
        </w:rPr>
      </w:pPr>
      <w:r w:rsidRPr="006330E9">
        <w:rPr>
          <w:rFonts w:ascii="Arial" w:hAnsi="Arial" w:cs="Arial"/>
          <w:b/>
          <w:bCs/>
          <w:sz w:val="24"/>
          <w:szCs w:val="24"/>
        </w:rPr>
        <w:t>-</w:t>
      </w:r>
      <w:r w:rsidRPr="006330E9">
        <w:rPr>
          <w:rFonts w:ascii="Arial" w:hAnsi="Arial" w:cs="Arial"/>
          <w:sz w:val="24"/>
          <w:szCs w:val="24"/>
        </w:rPr>
        <w:t xml:space="preserve"> entre as 12:00 e as 14:00, almoço - num montante correspondente a 40% do valor energético das refeições especificadas na alínea a, </w:t>
      </w:r>
    </w:p>
    <w:p w14:paraId="1F7AC8B2" w14:textId="79841D0D" w:rsidR="003A2C7A" w:rsidRPr="006330E9" w:rsidRDefault="003A2C7A" w:rsidP="007062D6">
      <w:pPr>
        <w:pStyle w:val="divpkt"/>
        <w:spacing w:before="240" w:after="240" w:line="360" w:lineRule="auto"/>
        <w:jc w:val="left"/>
        <w:rPr>
          <w:rFonts w:ascii="Arial" w:hAnsi="Arial" w:cs="Arial"/>
          <w:sz w:val="24"/>
          <w:szCs w:val="24"/>
        </w:rPr>
      </w:pPr>
      <w:r w:rsidRPr="006330E9">
        <w:rPr>
          <w:rFonts w:ascii="Arial" w:hAnsi="Arial" w:cs="Arial"/>
          <w:b/>
          <w:bCs/>
          <w:sz w:val="24"/>
          <w:szCs w:val="24"/>
        </w:rPr>
        <w:t>-</w:t>
      </w:r>
      <w:r w:rsidRPr="006330E9">
        <w:rPr>
          <w:rFonts w:ascii="Arial" w:hAnsi="Arial" w:cs="Arial"/>
          <w:sz w:val="24"/>
          <w:szCs w:val="24"/>
        </w:rPr>
        <w:t xml:space="preserve"> entre as 18:00 e as 19:00, jantar - num montante correspondente a 30% do valor energético das refeições especificadas na alínea a, </w:t>
      </w:r>
    </w:p>
    <w:p w14:paraId="44721481" w14:textId="3B2B927E" w:rsidR="003A2C7A" w:rsidRPr="006330E9" w:rsidRDefault="00C653D1" w:rsidP="007062D6">
      <w:pPr>
        <w:pStyle w:val="divpkt"/>
        <w:spacing w:before="240" w:after="240" w:line="360" w:lineRule="auto"/>
        <w:jc w:val="left"/>
        <w:rPr>
          <w:rFonts w:ascii="Arial" w:hAnsi="Arial" w:cs="Arial"/>
          <w:sz w:val="24"/>
          <w:szCs w:val="24"/>
        </w:rPr>
      </w:pPr>
      <w:r w:rsidRPr="006330E9">
        <w:rPr>
          <w:rFonts w:ascii="Arial" w:hAnsi="Arial" w:cs="Arial"/>
          <w:b/>
          <w:bCs/>
          <w:sz w:val="24"/>
          <w:szCs w:val="24"/>
        </w:rPr>
        <w:t>e</w:t>
      </w:r>
      <w:r w:rsidR="003A2C7A" w:rsidRPr="006330E9">
        <w:rPr>
          <w:rFonts w:ascii="Arial" w:hAnsi="Arial" w:cs="Arial"/>
          <w:b/>
          <w:bCs/>
          <w:sz w:val="24"/>
          <w:szCs w:val="24"/>
        </w:rPr>
        <w:t xml:space="preserve">) </w:t>
      </w:r>
      <w:r w:rsidR="003A2C7A" w:rsidRPr="006330E9">
        <w:rPr>
          <w:rFonts w:ascii="Arial" w:hAnsi="Arial" w:cs="Arial"/>
          <w:sz w:val="24"/>
          <w:szCs w:val="24"/>
        </w:rPr>
        <w:t xml:space="preserve">um menor escoltado do exterior, dentro de 2 horas da admissão na sala, recebe uma refeição correspondente a 30% do valor energético das refeições especificadas na alínea a, se a admissão ocorreu na sala entre as 8:00 e as 18:00 horas e que o menor não tenha recebido uma refeição referida na alínea d, </w:t>
      </w:r>
    </w:p>
    <w:p w14:paraId="67896969" w14:textId="5C5B72A2" w:rsidR="003A2C7A" w:rsidRPr="006330E9" w:rsidRDefault="00C653D1" w:rsidP="007062D6">
      <w:pPr>
        <w:pStyle w:val="divpkt"/>
        <w:spacing w:before="240" w:after="240" w:line="360" w:lineRule="auto"/>
        <w:jc w:val="left"/>
        <w:rPr>
          <w:rFonts w:ascii="Arial" w:hAnsi="Arial" w:cs="Arial"/>
          <w:sz w:val="24"/>
          <w:szCs w:val="24"/>
        </w:rPr>
      </w:pPr>
      <w:r w:rsidRPr="006330E9">
        <w:rPr>
          <w:rFonts w:ascii="Arial" w:hAnsi="Arial" w:cs="Arial"/>
          <w:b/>
          <w:bCs/>
          <w:sz w:val="24"/>
          <w:szCs w:val="24"/>
        </w:rPr>
        <w:t>f</w:t>
      </w:r>
      <w:r w:rsidR="003A2C7A" w:rsidRPr="006330E9">
        <w:rPr>
          <w:rFonts w:ascii="Arial" w:hAnsi="Arial" w:cs="Arial"/>
          <w:b/>
          <w:bCs/>
          <w:sz w:val="24"/>
          <w:szCs w:val="24"/>
        </w:rPr>
        <w:t>)</w:t>
      </w:r>
      <w:r w:rsidR="003A2C7A" w:rsidRPr="006330E9">
        <w:rPr>
          <w:rFonts w:ascii="Arial" w:hAnsi="Arial" w:cs="Arial"/>
          <w:sz w:val="24"/>
          <w:szCs w:val="24"/>
        </w:rPr>
        <w:t xml:space="preserve"> o menor tem o direito de receber a primeira refeição apropriada se for transferido ou entregue a uma escolta ou trazido e não puder fazer refeições dentro das horas especificadas na alínea d, </w:t>
      </w:r>
    </w:p>
    <w:p w14:paraId="1D9DC51A" w14:textId="3B4994E2" w:rsidR="003A2C7A" w:rsidRPr="006330E9" w:rsidRDefault="00C653D1" w:rsidP="007062D6">
      <w:pPr>
        <w:pStyle w:val="divpkt"/>
        <w:spacing w:before="240" w:after="240" w:line="360" w:lineRule="auto"/>
        <w:jc w:val="left"/>
        <w:rPr>
          <w:rFonts w:ascii="Arial" w:hAnsi="Arial" w:cs="Arial"/>
          <w:sz w:val="24"/>
          <w:szCs w:val="24"/>
        </w:rPr>
      </w:pPr>
      <w:r w:rsidRPr="006330E9">
        <w:rPr>
          <w:rFonts w:ascii="Arial" w:hAnsi="Arial" w:cs="Arial"/>
          <w:b/>
          <w:bCs/>
          <w:sz w:val="24"/>
          <w:szCs w:val="24"/>
        </w:rPr>
        <w:t>g</w:t>
      </w:r>
      <w:r w:rsidR="003A2C7A" w:rsidRPr="006330E9">
        <w:rPr>
          <w:rFonts w:ascii="Arial" w:hAnsi="Arial" w:cs="Arial"/>
          <w:b/>
          <w:bCs/>
          <w:sz w:val="24"/>
          <w:szCs w:val="24"/>
        </w:rPr>
        <w:t>)</w:t>
      </w:r>
      <w:r w:rsidR="003A2C7A" w:rsidRPr="006330E9">
        <w:rPr>
          <w:rFonts w:ascii="Arial" w:hAnsi="Arial" w:cs="Arial"/>
          <w:sz w:val="24"/>
          <w:szCs w:val="24"/>
        </w:rPr>
        <w:t xml:space="preserve"> quando o estado de saúde do menor assim o exigir, recebe refeições levando em consideração a dieta indicada pelo médico; </w:t>
      </w:r>
    </w:p>
    <w:p w14:paraId="489F35C2" w14:textId="77777777" w:rsidR="003A2C7A" w:rsidRPr="006330E9" w:rsidRDefault="003A2C7A" w:rsidP="007062D6">
      <w:pPr>
        <w:pStyle w:val="divpkt"/>
        <w:spacing w:before="240" w:after="240" w:line="360" w:lineRule="auto"/>
        <w:jc w:val="left"/>
        <w:rPr>
          <w:rFonts w:ascii="Arial" w:hAnsi="Arial" w:cs="Arial"/>
          <w:sz w:val="24"/>
          <w:szCs w:val="24"/>
        </w:rPr>
      </w:pPr>
      <w:r w:rsidRPr="006330E9">
        <w:rPr>
          <w:rFonts w:ascii="Arial" w:hAnsi="Arial" w:cs="Arial"/>
          <w:b/>
          <w:bCs/>
          <w:sz w:val="24"/>
          <w:szCs w:val="24"/>
        </w:rPr>
        <w:t>h)</w:t>
      </w:r>
      <w:r w:rsidRPr="006330E9">
        <w:rPr>
          <w:rFonts w:ascii="Arial" w:hAnsi="Arial" w:cs="Arial"/>
          <w:sz w:val="24"/>
          <w:szCs w:val="24"/>
        </w:rPr>
        <w:t xml:space="preserve"> em casos justificados, o menor pode receber uma refeição dentro de 5 horas após a sua colocação na sala; </w:t>
      </w:r>
    </w:p>
    <w:p w14:paraId="4F490DE5" w14:textId="77777777" w:rsidR="003A2C7A" w:rsidRPr="006330E9" w:rsidRDefault="003A2C7A" w:rsidP="007062D6">
      <w:pPr>
        <w:pStyle w:val="divpoint"/>
        <w:spacing w:before="240" w:after="240" w:line="360" w:lineRule="auto"/>
        <w:rPr>
          <w:rFonts w:ascii="Arial" w:hAnsi="Arial" w:cs="Arial"/>
          <w:sz w:val="24"/>
          <w:szCs w:val="24"/>
        </w:rPr>
      </w:pPr>
      <w:r w:rsidRPr="006330E9">
        <w:rPr>
          <w:rFonts w:ascii="Arial" w:hAnsi="Arial" w:cs="Arial"/>
          <w:b/>
          <w:bCs/>
          <w:sz w:val="24"/>
          <w:szCs w:val="24"/>
        </w:rPr>
        <w:t>2)</w:t>
      </w:r>
      <w:r w:rsidRPr="006330E9">
        <w:rPr>
          <w:rFonts w:ascii="Arial" w:hAnsi="Arial" w:cs="Arial"/>
          <w:sz w:val="24"/>
          <w:szCs w:val="24"/>
        </w:rPr>
        <w:t xml:space="preserve"> a possibilidade de usar atendimento médico;</w:t>
      </w:r>
    </w:p>
    <w:p w14:paraId="5EE868AB" w14:textId="77777777" w:rsidR="003A2C7A" w:rsidRPr="006330E9" w:rsidRDefault="003A2C7A" w:rsidP="007062D6">
      <w:pPr>
        <w:pStyle w:val="divpoint"/>
        <w:spacing w:before="240" w:after="240" w:line="360" w:lineRule="auto"/>
        <w:rPr>
          <w:rFonts w:ascii="Arial" w:hAnsi="Arial" w:cs="Arial"/>
          <w:sz w:val="24"/>
          <w:szCs w:val="24"/>
        </w:rPr>
      </w:pPr>
      <w:r w:rsidRPr="006330E9">
        <w:rPr>
          <w:rFonts w:ascii="Arial" w:hAnsi="Arial" w:cs="Arial"/>
          <w:b/>
          <w:bCs/>
          <w:sz w:val="24"/>
          <w:szCs w:val="24"/>
        </w:rPr>
        <w:t>3)</w:t>
      </w:r>
      <w:r w:rsidRPr="006330E9">
        <w:rPr>
          <w:rFonts w:ascii="Arial" w:hAnsi="Arial" w:cs="Arial"/>
          <w:sz w:val="24"/>
          <w:szCs w:val="24"/>
        </w:rPr>
        <w:t xml:space="preserve"> a possibilidade de usar instalações sanitárias e agentes de limpeza necessários para manter a sua higiene pessoal;</w:t>
      </w:r>
    </w:p>
    <w:p w14:paraId="63D878B2" w14:textId="77777777" w:rsidR="003A2C7A" w:rsidRPr="006330E9" w:rsidRDefault="003A2C7A" w:rsidP="007062D6">
      <w:pPr>
        <w:pStyle w:val="divpoint"/>
        <w:spacing w:before="240" w:after="240" w:line="360" w:lineRule="auto"/>
        <w:rPr>
          <w:rFonts w:ascii="Arial" w:hAnsi="Arial" w:cs="Arial"/>
          <w:sz w:val="24"/>
          <w:szCs w:val="24"/>
        </w:rPr>
      </w:pPr>
      <w:r w:rsidRPr="006330E9">
        <w:rPr>
          <w:rFonts w:ascii="Arial" w:hAnsi="Arial" w:cs="Arial"/>
          <w:b/>
          <w:bCs/>
          <w:sz w:val="24"/>
          <w:szCs w:val="24"/>
        </w:rPr>
        <w:lastRenderedPageBreak/>
        <w:t xml:space="preserve">4) </w:t>
      </w:r>
      <w:r w:rsidRPr="006330E9">
        <w:rPr>
          <w:rFonts w:ascii="Arial" w:hAnsi="Arial" w:cs="Arial"/>
          <w:sz w:val="24"/>
          <w:szCs w:val="24"/>
        </w:rPr>
        <w:t>a possibilidade de possuir objetos religiosos cujas propriedades não representem uma ameaça à segurança na sala;</w:t>
      </w:r>
    </w:p>
    <w:p w14:paraId="15E515E8" w14:textId="77777777" w:rsidR="003A2C7A" w:rsidRPr="006330E9" w:rsidRDefault="003A2C7A" w:rsidP="007062D6">
      <w:pPr>
        <w:pStyle w:val="divpoint"/>
        <w:spacing w:before="240" w:after="240" w:line="360" w:lineRule="auto"/>
        <w:rPr>
          <w:rFonts w:ascii="Arial" w:hAnsi="Arial" w:cs="Arial"/>
          <w:sz w:val="24"/>
          <w:szCs w:val="24"/>
        </w:rPr>
      </w:pPr>
      <w:r w:rsidRPr="006330E9">
        <w:rPr>
          <w:rFonts w:ascii="Arial" w:hAnsi="Arial" w:cs="Arial"/>
          <w:b/>
          <w:bCs/>
          <w:sz w:val="24"/>
          <w:szCs w:val="24"/>
        </w:rPr>
        <w:t xml:space="preserve">5) </w:t>
      </w:r>
      <w:r w:rsidRPr="006330E9">
        <w:rPr>
          <w:rFonts w:ascii="Arial" w:hAnsi="Arial" w:cs="Arial"/>
          <w:sz w:val="24"/>
          <w:szCs w:val="24"/>
        </w:rPr>
        <w:t>a possibilidade de realizar práticas religiosas e o uso de serviços religiosos de uma maneira que não interfira na ordem e segurança na sala;</w:t>
      </w:r>
    </w:p>
    <w:p w14:paraId="0487869C" w14:textId="77777777" w:rsidR="003A2C7A" w:rsidRPr="006330E9" w:rsidRDefault="003A2C7A" w:rsidP="007062D6">
      <w:pPr>
        <w:pStyle w:val="divpoint"/>
        <w:spacing w:before="240" w:after="240" w:line="360" w:lineRule="auto"/>
        <w:rPr>
          <w:rFonts w:ascii="Arial" w:hAnsi="Arial" w:cs="Arial"/>
          <w:sz w:val="24"/>
          <w:szCs w:val="24"/>
        </w:rPr>
      </w:pPr>
      <w:r w:rsidRPr="006330E9">
        <w:rPr>
          <w:rFonts w:ascii="Arial" w:hAnsi="Arial" w:cs="Arial"/>
          <w:b/>
          <w:bCs/>
          <w:sz w:val="24"/>
          <w:szCs w:val="24"/>
        </w:rPr>
        <w:t xml:space="preserve">6) </w:t>
      </w:r>
      <w:r w:rsidRPr="006330E9">
        <w:rPr>
          <w:rFonts w:ascii="Arial" w:hAnsi="Arial" w:cs="Arial"/>
          <w:sz w:val="24"/>
          <w:szCs w:val="24"/>
        </w:rPr>
        <w:t>a possibilidade de fumar num local designado para esse fim, de acordo com as disposições sobre as condições detalhadas para o uso de produtos do tabaco nas instalações e nos meios de transporte de pessoas sob a responsabilidade do ministro competente para assuntos internos, se tiver cumprido 18 anos e se isso não impedir o cumprimento de deveres oficiais pela polícia para garantir a segurança das pessoas que permanecem na sala;</w:t>
      </w:r>
    </w:p>
    <w:p w14:paraId="6A64A77D" w14:textId="77777777" w:rsidR="003A2C7A" w:rsidRPr="006330E9" w:rsidRDefault="003A2C7A" w:rsidP="007062D6">
      <w:pPr>
        <w:pStyle w:val="divpoint"/>
        <w:spacing w:before="240" w:after="240" w:line="360" w:lineRule="auto"/>
        <w:rPr>
          <w:rFonts w:ascii="Arial" w:hAnsi="Arial" w:cs="Arial"/>
          <w:sz w:val="24"/>
          <w:szCs w:val="24"/>
        </w:rPr>
      </w:pPr>
      <w:r w:rsidRPr="006330E9">
        <w:rPr>
          <w:rFonts w:ascii="Arial" w:hAnsi="Arial" w:cs="Arial"/>
          <w:b/>
          <w:bCs/>
          <w:sz w:val="24"/>
          <w:szCs w:val="24"/>
        </w:rPr>
        <w:t xml:space="preserve">7) </w:t>
      </w:r>
      <w:r w:rsidRPr="006330E9">
        <w:rPr>
          <w:rFonts w:ascii="Arial" w:hAnsi="Arial" w:cs="Arial"/>
          <w:sz w:val="24"/>
          <w:szCs w:val="24"/>
        </w:rPr>
        <w:t>a possibilidade de receber, após verificar em sua presença, embalagens com objetos de uso pessoal, em particular roupas, calçados, curativos e produtos de higiene, medicamentos prescritos pelo médico, que podem ser disponibilizados apenas com o consentimento do médico e de acordo com as providências feitas com ele;</w:t>
      </w:r>
    </w:p>
    <w:p w14:paraId="1B2CF8D1" w14:textId="77777777" w:rsidR="003A2C7A" w:rsidRPr="006330E9" w:rsidRDefault="003A2C7A" w:rsidP="007062D6">
      <w:pPr>
        <w:pStyle w:val="divpoint"/>
        <w:spacing w:before="240" w:after="240" w:line="360" w:lineRule="auto"/>
        <w:rPr>
          <w:rFonts w:ascii="Arial" w:hAnsi="Arial" w:cs="Arial"/>
          <w:sz w:val="24"/>
          <w:szCs w:val="24"/>
        </w:rPr>
      </w:pPr>
      <w:r w:rsidRPr="006330E9">
        <w:rPr>
          <w:rFonts w:ascii="Arial" w:hAnsi="Arial" w:cs="Arial"/>
          <w:b/>
          <w:bCs/>
          <w:sz w:val="24"/>
          <w:szCs w:val="24"/>
        </w:rPr>
        <w:t xml:space="preserve">8) </w:t>
      </w:r>
      <w:r w:rsidRPr="006330E9">
        <w:rPr>
          <w:rFonts w:ascii="Arial" w:hAnsi="Arial" w:cs="Arial"/>
          <w:sz w:val="24"/>
          <w:szCs w:val="24"/>
        </w:rPr>
        <w:t>a possibilidade de apresentar petições, reclamações e solicitações ao chefe da sala ou a um policial por ele designado;</w:t>
      </w:r>
    </w:p>
    <w:p w14:paraId="14670848" w14:textId="77777777" w:rsidR="003A2C7A" w:rsidRPr="006330E9" w:rsidRDefault="003A2C7A" w:rsidP="007062D6">
      <w:pPr>
        <w:pStyle w:val="divpoint"/>
        <w:spacing w:before="240" w:after="240" w:line="360" w:lineRule="auto"/>
        <w:rPr>
          <w:rFonts w:ascii="Arial" w:hAnsi="Arial" w:cs="Arial"/>
          <w:sz w:val="24"/>
          <w:szCs w:val="24"/>
        </w:rPr>
      </w:pPr>
      <w:r w:rsidRPr="006330E9">
        <w:rPr>
          <w:rFonts w:ascii="Arial" w:hAnsi="Arial" w:cs="Arial"/>
          <w:b/>
          <w:bCs/>
          <w:sz w:val="24"/>
          <w:szCs w:val="24"/>
        </w:rPr>
        <w:t>9)</w:t>
      </w:r>
      <w:r w:rsidRPr="006330E9">
        <w:rPr>
          <w:rFonts w:ascii="Arial" w:hAnsi="Arial" w:cs="Arial"/>
          <w:sz w:val="24"/>
          <w:szCs w:val="24"/>
        </w:rPr>
        <w:t xml:space="preserve"> imediatamente, a seu pedido, contato com um dos pais ou responsável ou defensor; </w:t>
      </w:r>
    </w:p>
    <w:p w14:paraId="7FD1A972" w14:textId="77777777" w:rsidR="003A2C7A" w:rsidRPr="006330E9" w:rsidRDefault="003A2C7A" w:rsidP="007062D6">
      <w:pPr>
        <w:pStyle w:val="divpoint"/>
        <w:spacing w:before="240" w:after="240" w:line="360" w:lineRule="auto"/>
        <w:rPr>
          <w:rFonts w:ascii="Arial" w:hAnsi="Arial" w:cs="Arial"/>
          <w:sz w:val="24"/>
          <w:szCs w:val="24"/>
        </w:rPr>
      </w:pPr>
      <w:r w:rsidRPr="006330E9">
        <w:rPr>
          <w:rFonts w:ascii="Arial" w:hAnsi="Arial" w:cs="Arial"/>
          <w:b/>
          <w:bCs/>
          <w:sz w:val="24"/>
          <w:szCs w:val="24"/>
        </w:rPr>
        <w:t xml:space="preserve">10) </w:t>
      </w:r>
      <w:r w:rsidRPr="006330E9">
        <w:rPr>
          <w:rFonts w:ascii="Arial" w:hAnsi="Arial" w:cs="Arial"/>
          <w:sz w:val="24"/>
          <w:szCs w:val="24"/>
        </w:rPr>
        <w:t>a possibilidade de aproveitar, sujeito ao par. 2, atividades ao ar livre por no mínimo 1 hora por dia, se ficar na sala por mais de 24 horas;</w:t>
      </w:r>
    </w:p>
    <w:p w14:paraId="2A927A20" w14:textId="77777777" w:rsidR="003A2C7A" w:rsidRPr="006330E9" w:rsidRDefault="003A2C7A" w:rsidP="007062D6">
      <w:pPr>
        <w:pStyle w:val="divpoint"/>
        <w:spacing w:before="240" w:after="240" w:line="360" w:lineRule="auto"/>
        <w:rPr>
          <w:rFonts w:ascii="Arial" w:hAnsi="Arial" w:cs="Arial"/>
          <w:sz w:val="24"/>
          <w:szCs w:val="24"/>
        </w:rPr>
      </w:pPr>
      <w:r w:rsidRPr="006330E9">
        <w:rPr>
          <w:rFonts w:ascii="Arial" w:hAnsi="Arial" w:cs="Arial"/>
          <w:b/>
          <w:bCs/>
          <w:sz w:val="24"/>
          <w:szCs w:val="24"/>
        </w:rPr>
        <w:t xml:space="preserve">11) </w:t>
      </w:r>
      <w:r w:rsidRPr="006330E9">
        <w:rPr>
          <w:rFonts w:ascii="Arial" w:hAnsi="Arial" w:cs="Arial"/>
          <w:sz w:val="24"/>
          <w:szCs w:val="24"/>
        </w:rPr>
        <w:t>a possibilidade de utilizar jornais, mídia audiovisual, literatura, equipamentos esportivos e de clubes;</w:t>
      </w:r>
    </w:p>
    <w:p w14:paraId="26613EAC" w14:textId="77777777" w:rsidR="003A2C7A" w:rsidRPr="006330E9" w:rsidRDefault="003A2C7A" w:rsidP="007062D6">
      <w:pPr>
        <w:pStyle w:val="divpoint"/>
        <w:spacing w:before="240" w:after="240" w:line="360" w:lineRule="auto"/>
        <w:rPr>
          <w:rFonts w:ascii="Arial" w:hAnsi="Arial" w:cs="Arial"/>
          <w:sz w:val="24"/>
          <w:szCs w:val="24"/>
        </w:rPr>
      </w:pPr>
      <w:r w:rsidRPr="006330E9">
        <w:rPr>
          <w:rFonts w:ascii="Arial" w:hAnsi="Arial" w:cs="Arial"/>
          <w:b/>
          <w:bCs/>
          <w:sz w:val="24"/>
          <w:szCs w:val="24"/>
        </w:rPr>
        <w:t>12)</w:t>
      </w:r>
      <w:r w:rsidRPr="006330E9">
        <w:rPr>
          <w:rFonts w:ascii="Arial" w:hAnsi="Arial" w:cs="Arial"/>
          <w:sz w:val="24"/>
          <w:szCs w:val="24"/>
        </w:rPr>
        <w:t xml:space="preserve"> condições para respeitar a dignidade pessoal;</w:t>
      </w:r>
    </w:p>
    <w:p w14:paraId="5EFEDDFE" w14:textId="77777777" w:rsidR="003A2C7A" w:rsidRPr="006330E9" w:rsidRDefault="003A2C7A" w:rsidP="007062D6">
      <w:pPr>
        <w:pStyle w:val="divpoint"/>
        <w:spacing w:before="240" w:after="240" w:line="360" w:lineRule="auto"/>
        <w:rPr>
          <w:rFonts w:ascii="Arial" w:hAnsi="Arial" w:cs="Arial"/>
          <w:sz w:val="24"/>
          <w:szCs w:val="24"/>
        </w:rPr>
      </w:pPr>
      <w:r w:rsidRPr="006330E9">
        <w:rPr>
          <w:rFonts w:ascii="Arial" w:hAnsi="Arial" w:cs="Arial"/>
          <w:b/>
          <w:bCs/>
          <w:sz w:val="24"/>
          <w:szCs w:val="24"/>
        </w:rPr>
        <w:t>13)</w:t>
      </w:r>
      <w:r w:rsidRPr="006330E9">
        <w:rPr>
          <w:rFonts w:ascii="Arial" w:hAnsi="Arial" w:cs="Arial"/>
          <w:sz w:val="24"/>
          <w:szCs w:val="24"/>
        </w:rPr>
        <w:t xml:space="preserve"> condições de proteção contra a violência física e psicológica e quaisquer manifestações de crueldade.</w:t>
      </w:r>
    </w:p>
    <w:p w14:paraId="2F84DAB5" w14:textId="77777777" w:rsidR="003A2C7A" w:rsidRPr="006330E9" w:rsidRDefault="003A2C7A" w:rsidP="007062D6">
      <w:pPr>
        <w:pStyle w:val="divparagraph"/>
        <w:spacing w:before="240" w:after="240" w:line="360" w:lineRule="auto"/>
        <w:rPr>
          <w:rFonts w:ascii="Arial" w:hAnsi="Arial" w:cs="Arial"/>
          <w:sz w:val="24"/>
          <w:szCs w:val="24"/>
        </w:rPr>
      </w:pPr>
      <w:r w:rsidRPr="006330E9">
        <w:rPr>
          <w:rFonts w:ascii="Arial" w:hAnsi="Arial" w:cs="Arial"/>
          <w:sz w:val="24"/>
          <w:szCs w:val="24"/>
        </w:rPr>
        <w:t>2. Em caso de más condições climáticas, o chefe da sala pode decidir realizar aulas de movimento para menores na sala de estar comum.</w:t>
      </w:r>
    </w:p>
    <w:p w14:paraId="6DD56672" w14:textId="77777777" w:rsidR="003A2C7A" w:rsidRPr="006330E9" w:rsidRDefault="003A2C7A" w:rsidP="007062D6">
      <w:pPr>
        <w:spacing w:before="240" w:after="240" w:line="360" w:lineRule="auto"/>
        <w:jc w:val="left"/>
        <w:rPr>
          <w:rFonts w:ascii="Arial" w:hAnsi="Arial" w:cs="Arial"/>
          <w:sz w:val="24"/>
          <w:szCs w:val="24"/>
        </w:rPr>
      </w:pPr>
      <w:r w:rsidRPr="006330E9">
        <w:rPr>
          <w:rFonts w:ascii="Arial" w:hAnsi="Arial" w:cs="Arial"/>
          <w:b/>
          <w:bCs/>
          <w:sz w:val="24"/>
          <w:szCs w:val="24"/>
        </w:rPr>
        <w:lastRenderedPageBreak/>
        <w:t xml:space="preserve">§ 9º </w:t>
      </w:r>
    </w:p>
    <w:p w14:paraId="4D170CA6" w14:textId="77777777" w:rsidR="003A2C7A" w:rsidRPr="006330E9" w:rsidRDefault="003A2C7A" w:rsidP="007062D6">
      <w:pPr>
        <w:pStyle w:val="divparagraph"/>
        <w:spacing w:before="240" w:after="240" w:line="360" w:lineRule="auto"/>
        <w:rPr>
          <w:rFonts w:ascii="Arial" w:hAnsi="Arial" w:cs="Arial"/>
          <w:sz w:val="24"/>
          <w:szCs w:val="24"/>
        </w:rPr>
      </w:pPr>
      <w:r w:rsidRPr="006330E9">
        <w:rPr>
          <w:rFonts w:ascii="Arial" w:hAnsi="Arial" w:cs="Arial"/>
          <w:sz w:val="24"/>
          <w:szCs w:val="24"/>
        </w:rPr>
        <w:t>1. O menor colocado na sala é informado da necessidade de:</w:t>
      </w:r>
    </w:p>
    <w:p w14:paraId="0F8B444C" w14:textId="77777777" w:rsidR="003A2C7A" w:rsidRPr="006330E9" w:rsidRDefault="003A2C7A" w:rsidP="007062D6">
      <w:pPr>
        <w:pStyle w:val="divpoint"/>
        <w:spacing w:before="240" w:after="240" w:line="360" w:lineRule="auto"/>
        <w:rPr>
          <w:rFonts w:ascii="Arial" w:hAnsi="Arial" w:cs="Arial"/>
          <w:sz w:val="24"/>
          <w:szCs w:val="24"/>
        </w:rPr>
      </w:pPr>
      <w:r w:rsidRPr="006330E9">
        <w:rPr>
          <w:rFonts w:ascii="Arial" w:hAnsi="Arial" w:cs="Arial"/>
          <w:b/>
          <w:bCs/>
          <w:sz w:val="24"/>
          <w:szCs w:val="24"/>
        </w:rPr>
        <w:t>1)</w:t>
      </w:r>
      <w:r w:rsidRPr="006330E9">
        <w:rPr>
          <w:rFonts w:ascii="Arial" w:hAnsi="Arial" w:cs="Arial"/>
          <w:sz w:val="24"/>
          <w:szCs w:val="24"/>
        </w:rPr>
        <w:t xml:space="preserve"> cumprir estes regulamentos;</w:t>
      </w:r>
    </w:p>
    <w:p w14:paraId="4B5053ED" w14:textId="77777777" w:rsidR="003A2C7A" w:rsidRPr="006330E9" w:rsidRDefault="003A2C7A" w:rsidP="007062D6">
      <w:pPr>
        <w:pStyle w:val="divpoint"/>
        <w:spacing w:before="240" w:after="240" w:line="360" w:lineRule="auto"/>
        <w:rPr>
          <w:rFonts w:ascii="Arial" w:hAnsi="Arial" w:cs="Arial"/>
          <w:sz w:val="24"/>
          <w:szCs w:val="24"/>
        </w:rPr>
      </w:pPr>
      <w:r w:rsidRPr="006330E9">
        <w:rPr>
          <w:rFonts w:ascii="Arial" w:hAnsi="Arial" w:cs="Arial"/>
          <w:b/>
          <w:bCs/>
          <w:sz w:val="24"/>
          <w:szCs w:val="24"/>
        </w:rPr>
        <w:t>2)</w:t>
      </w:r>
      <w:r w:rsidRPr="006330E9">
        <w:rPr>
          <w:rFonts w:ascii="Arial" w:hAnsi="Arial" w:cs="Arial"/>
          <w:sz w:val="24"/>
          <w:szCs w:val="24"/>
        </w:rPr>
        <w:t xml:space="preserve"> seguir as instruções de um policial ou funcionário executando tarefas na sala;</w:t>
      </w:r>
    </w:p>
    <w:p w14:paraId="06C8F2C7" w14:textId="77777777" w:rsidR="003A2C7A" w:rsidRPr="006330E9" w:rsidRDefault="003A2C7A" w:rsidP="007062D6">
      <w:pPr>
        <w:pStyle w:val="divpoint"/>
        <w:spacing w:before="240" w:after="240" w:line="360" w:lineRule="auto"/>
        <w:rPr>
          <w:rFonts w:ascii="Arial" w:hAnsi="Arial" w:cs="Arial"/>
          <w:sz w:val="24"/>
          <w:szCs w:val="24"/>
        </w:rPr>
      </w:pPr>
      <w:r w:rsidRPr="006330E9">
        <w:rPr>
          <w:rFonts w:ascii="Arial" w:hAnsi="Arial" w:cs="Arial"/>
          <w:b/>
          <w:bCs/>
          <w:sz w:val="24"/>
          <w:szCs w:val="24"/>
        </w:rPr>
        <w:t>3)</w:t>
      </w:r>
      <w:r w:rsidRPr="006330E9">
        <w:rPr>
          <w:rFonts w:ascii="Arial" w:hAnsi="Arial" w:cs="Arial"/>
          <w:sz w:val="24"/>
          <w:szCs w:val="24"/>
        </w:rPr>
        <w:t xml:space="preserve"> observar o toque de recolher entre as 22:00 e as 6:00, e em feriados até as 7:00;</w:t>
      </w:r>
    </w:p>
    <w:p w14:paraId="038BC41C" w14:textId="77777777" w:rsidR="003A2C7A" w:rsidRPr="006330E9" w:rsidRDefault="003A2C7A" w:rsidP="007062D6">
      <w:pPr>
        <w:pStyle w:val="divpoint"/>
        <w:spacing w:before="240" w:after="240" w:line="360" w:lineRule="auto"/>
        <w:rPr>
          <w:rFonts w:ascii="Arial" w:hAnsi="Arial" w:cs="Arial"/>
          <w:sz w:val="24"/>
          <w:szCs w:val="24"/>
        </w:rPr>
      </w:pPr>
      <w:r w:rsidRPr="006330E9">
        <w:rPr>
          <w:rFonts w:ascii="Arial" w:hAnsi="Arial" w:cs="Arial"/>
          <w:b/>
          <w:bCs/>
          <w:sz w:val="24"/>
          <w:szCs w:val="24"/>
        </w:rPr>
        <w:t>4)</w:t>
      </w:r>
      <w:r w:rsidRPr="006330E9">
        <w:rPr>
          <w:rFonts w:ascii="Arial" w:hAnsi="Arial" w:cs="Arial"/>
          <w:sz w:val="24"/>
          <w:szCs w:val="24"/>
        </w:rPr>
        <w:t xml:space="preserve"> cumprir os princípios da convivência social;</w:t>
      </w:r>
    </w:p>
    <w:p w14:paraId="23AFA9E6" w14:textId="77777777" w:rsidR="003A2C7A" w:rsidRPr="006330E9" w:rsidRDefault="003A2C7A" w:rsidP="007062D6">
      <w:pPr>
        <w:pStyle w:val="divpoint"/>
        <w:spacing w:before="240" w:after="240" w:line="360" w:lineRule="auto"/>
        <w:rPr>
          <w:rFonts w:ascii="Arial" w:hAnsi="Arial" w:cs="Arial"/>
          <w:sz w:val="24"/>
          <w:szCs w:val="24"/>
        </w:rPr>
      </w:pPr>
      <w:r w:rsidRPr="006330E9">
        <w:rPr>
          <w:rFonts w:ascii="Arial" w:hAnsi="Arial" w:cs="Arial"/>
          <w:b/>
          <w:bCs/>
          <w:sz w:val="24"/>
          <w:szCs w:val="24"/>
        </w:rPr>
        <w:t>5)</w:t>
      </w:r>
      <w:r w:rsidRPr="006330E9">
        <w:rPr>
          <w:rFonts w:ascii="Arial" w:hAnsi="Arial" w:cs="Arial"/>
          <w:sz w:val="24"/>
          <w:szCs w:val="24"/>
        </w:rPr>
        <w:t xml:space="preserve"> cuidar da higiene pessoal e limpeza das salas;</w:t>
      </w:r>
    </w:p>
    <w:p w14:paraId="4737D518" w14:textId="77777777" w:rsidR="003A2C7A" w:rsidRPr="006330E9" w:rsidRDefault="003A2C7A" w:rsidP="007062D6">
      <w:pPr>
        <w:pStyle w:val="divpoint"/>
        <w:spacing w:before="240" w:after="240" w:line="360" w:lineRule="auto"/>
        <w:rPr>
          <w:rFonts w:ascii="Arial" w:hAnsi="Arial" w:cs="Arial"/>
          <w:sz w:val="24"/>
          <w:szCs w:val="24"/>
        </w:rPr>
      </w:pPr>
      <w:r w:rsidRPr="006330E9">
        <w:rPr>
          <w:rFonts w:ascii="Arial" w:hAnsi="Arial" w:cs="Arial"/>
          <w:b/>
          <w:bCs/>
          <w:sz w:val="24"/>
          <w:szCs w:val="24"/>
        </w:rPr>
        <w:t>6)</w:t>
      </w:r>
      <w:r w:rsidRPr="006330E9">
        <w:rPr>
          <w:rFonts w:ascii="Arial" w:hAnsi="Arial" w:cs="Arial"/>
          <w:sz w:val="24"/>
          <w:szCs w:val="24"/>
        </w:rPr>
        <w:t xml:space="preserve"> usar equipamentos das salas de acordo com a finalidade a que se destina;</w:t>
      </w:r>
    </w:p>
    <w:p w14:paraId="71860AF1" w14:textId="77777777" w:rsidR="003A2C7A" w:rsidRPr="006330E9" w:rsidRDefault="003A2C7A" w:rsidP="007062D6">
      <w:pPr>
        <w:pStyle w:val="divpoint"/>
        <w:spacing w:before="240" w:after="240" w:line="360" w:lineRule="auto"/>
        <w:rPr>
          <w:rFonts w:ascii="Arial" w:hAnsi="Arial" w:cs="Arial"/>
          <w:sz w:val="24"/>
          <w:szCs w:val="24"/>
        </w:rPr>
      </w:pPr>
      <w:r w:rsidRPr="006330E9">
        <w:rPr>
          <w:rFonts w:ascii="Arial" w:hAnsi="Arial" w:cs="Arial"/>
          <w:b/>
          <w:bCs/>
          <w:sz w:val="24"/>
          <w:szCs w:val="24"/>
        </w:rPr>
        <w:t>7)</w:t>
      </w:r>
      <w:r w:rsidRPr="006330E9">
        <w:rPr>
          <w:rFonts w:ascii="Arial" w:hAnsi="Arial" w:cs="Arial"/>
          <w:sz w:val="24"/>
          <w:szCs w:val="24"/>
        </w:rPr>
        <w:t xml:space="preserve"> notificar imediatamente o pessoal de serviço da sala sobre a ocorrência de uma ameaça à vida ou à saúde humana, destruição do equipamento da sala ou outro evento perigoso nas consequências.</w:t>
      </w:r>
    </w:p>
    <w:p w14:paraId="53EF20DC" w14:textId="77777777" w:rsidR="003A2C7A" w:rsidRPr="006330E9" w:rsidRDefault="003A2C7A" w:rsidP="007062D6">
      <w:pPr>
        <w:pStyle w:val="divpoint"/>
        <w:spacing w:before="240" w:after="240" w:line="360" w:lineRule="auto"/>
        <w:rPr>
          <w:rFonts w:ascii="Arial" w:hAnsi="Arial" w:cs="Arial"/>
          <w:sz w:val="24"/>
          <w:szCs w:val="24"/>
        </w:rPr>
      </w:pPr>
      <w:r w:rsidRPr="006330E9">
        <w:rPr>
          <w:rFonts w:ascii="Arial" w:hAnsi="Arial" w:cs="Arial"/>
          <w:b/>
          <w:bCs/>
          <w:sz w:val="24"/>
          <w:szCs w:val="24"/>
        </w:rPr>
        <w:t>8)</w:t>
      </w:r>
      <w:r w:rsidRPr="006330E9">
        <w:rPr>
          <w:rFonts w:ascii="Arial" w:hAnsi="Arial" w:cs="Arial"/>
          <w:sz w:val="24"/>
          <w:szCs w:val="24"/>
        </w:rPr>
        <w:t xml:space="preserve"> participar de atividades educativas e de cuidado, culturais e educacionais, esportivas e recreativas, além de trabalhos de limpeza na sala.</w:t>
      </w:r>
    </w:p>
    <w:p w14:paraId="1A2F2C43" w14:textId="77777777" w:rsidR="003A2C7A" w:rsidRPr="006330E9" w:rsidRDefault="003A2C7A" w:rsidP="007062D6">
      <w:pPr>
        <w:pStyle w:val="divparagraph"/>
        <w:spacing w:before="240" w:after="240" w:line="360" w:lineRule="auto"/>
        <w:rPr>
          <w:rFonts w:ascii="Arial" w:hAnsi="Arial" w:cs="Arial"/>
          <w:sz w:val="24"/>
          <w:szCs w:val="24"/>
        </w:rPr>
      </w:pPr>
      <w:r w:rsidRPr="006330E9">
        <w:rPr>
          <w:rFonts w:ascii="Arial" w:hAnsi="Arial" w:cs="Arial"/>
          <w:sz w:val="24"/>
          <w:szCs w:val="24"/>
        </w:rPr>
        <w:t>2. Se justificado pela proteção de menores contra desmoralização mútua, as aulas mencionadas no par. 1 ponto 8, na medida em que as possibilidades técnicas e organizacionais o permitam, serão realizadas em grupos separados - dependendo da natureza do ato cometido por um menor e do grau da sua desmoralização.</w:t>
      </w:r>
    </w:p>
    <w:p w14:paraId="0CB40E0E" w14:textId="77777777" w:rsidR="003A2C7A" w:rsidRPr="006330E9" w:rsidRDefault="003A2C7A" w:rsidP="007062D6">
      <w:pPr>
        <w:pStyle w:val="divparagraph"/>
        <w:spacing w:before="240" w:after="240" w:line="360" w:lineRule="auto"/>
        <w:rPr>
          <w:rFonts w:ascii="Arial" w:hAnsi="Arial" w:cs="Arial"/>
          <w:sz w:val="24"/>
          <w:szCs w:val="24"/>
        </w:rPr>
      </w:pPr>
      <w:r w:rsidRPr="006330E9">
        <w:rPr>
          <w:rFonts w:ascii="Arial" w:hAnsi="Arial" w:cs="Arial"/>
          <w:sz w:val="24"/>
          <w:szCs w:val="24"/>
        </w:rPr>
        <w:t>3. O programa e os métodos das aulas mencionados no par. 1 ponto 8, e os métodos educacionais aplicados ao menor devem ser individualizados, com o objetivo de aprender sobre o menor e o seu ambiente, desenvolver os seus interesses e a capacidade de convivência em equipe.</w:t>
      </w:r>
    </w:p>
    <w:p w14:paraId="79773764" w14:textId="77777777" w:rsidR="003A2C7A" w:rsidRPr="006330E9" w:rsidRDefault="003A2C7A" w:rsidP="007062D6">
      <w:pPr>
        <w:spacing w:before="240" w:after="240" w:line="360" w:lineRule="auto"/>
        <w:jc w:val="left"/>
        <w:rPr>
          <w:rFonts w:ascii="Arial" w:hAnsi="Arial" w:cs="Arial"/>
          <w:sz w:val="24"/>
          <w:szCs w:val="24"/>
        </w:rPr>
      </w:pPr>
      <w:r w:rsidRPr="006330E9">
        <w:rPr>
          <w:rFonts w:ascii="Arial" w:hAnsi="Arial" w:cs="Arial"/>
          <w:b/>
          <w:bCs/>
          <w:sz w:val="24"/>
          <w:szCs w:val="24"/>
        </w:rPr>
        <w:t xml:space="preserve">§ 10º </w:t>
      </w:r>
      <w:r w:rsidRPr="006330E9">
        <w:rPr>
          <w:rFonts w:ascii="Arial" w:hAnsi="Arial" w:cs="Arial"/>
          <w:b/>
          <w:bCs/>
          <w:i/>
          <w:iCs/>
          <w:sz w:val="24"/>
          <w:szCs w:val="24"/>
        </w:rPr>
        <w:t>(revogado)</w:t>
      </w:r>
      <w:r w:rsidRPr="006330E9">
        <w:rPr>
          <w:rFonts w:ascii="Arial" w:hAnsi="Arial" w:cs="Arial"/>
          <w:sz w:val="24"/>
          <w:szCs w:val="24"/>
          <w:vertAlign w:val="superscript"/>
        </w:rPr>
        <w:endnoteReference w:customMarkFollows="1" w:id="5"/>
        <w:t xml:space="preserve"> </w:t>
      </w:r>
    </w:p>
    <w:p w14:paraId="03A753A9" w14:textId="77777777" w:rsidR="003A2C7A" w:rsidRPr="006330E9" w:rsidRDefault="003A2C7A" w:rsidP="007062D6">
      <w:pPr>
        <w:spacing w:before="240" w:after="240" w:line="360" w:lineRule="auto"/>
        <w:jc w:val="left"/>
        <w:rPr>
          <w:rFonts w:ascii="Arial" w:hAnsi="Arial" w:cs="Arial"/>
          <w:sz w:val="24"/>
          <w:szCs w:val="24"/>
        </w:rPr>
      </w:pPr>
      <w:r w:rsidRPr="006330E9">
        <w:rPr>
          <w:rFonts w:ascii="Arial" w:hAnsi="Arial" w:cs="Arial"/>
          <w:b/>
          <w:bCs/>
          <w:sz w:val="24"/>
          <w:szCs w:val="24"/>
        </w:rPr>
        <w:t>§ 11º</w:t>
      </w:r>
      <w:r w:rsidRPr="006330E9">
        <w:rPr>
          <w:rFonts w:ascii="Arial" w:hAnsi="Arial" w:cs="Arial"/>
          <w:sz w:val="24"/>
          <w:szCs w:val="24"/>
        </w:rPr>
        <w:t xml:space="preserve"> O chefe da sala ou uma pessoa por ele designada notificará imediatamente o tribunal da família competente sobre os casos de doença súbita do menor ou o risco de perda de vida ou danos graves à saúde.</w:t>
      </w:r>
    </w:p>
    <w:p w14:paraId="7266C036" w14:textId="77777777" w:rsidR="003A2C7A" w:rsidRPr="006330E9" w:rsidRDefault="003A2C7A" w:rsidP="007062D6">
      <w:pPr>
        <w:spacing w:before="240" w:after="240" w:line="360" w:lineRule="auto"/>
        <w:jc w:val="left"/>
        <w:rPr>
          <w:rFonts w:ascii="Arial" w:hAnsi="Arial" w:cs="Arial"/>
          <w:sz w:val="24"/>
          <w:szCs w:val="24"/>
        </w:rPr>
      </w:pPr>
      <w:r w:rsidRPr="006330E9">
        <w:rPr>
          <w:rFonts w:ascii="Arial" w:hAnsi="Arial" w:cs="Arial"/>
          <w:b/>
          <w:bCs/>
          <w:sz w:val="24"/>
          <w:szCs w:val="24"/>
        </w:rPr>
        <w:t>§ 12º</w:t>
      </w:r>
      <w:r w:rsidRPr="006330E9">
        <w:rPr>
          <w:rFonts w:ascii="Arial" w:hAnsi="Arial" w:cs="Arial"/>
          <w:sz w:val="24"/>
          <w:szCs w:val="24"/>
        </w:rPr>
        <w:t xml:space="preserve"> Na sala, elogios ou advertências orais são usados como medidas </w:t>
      </w:r>
      <w:r w:rsidRPr="006330E9">
        <w:rPr>
          <w:rFonts w:ascii="Arial" w:hAnsi="Arial" w:cs="Arial"/>
          <w:sz w:val="24"/>
          <w:szCs w:val="24"/>
        </w:rPr>
        <w:lastRenderedPageBreak/>
        <w:t>educacionais.</w:t>
      </w:r>
    </w:p>
    <w:p w14:paraId="02925AB2" w14:textId="77777777" w:rsidR="003A2C7A" w:rsidRPr="006330E9" w:rsidRDefault="003A2C7A" w:rsidP="007062D6">
      <w:pPr>
        <w:spacing w:before="240" w:after="240" w:line="360" w:lineRule="auto"/>
        <w:jc w:val="left"/>
        <w:rPr>
          <w:rFonts w:ascii="Arial" w:hAnsi="Arial" w:cs="Arial"/>
          <w:sz w:val="24"/>
          <w:szCs w:val="24"/>
        </w:rPr>
      </w:pPr>
      <w:r w:rsidRPr="006330E9">
        <w:rPr>
          <w:rFonts w:ascii="Arial" w:hAnsi="Arial" w:cs="Arial"/>
          <w:b/>
          <w:bCs/>
          <w:sz w:val="24"/>
          <w:szCs w:val="24"/>
        </w:rPr>
        <w:t xml:space="preserve">§ 13º </w:t>
      </w:r>
      <w:r w:rsidRPr="006330E9">
        <w:rPr>
          <w:rFonts w:ascii="Arial" w:hAnsi="Arial" w:cs="Arial"/>
          <w:sz w:val="24"/>
          <w:szCs w:val="24"/>
        </w:rPr>
        <w:t>O menor pode ser premiado por:</w:t>
      </w:r>
    </w:p>
    <w:p w14:paraId="058DDCB1" w14:textId="77777777" w:rsidR="003A2C7A" w:rsidRPr="006330E9" w:rsidRDefault="003A2C7A" w:rsidP="007062D6">
      <w:pPr>
        <w:pStyle w:val="divpoint"/>
        <w:spacing w:before="240" w:after="240" w:line="360" w:lineRule="auto"/>
        <w:rPr>
          <w:rFonts w:ascii="Arial" w:hAnsi="Arial" w:cs="Arial"/>
          <w:sz w:val="24"/>
          <w:szCs w:val="24"/>
        </w:rPr>
      </w:pPr>
      <w:r w:rsidRPr="006330E9">
        <w:rPr>
          <w:rFonts w:ascii="Arial" w:hAnsi="Arial" w:cs="Arial"/>
          <w:b/>
          <w:bCs/>
          <w:sz w:val="24"/>
          <w:szCs w:val="24"/>
        </w:rPr>
        <w:t>1)</w:t>
      </w:r>
      <w:r w:rsidRPr="006330E9">
        <w:rPr>
          <w:rFonts w:ascii="Arial" w:hAnsi="Arial" w:cs="Arial"/>
          <w:sz w:val="24"/>
          <w:szCs w:val="24"/>
        </w:rPr>
        <w:t xml:space="preserve"> atitude e comportamento adequados;</w:t>
      </w:r>
    </w:p>
    <w:p w14:paraId="057A82CE" w14:textId="77777777" w:rsidR="003A2C7A" w:rsidRPr="006330E9" w:rsidRDefault="003A2C7A" w:rsidP="007062D6">
      <w:pPr>
        <w:pStyle w:val="divpoint"/>
        <w:spacing w:before="240" w:after="240" w:line="360" w:lineRule="auto"/>
        <w:rPr>
          <w:rFonts w:ascii="Arial" w:hAnsi="Arial" w:cs="Arial"/>
          <w:sz w:val="24"/>
          <w:szCs w:val="24"/>
        </w:rPr>
      </w:pPr>
      <w:r w:rsidRPr="006330E9">
        <w:rPr>
          <w:rFonts w:ascii="Arial" w:hAnsi="Arial" w:cs="Arial"/>
          <w:b/>
          <w:bCs/>
          <w:sz w:val="24"/>
          <w:szCs w:val="24"/>
        </w:rPr>
        <w:t>2)</w:t>
      </w:r>
      <w:r w:rsidRPr="006330E9">
        <w:rPr>
          <w:rFonts w:ascii="Arial" w:hAnsi="Arial" w:cs="Arial"/>
          <w:sz w:val="24"/>
          <w:szCs w:val="24"/>
        </w:rPr>
        <w:t xml:space="preserve"> participação ativa nas aulas e trabalhos na sala;</w:t>
      </w:r>
    </w:p>
    <w:p w14:paraId="3188EACB" w14:textId="77777777" w:rsidR="003A2C7A" w:rsidRPr="006330E9" w:rsidRDefault="003A2C7A" w:rsidP="007062D6">
      <w:pPr>
        <w:pStyle w:val="divpoint"/>
        <w:spacing w:before="240" w:after="240" w:line="360" w:lineRule="auto"/>
        <w:rPr>
          <w:rFonts w:ascii="Arial" w:hAnsi="Arial" w:cs="Arial"/>
          <w:sz w:val="24"/>
          <w:szCs w:val="24"/>
        </w:rPr>
      </w:pPr>
      <w:r w:rsidRPr="006330E9">
        <w:rPr>
          <w:rFonts w:ascii="Arial" w:hAnsi="Arial" w:cs="Arial"/>
          <w:b/>
          <w:bCs/>
          <w:sz w:val="24"/>
          <w:szCs w:val="24"/>
        </w:rPr>
        <w:t>3)</w:t>
      </w:r>
      <w:r w:rsidRPr="006330E9">
        <w:rPr>
          <w:rFonts w:ascii="Arial" w:hAnsi="Arial" w:cs="Arial"/>
          <w:sz w:val="24"/>
          <w:szCs w:val="24"/>
        </w:rPr>
        <w:t xml:space="preserve"> cumprimento exemplar da agenda detalhada e dos regulamentos da sala.</w:t>
      </w:r>
    </w:p>
    <w:p w14:paraId="72391B3E" w14:textId="77777777" w:rsidR="003A2C7A" w:rsidRPr="006330E9" w:rsidRDefault="003A2C7A" w:rsidP="007062D6">
      <w:pPr>
        <w:spacing w:before="240" w:after="240" w:line="360" w:lineRule="auto"/>
        <w:jc w:val="left"/>
        <w:rPr>
          <w:rFonts w:ascii="Arial" w:hAnsi="Arial" w:cs="Arial"/>
          <w:sz w:val="24"/>
          <w:szCs w:val="24"/>
        </w:rPr>
      </w:pPr>
      <w:r w:rsidRPr="006330E9">
        <w:rPr>
          <w:rFonts w:ascii="Arial" w:hAnsi="Arial" w:cs="Arial"/>
          <w:b/>
          <w:bCs/>
          <w:sz w:val="24"/>
          <w:szCs w:val="24"/>
        </w:rPr>
        <w:t xml:space="preserve">§ 14º </w:t>
      </w:r>
      <w:r w:rsidRPr="006330E9">
        <w:rPr>
          <w:rFonts w:ascii="Arial" w:hAnsi="Arial" w:cs="Arial"/>
          <w:sz w:val="24"/>
          <w:szCs w:val="24"/>
        </w:rPr>
        <w:t>A advertência aplica-se a um menor que viola a agenda detalhada do dia na sala e os regulamentos, além de manifestar atitudes e comportamentos errados.</w:t>
      </w:r>
    </w:p>
    <w:p w14:paraId="3DC948E7" w14:textId="77777777" w:rsidR="003A2C7A" w:rsidRPr="006330E9" w:rsidRDefault="003A2C7A" w:rsidP="007062D6">
      <w:pPr>
        <w:spacing w:before="240" w:after="240" w:line="360" w:lineRule="auto"/>
        <w:jc w:val="left"/>
        <w:rPr>
          <w:rFonts w:ascii="Arial" w:hAnsi="Arial" w:cs="Arial"/>
          <w:sz w:val="24"/>
          <w:szCs w:val="24"/>
        </w:rPr>
      </w:pPr>
      <w:r w:rsidRPr="006330E9">
        <w:rPr>
          <w:rFonts w:ascii="Arial" w:hAnsi="Arial" w:cs="Arial"/>
          <w:b/>
          <w:bCs/>
          <w:sz w:val="24"/>
          <w:szCs w:val="24"/>
        </w:rPr>
        <w:t>§ 15</w:t>
      </w:r>
      <w:r w:rsidRPr="006330E9">
        <w:rPr>
          <w:rFonts w:ascii="Arial" w:hAnsi="Arial" w:cs="Arial"/>
          <w:sz w:val="24"/>
          <w:szCs w:val="24"/>
        </w:rPr>
        <w:t xml:space="preserve"> O chefe da sala é obrigado a informar por escrito o tribunal de família competente sobre a atitude e o comportamento impróprios do menor.</w:t>
      </w:r>
    </w:p>
    <w:p w14:paraId="6145A272" w14:textId="10E16863" w:rsidR="00FB2367" w:rsidRPr="006330E9" w:rsidRDefault="003A2C7A" w:rsidP="007062D6">
      <w:pPr>
        <w:spacing w:before="240" w:after="240" w:line="360" w:lineRule="auto"/>
        <w:jc w:val="left"/>
        <w:rPr>
          <w:rFonts w:ascii="Arial" w:hAnsi="Arial" w:cs="Arial"/>
          <w:sz w:val="24"/>
          <w:szCs w:val="24"/>
        </w:rPr>
      </w:pPr>
      <w:r w:rsidRPr="006330E9">
        <w:rPr>
          <w:rFonts w:ascii="Arial" w:hAnsi="Arial" w:cs="Arial"/>
          <w:b/>
          <w:bCs/>
          <w:sz w:val="24"/>
          <w:szCs w:val="24"/>
        </w:rPr>
        <w:t xml:space="preserve">§ 16º </w:t>
      </w:r>
      <w:r w:rsidRPr="006330E9">
        <w:rPr>
          <w:rFonts w:ascii="Arial" w:hAnsi="Arial" w:cs="Arial"/>
          <w:b/>
          <w:bCs/>
          <w:i/>
          <w:iCs/>
          <w:sz w:val="24"/>
          <w:szCs w:val="24"/>
        </w:rPr>
        <w:t>(revogado)</w:t>
      </w:r>
      <w:r w:rsidRPr="006330E9">
        <w:rPr>
          <w:rFonts w:ascii="Arial" w:hAnsi="Arial" w:cs="Arial"/>
          <w:sz w:val="24"/>
          <w:szCs w:val="24"/>
          <w:vertAlign w:val="superscript"/>
        </w:rPr>
        <w:endnoteReference w:customMarkFollows="1" w:id="6"/>
        <w:t xml:space="preserve"> </w:t>
      </w:r>
    </w:p>
    <w:sectPr w:rsidR="00FB2367" w:rsidRPr="006330E9" w:rsidSect="00FB236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0435B" w14:textId="77777777" w:rsidR="00DB2C25" w:rsidRDefault="00DB2C25" w:rsidP="003A2C7A">
      <w:pPr>
        <w:spacing w:line="240" w:lineRule="auto"/>
      </w:pPr>
      <w:r>
        <w:separator/>
      </w:r>
    </w:p>
  </w:endnote>
  <w:endnote w:type="continuationSeparator" w:id="0">
    <w:p w14:paraId="22AF105C" w14:textId="77777777" w:rsidR="00DB2C25" w:rsidRDefault="00DB2C25" w:rsidP="003A2C7A">
      <w:pPr>
        <w:spacing w:line="240" w:lineRule="auto"/>
      </w:pPr>
      <w:r>
        <w:continuationSeparator/>
      </w:r>
    </w:p>
  </w:endnote>
  <w:endnote w:id="1">
    <w:p w14:paraId="45296A15" w14:textId="77777777" w:rsidR="003A2C7A" w:rsidRDefault="003A2C7A" w:rsidP="003A2C7A">
      <w:pPr>
        <w:spacing w:line="240" w:lineRule="auto"/>
        <w:jc w:val="left"/>
        <w:rPr>
          <w:rFonts w:ascii="Times New Roman" w:hAnsi="Times New Roman" w:cs="Times New Roman"/>
          <w:color w:val="auto"/>
          <w:sz w:val="24"/>
          <w:szCs w:val="24"/>
        </w:rPr>
      </w:pPr>
    </w:p>
  </w:endnote>
  <w:endnote w:id="2">
    <w:p w14:paraId="60D77B9F" w14:textId="77777777" w:rsidR="003A2C7A" w:rsidRDefault="003A2C7A" w:rsidP="003A2C7A">
      <w:pPr>
        <w:spacing w:line="240" w:lineRule="auto"/>
        <w:jc w:val="left"/>
        <w:rPr>
          <w:rFonts w:ascii="Times New Roman" w:hAnsi="Times New Roman" w:cs="Times New Roman"/>
          <w:color w:val="auto"/>
          <w:sz w:val="24"/>
          <w:szCs w:val="24"/>
        </w:rPr>
      </w:pPr>
    </w:p>
  </w:endnote>
  <w:endnote w:id="3">
    <w:p w14:paraId="45AE745A" w14:textId="77777777" w:rsidR="003A2C7A" w:rsidRDefault="003A2C7A" w:rsidP="003A2C7A">
      <w:pPr>
        <w:spacing w:line="240" w:lineRule="auto"/>
        <w:jc w:val="left"/>
        <w:rPr>
          <w:rFonts w:ascii="Times New Roman" w:hAnsi="Times New Roman" w:cs="Times New Roman"/>
          <w:color w:val="auto"/>
          <w:sz w:val="24"/>
          <w:szCs w:val="24"/>
        </w:rPr>
      </w:pPr>
    </w:p>
  </w:endnote>
  <w:endnote w:id="4">
    <w:p w14:paraId="50B2889F" w14:textId="77777777" w:rsidR="003A2C7A" w:rsidRDefault="003A2C7A" w:rsidP="003A2C7A">
      <w:pPr>
        <w:spacing w:line="240" w:lineRule="auto"/>
        <w:jc w:val="left"/>
        <w:rPr>
          <w:rFonts w:ascii="Times New Roman" w:hAnsi="Times New Roman" w:cs="Times New Roman"/>
          <w:color w:val="auto"/>
          <w:sz w:val="24"/>
          <w:szCs w:val="24"/>
        </w:rPr>
      </w:pPr>
    </w:p>
  </w:endnote>
  <w:endnote w:id="5">
    <w:p w14:paraId="6C301320" w14:textId="77777777" w:rsidR="003A2C7A" w:rsidRDefault="003A2C7A" w:rsidP="003A2C7A">
      <w:pPr>
        <w:spacing w:line="240" w:lineRule="auto"/>
        <w:jc w:val="left"/>
        <w:rPr>
          <w:rFonts w:ascii="Times New Roman" w:hAnsi="Times New Roman" w:cs="Times New Roman"/>
          <w:color w:val="auto"/>
          <w:sz w:val="24"/>
          <w:szCs w:val="24"/>
        </w:rPr>
      </w:pPr>
    </w:p>
  </w:endnote>
  <w:endnote w:id="6">
    <w:p w14:paraId="0B5AAAE3" w14:textId="77777777" w:rsidR="003A2C7A" w:rsidRDefault="003A2C7A" w:rsidP="003A2C7A">
      <w:pPr>
        <w:spacing w:line="240" w:lineRule="auto"/>
        <w:jc w:val="left"/>
        <w:rPr>
          <w:rFonts w:ascii="Times New Roman" w:hAnsi="Times New Roman" w:cs="Times New Roman"/>
          <w:color w:val="auto"/>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9EA00" w14:textId="77777777" w:rsidR="00A72925" w:rsidRDefault="00A7292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1DA20" w14:textId="77777777" w:rsidR="00A72925" w:rsidRDefault="00A7292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14FDF" w14:textId="77777777" w:rsidR="00A72925" w:rsidRDefault="00A729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82D55" w14:textId="77777777" w:rsidR="00DB2C25" w:rsidRDefault="00DB2C25" w:rsidP="003A2C7A">
      <w:pPr>
        <w:spacing w:line="240" w:lineRule="auto"/>
      </w:pPr>
      <w:r>
        <w:separator/>
      </w:r>
    </w:p>
  </w:footnote>
  <w:footnote w:type="continuationSeparator" w:id="0">
    <w:p w14:paraId="4513BD43" w14:textId="77777777" w:rsidR="00DB2C25" w:rsidRDefault="00DB2C25" w:rsidP="003A2C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2D2A7" w14:textId="77777777" w:rsidR="00A72925" w:rsidRDefault="00A7292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3212C" w14:textId="77777777" w:rsidR="00A72925" w:rsidRDefault="00A7292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6BEDA" w14:textId="77777777" w:rsidR="00A72925" w:rsidRDefault="00A7292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7A"/>
    <w:rsid w:val="00004DDC"/>
    <w:rsid w:val="000226C2"/>
    <w:rsid w:val="000D3188"/>
    <w:rsid w:val="000D42CF"/>
    <w:rsid w:val="001F523E"/>
    <w:rsid w:val="002B4798"/>
    <w:rsid w:val="003A2C7A"/>
    <w:rsid w:val="006330E9"/>
    <w:rsid w:val="006E0E14"/>
    <w:rsid w:val="007062D6"/>
    <w:rsid w:val="00924B07"/>
    <w:rsid w:val="00976CF9"/>
    <w:rsid w:val="00987652"/>
    <w:rsid w:val="00A55EAF"/>
    <w:rsid w:val="00A72925"/>
    <w:rsid w:val="00A752C4"/>
    <w:rsid w:val="00B459A7"/>
    <w:rsid w:val="00B97622"/>
    <w:rsid w:val="00C3700B"/>
    <w:rsid w:val="00C653D1"/>
    <w:rsid w:val="00CE78D9"/>
    <w:rsid w:val="00DB2C25"/>
    <w:rsid w:val="00DE1980"/>
    <w:rsid w:val="00E274F6"/>
    <w:rsid w:val="00EF2B5A"/>
    <w:rsid w:val="00FB2367"/>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1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99"/>
    <w:qFormat/>
    <w:rsid w:val="003A2C7A"/>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ivpoint">
    <w:name w:val="div.point"/>
    <w:uiPriority w:val="99"/>
    <w:rsid w:val="003A2C7A"/>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kt">
    <w:name w:val="div.pkt"/>
    <w:uiPriority w:val="99"/>
    <w:rsid w:val="003A2C7A"/>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customStyle="1" w:styleId="h1chapter">
    <w:name w:val="h1.chapter"/>
    <w:uiPriority w:val="99"/>
    <w:rsid w:val="003A2C7A"/>
    <w:pPr>
      <w:widowControl w:val="0"/>
      <w:autoSpaceDE w:val="0"/>
      <w:autoSpaceDN w:val="0"/>
      <w:adjustRightInd w:val="0"/>
      <w:spacing w:before="180" w:after="0" w:line="180" w:lineRule="atLeast"/>
      <w:jc w:val="center"/>
    </w:pPr>
    <w:rPr>
      <w:rFonts w:ascii="Helvetica" w:eastAsiaTheme="minorEastAsia" w:hAnsi="Helvetica" w:cs="Helvetica"/>
      <w:b/>
      <w:bCs/>
      <w:color w:val="000000"/>
      <w:sz w:val="18"/>
      <w:szCs w:val="18"/>
      <w:lang w:eastAsia="pl-PL"/>
    </w:rPr>
  </w:style>
  <w:style w:type="paragraph" w:customStyle="1" w:styleId="divparagraph">
    <w:name w:val="div.paragraph"/>
    <w:uiPriority w:val="99"/>
    <w:rsid w:val="003A2C7A"/>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styleId="Nagwek">
    <w:name w:val="header"/>
    <w:basedOn w:val="Normalny"/>
    <w:link w:val="NagwekZnak"/>
    <w:uiPriority w:val="99"/>
    <w:unhideWhenUsed/>
    <w:rsid w:val="00A72925"/>
    <w:pPr>
      <w:tabs>
        <w:tab w:val="center" w:pos="4536"/>
        <w:tab w:val="right" w:pos="9072"/>
      </w:tabs>
      <w:spacing w:line="240" w:lineRule="auto"/>
    </w:pPr>
  </w:style>
  <w:style w:type="character" w:customStyle="1" w:styleId="NagwekZnak">
    <w:name w:val="Nagłówek Znak"/>
    <w:basedOn w:val="Domylnaczcionkaakapitu"/>
    <w:link w:val="Nagwek"/>
    <w:uiPriority w:val="99"/>
    <w:rsid w:val="00A72925"/>
    <w:rPr>
      <w:rFonts w:ascii="Helvetica" w:eastAsiaTheme="minorEastAsia" w:hAnsi="Helvetica" w:cs="Helvetica"/>
      <w:color w:val="000000"/>
      <w:sz w:val="18"/>
      <w:szCs w:val="18"/>
      <w:lang w:eastAsia="pl-PL"/>
    </w:rPr>
  </w:style>
  <w:style w:type="paragraph" w:styleId="Stopka">
    <w:name w:val="footer"/>
    <w:basedOn w:val="Normalny"/>
    <w:link w:val="StopkaZnak"/>
    <w:uiPriority w:val="99"/>
    <w:unhideWhenUsed/>
    <w:rsid w:val="00A72925"/>
    <w:pPr>
      <w:tabs>
        <w:tab w:val="center" w:pos="4536"/>
        <w:tab w:val="right" w:pos="9072"/>
      </w:tabs>
      <w:spacing w:line="240" w:lineRule="auto"/>
    </w:pPr>
  </w:style>
  <w:style w:type="character" w:customStyle="1" w:styleId="StopkaZnak">
    <w:name w:val="Stopka Znak"/>
    <w:basedOn w:val="Domylnaczcionkaakapitu"/>
    <w:link w:val="Stopka"/>
    <w:uiPriority w:val="99"/>
    <w:rsid w:val="00A72925"/>
    <w:rPr>
      <w:rFonts w:ascii="Helvetica" w:eastAsiaTheme="minorEastAsia" w:hAnsi="Helvetica" w:cs="Helvetica"/>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p.legalis.pl/document-view.seam?documentId=mfrxilrtg4ytqnbsga2daltqmfyc4nrwgq3tmmrqha"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1801</Words>
  <Characters>10811</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2022-08-23T10:01:00Z</dcterms:created>
  <dcterms:modified xsi:type="dcterms:W3CDTF">2024-01-02T09:10:00Z</dcterms:modified>
</cp:coreProperties>
</file>