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1D29" w14:textId="2F52F422" w:rsidR="002E0910" w:rsidRPr="00C8710C" w:rsidRDefault="002E0910" w:rsidP="00C8710C">
      <w:pPr>
        <w:bidi/>
        <w:spacing w:before="240" w:after="240" w:line="360" w:lineRule="auto"/>
        <w:jc w:val="center"/>
        <w:rPr>
          <w:rFonts w:ascii="Arial" w:hAnsi="Arial" w:cs="Arial"/>
          <w:sz w:val="24"/>
          <w:szCs w:val="24"/>
          <w:rtl/>
          <w:lang w:bidi="ar-EG"/>
        </w:rPr>
      </w:pPr>
      <w:r w:rsidRPr="00C8710C">
        <w:rPr>
          <w:rFonts w:ascii="Arial" w:hAnsi="Arial" w:cs="Arial"/>
          <w:sz w:val="24"/>
          <w:szCs w:val="24"/>
          <w:rtl/>
          <w:lang w:bidi="ar-EG"/>
        </w:rPr>
        <w:t>المرفق رقم 1</w:t>
      </w:r>
      <w:r w:rsidR="00313007" w:rsidRPr="00C8710C">
        <w:rPr>
          <w:rFonts w:ascii="Arial" w:hAnsi="Arial" w:cs="Arial"/>
          <w:sz w:val="24"/>
          <w:szCs w:val="24"/>
          <w:rtl/>
          <w:lang w:bidi="ar-EG"/>
        </w:rPr>
        <w:t>.</w:t>
      </w:r>
    </w:p>
    <w:p w14:paraId="79A64B6F" w14:textId="53457D01" w:rsidR="002E0910" w:rsidRPr="00C8710C" w:rsidRDefault="005E396F" w:rsidP="00C8710C">
      <w:pPr>
        <w:bidi/>
        <w:spacing w:before="240" w:after="240" w:line="360" w:lineRule="auto"/>
        <w:jc w:val="center"/>
        <w:rPr>
          <w:rFonts w:ascii="Arial" w:hAnsi="Arial" w:cs="Arial"/>
          <w:sz w:val="24"/>
          <w:szCs w:val="24"/>
          <w:rtl/>
        </w:rPr>
      </w:pPr>
      <w:r w:rsidRPr="00C8710C">
        <w:rPr>
          <w:rFonts w:ascii="Arial" w:hAnsi="Arial" w:cs="Arial"/>
          <w:sz w:val="24"/>
          <w:szCs w:val="24"/>
          <w:rtl/>
        </w:rPr>
        <w:t>لوائح و</w:t>
      </w:r>
      <w:r w:rsidR="002E0910" w:rsidRPr="00C8710C">
        <w:rPr>
          <w:rFonts w:ascii="Arial" w:hAnsi="Arial" w:cs="Arial"/>
          <w:sz w:val="24"/>
          <w:szCs w:val="24"/>
          <w:rtl/>
        </w:rPr>
        <w:t xml:space="preserve">تعليمات بشأن إقامة الأشخاص في غرف الموقوفين أو المقادين من أجل </w:t>
      </w:r>
      <w:r w:rsidR="00CB5771" w:rsidRPr="00C8710C">
        <w:rPr>
          <w:rFonts w:ascii="Arial" w:hAnsi="Arial" w:cs="Arial"/>
          <w:sz w:val="24"/>
          <w:szCs w:val="24"/>
          <w:rtl/>
        </w:rPr>
        <w:t>إ</w:t>
      </w:r>
      <w:r w:rsidR="002E0910" w:rsidRPr="00C8710C">
        <w:rPr>
          <w:rFonts w:ascii="Arial" w:hAnsi="Arial" w:cs="Arial"/>
          <w:sz w:val="24"/>
          <w:szCs w:val="24"/>
          <w:rtl/>
        </w:rPr>
        <w:t>عادة الوعي إليهم بعد الثمالة</w:t>
      </w:r>
    </w:p>
    <w:p w14:paraId="3D5310A4" w14:textId="6BB77488" w:rsidR="00503826" w:rsidRPr="00C8710C" w:rsidRDefault="002E0910" w:rsidP="00C8710C">
      <w:pPr>
        <w:bidi/>
        <w:spacing w:before="240" w:after="240" w:line="360" w:lineRule="auto"/>
        <w:rPr>
          <w:rFonts w:ascii="Arial" w:hAnsi="Arial" w:cs="Arial"/>
          <w:sz w:val="24"/>
          <w:szCs w:val="24"/>
        </w:rPr>
      </w:pPr>
      <w:r w:rsidRPr="00C8710C">
        <w:rPr>
          <w:rFonts w:ascii="Arial" w:hAnsi="Arial" w:cs="Arial"/>
          <w:sz w:val="24"/>
          <w:szCs w:val="24"/>
          <w:rtl/>
        </w:rPr>
        <w:t>البند 1</w:t>
      </w:r>
    </w:p>
    <w:p w14:paraId="734305CB" w14:textId="14192BEA" w:rsidR="002E0910" w:rsidRPr="00C8710C" w:rsidRDefault="002E0910" w:rsidP="00C8710C">
      <w:pPr>
        <w:bidi/>
        <w:spacing w:before="240" w:after="240" w:line="360" w:lineRule="auto"/>
        <w:rPr>
          <w:rFonts w:ascii="Arial" w:hAnsi="Arial" w:cs="Arial"/>
          <w:sz w:val="24"/>
          <w:szCs w:val="24"/>
        </w:rPr>
      </w:pPr>
      <w:r w:rsidRPr="00C8710C">
        <w:rPr>
          <w:rFonts w:ascii="Arial" w:hAnsi="Arial" w:cs="Arial"/>
          <w:sz w:val="24"/>
          <w:szCs w:val="24"/>
          <w:rtl/>
        </w:rPr>
        <w:t xml:space="preserve">1. يتم إبلاغ الشخص </w:t>
      </w:r>
      <w:r w:rsidR="005E396F" w:rsidRPr="00C8710C">
        <w:rPr>
          <w:rFonts w:ascii="Arial" w:hAnsi="Arial" w:cs="Arial"/>
          <w:sz w:val="24"/>
          <w:szCs w:val="24"/>
          <w:rtl/>
        </w:rPr>
        <w:t>عند قبوله ل</w:t>
      </w:r>
      <w:r w:rsidRPr="00C8710C">
        <w:rPr>
          <w:rFonts w:ascii="Arial" w:hAnsi="Arial" w:cs="Arial"/>
          <w:sz w:val="24"/>
          <w:szCs w:val="24"/>
          <w:rtl/>
        </w:rPr>
        <w:t>لغرفة على الفور بما يلي:</w:t>
      </w:r>
    </w:p>
    <w:p w14:paraId="6D4221E6" w14:textId="613D55F9" w:rsidR="002E0910" w:rsidRPr="00C8710C" w:rsidRDefault="002E0910" w:rsidP="00C8710C">
      <w:pPr>
        <w:bidi/>
        <w:spacing w:before="240" w:after="240" w:line="360" w:lineRule="auto"/>
        <w:rPr>
          <w:rFonts w:ascii="Arial" w:hAnsi="Arial" w:cs="Arial"/>
          <w:sz w:val="24"/>
          <w:szCs w:val="24"/>
        </w:rPr>
      </w:pPr>
      <w:r w:rsidRPr="00C8710C">
        <w:rPr>
          <w:rFonts w:ascii="Arial" w:hAnsi="Arial" w:cs="Arial"/>
          <w:sz w:val="24"/>
          <w:szCs w:val="24"/>
          <w:rtl/>
        </w:rPr>
        <w:t xml:space="preserve">1) حقوقه والتزاماته </w:t>
      </w:r>
      <w:r w:rsidR="005E396F" w:rsidRPr="00C8710C">
        <w:rPr>
          <w:rFonts w:ascii="Arial" w:hAnsi="Arial" w:cs="Arial"/>
          <w:sz w:val="24"/>
          <w:szCs w:val="24"/>
          <w:rtl/>
        </w:rPr>
        <w:t xml:space="preserve">الناجمة عن اطلاعه على بنود </w:t>
      </w:r>
      <w:r w:rsidRPr="00C8710C">
        <w:rPr>
          <w:rFonts w:ascii="Arial" w:hAnsi="Arial" w:cs="Arial"/>
          <w:sz w:val="24"/>
          <w:szCs w:val="24"/>
          <w:rtl/>
        </w:rPr>
        <w:t xml:space="preserve">هذه اللوائح. </w:t>
      </w:r>
      <w:r w:rsidR="005E396F" w:rsidRPr="00C8710C">
        <w:rPr>
          <w:rFonts w:ascii="Arial" w:hAnsi="Arial" w:cs="Arial"/>
          <w:sz w:val="24"/>
          <w:szCs w:val="24"/>
          <w:rtl/>
        </w:rPr>
        <w:t>و</w:t>
      </w:r>
      <w:r w:rsidRPr="00C8710C">
        <w:rPr>
          <w:rFonts w:ascii="Arial" w:hAnsi="Arial" w:cs="Arial"/>
          <w:sz w:val="24"/>
          <w:szCs w:val="24"/>
          <w:rtl/>
        </w:rPr>
        <w:t xml:space="preserve">يؤكد الشخص الذي تم قبوله في الغرفة أنه قد </w:t>
      </w:r>
      <w:r w:rsidR="005E396F" w:rsidRPr="00C8710C">
        <w:rPr>
          <w:rFonts w:ascii="Arial" w:hAnsi="Arial" w:cs="Arial"/>
          <w:sz w:val="24"/>
          <w:szCs w:val="24"/>
          <w:rtl/>
        </w:rPr>
        <w:t xml:space="preserve">اطلع على </w:t>
      </w:r>
      <w:r w:rsidRPr="00C8710C">
        <w:rPr>
          <w:rFonts w:ascii="Arial" w:hAnsi="Arial" w:cs="Arial"/>
          <w:sz w:val="24"/>
          <w:szCs w:val="24"/>
          <w:rtl/>
        </w:rPr>
        <w:t>لوائح الإقامة من خلال توقيع</w:t>
      </w:r>
      <w:r w:rsidR="005E396F" w:rsidRPr="00C8710C">
        <w:rPr>
          <w:rFonts w:ascii="Arial" w:hAnsi="Arial" w:cs="Arial"/>
          <w:sz w:val="24"/>
          <w:szCs w:val="24"/>
          <w:rtl/>
        </w:rPr>
        <w:t>ه</w:t>
      </w:r>
      <w:r w:rsidRPr="00C8710C">
        <w:rPr>
          <w:rFonts w:ascii="Arial" w:hAnsi="Arial" w:cs="Arial"/>
          <w:sz w:val="24"/>
          <w:szCs w:val="24"/>
          <w:rtl/>
        </w:rPr>
        <w:t xml:space="preserve"> على </w:t>
      </w:r>
      <w:r w:rsidR="005E396F" w:rsidRPr="00C8710C">
        <w:rPr>
          <w:rFonts w:ascii="Arial" w:hAnsi="Arial" w:cs="Arial"/>
          <w:sz w:val="24"/>
          <w:szCs w:val="24"/>
          <w:rtl/>
        </w:rPr>
        <w:t xml:space="preserve">بطاقة الاطلاع على </w:t>
      </w:r>
      <w:r w:rsidRPr="00C8710C">
        <w:rPr>
          <w:rFonts w:ascii="Arial" w:hAnsi="Arial" w:cs="Arial"/>
          <w:sz w:val="24"/>
          <w:szCs w:val="24"/>
          <w:rtl/>
        </w:rPr>
        <w:t>اللوائح الخاصة بإقامة الأشخاص في غرف الم</w:t>
      </w:r>
      <w:r w:rsidR="005E396F" w:rsidRPr="00C8710C">
        <w:rPr>
          <w:rFonts w:ascii="Arial" w:hAnsi="Arial" w:cs="Arial"/>
          <w:sz w:val="24"/>
          <w:szCs w:val="24"/>
          <w:rtl/>
        </w:rPr>
        <w:t>وقوفين</w:t>
      </w:r>
      <w:r w:rsidRPr="00C8710C">
        <w:rPr>
          <w:rFonts w:ascii="Arial" w:hAnsi="Arial" w:cs="Arial"/>
          <w:sz w:val="24"/>
          <w:szCs w:val="24"/>
          <w:rtl/>
        </w:rPr>
        <w:t xml:space="preserve"> </w:t>
      </w:r>
      <w:r w:rsidR="005E396F" w:rsidRPr="00C8710C">
        <w:rPr>
          <w:rFonts w:ascii="Arial" w:hAnsi="Arial" w:cs="Arial"/>
          <w:sz w:val="24"/>
          <w:szCs w:val="24"/>
          <w:rtl/>
        </w:rPr>
        <w:t>أو المقادين من أجل أعادة الوعي إليهم بعد الثمالة</w:t>
      </w:r>
      <w:r w:rsidRPr="00C8710C">
        <w:rPr>
          <w:rFonts w:ascii="Arial" w:hAnsi="Arial" w:cs="Arial"/>
          <w:sz w:val="24"/>
          <w:szCs w:val="24"/>
          <w:rtl/>
        </w:rPr>
        <w:t>؛</w:t>
      </w:r>
    </w:p>
    <w:p w14:paraId="1D1B56CA" w14:textId="77777777" w:rsidR="002E0910" w:rsidRPr="00C8710C" w:rsidRDefault="002E0910" w:rsidP="00C8710C">
      <w:pPr>
        <w:bidi/>
        <w:spacing w:before="240" w:after="240" w:line="360" w:lineRule="auto"/>
        <w:rPr>
          <w:rFonts w:ascii="Arial" w:hAnsi="Arial" w:cs="Arial"/>
          <w:sz w:val="24"/>
          <w:szCs w:val="24"/>
        </w:rPr>
      </w:pPr>
      <w:r w:rsidRPr="00C8710C">
        <w:rPr>
          <w:rFonts w:ascii="Arial" w:hAnsi="Arial" w:cs="Arial"/>
          <w:sz w:val="24"/>
          <w:szCs w:val="24"/>
          <w:rtl/>
        </w:rPr>
        <w:t>2) تجهيز الغرفة بأجهزة مراقبة بما في ذلك تلك التي تستخدم لمراقبة وتسجيل الصورة - في حالة تركيبها.</w:t>
      </w:r>
    </w:p>
    <w:p w14:paraId="3CDD3BF4" w14:textId="1A2295DD" w:rsidR="002E0910" w:rsidRPr="00C8710C" w:rsidRDefault="005444A3"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2. </w:t>
      </w:r>
      <w:r w:rsidR="002E0910" w:rsidRPr="00C8710C">
        <w:rPr>
          <w:rFonts w:ascii="Arial" w:hAnsi="Arial" w:cs="Arial"/>
          <w:sz w:val="24"/>
          <w:szCs w:val="24"/>
          <w:rtl/>
        </w:rPr>
        <w:t>ي</w:t>
      </w:r>
      <w:r w:rsidR="005E396F" w:rsidRPr="00C8710C">
        <w:rPr>
          <w:rFonts w:ascii="Arial" w:hAnsi="Arial" w:cs="Arial"/>
          <w:sz w:val="24"/>
          <w:szCs w:val="24"/>
          <w:rtl/>
        </w:rPr>
        <w:t>ُ</w:t>
      </w:r>
      <w:r w:rsidR="002E0910" w:rsidRPr="00C8710C">
        <w:rPr>
          <w:rFonts w:ascii="Arial" w:hAnsi="Arial" w:cs="Arial"/>
          <w:sz w:val="24"/>
          <w:szCs w:val="24"/>
          <w:rtl/>
        </w:rPr>
        <w:t>سمح للشخص الذي لا يت</w:t>
      </w:r>
      <w:r w:rsidR="005E396F" w:rsidRPr="00C8710C">
        <w:rPr>
          <w:rFonts w:ascii="Arial" w:hAnsi="Arial" w:cs="Arial"/>
          <w:sz w:val="24"/>
          <w:szCs w:val="24"/>
          <w:rtl/>
        </w:rPr>
        <w:t>قن</w:t>
      </w:r>
      <w:r w:rsidR="002E0910" w:rsidRPr="00C8710C">
        <w:rPr>
          <w:rFonts w:ascii="Arial" w:hAnsi="Arial" w:cs="Arial"/>
          <w:sz w:val="24"/>
          <w:szCs w:val="24"/>
          <w:rtl/>
        </w:rPr>
        <w:t xml:space="preserve"> </w:t>
      </w:r>
      <w:r w:rsidR="005E396F" w:rsidRPr="00C8710C">
        <w:rPr>
          <w:rFonts w:ascii="Arial" w:hAnsi="Arial" w:cs="Arial"/>
          <w:sz w:val="24"/>
          <w:szCs w:val="24"/>
          <w:rtl/>
        </w:rPr>
        <w:t xml:space="preserve">اللغة </w:t>
      </w:r>
      <w:r w:rsidR="002E0910" w:rsidRPr="00C8710C">
        <w:rPr>
          <w:rFonts w:ascii="Arial" w:hAnsi="Arial" w:cs="Arial"/>
          <w:sz w:val="24"/>
          <w:szCs w:val="24"/>
          <w:rtl/>
        </w:rPr>
        <w:t>البولندية و</w:t>
      </w:r>
      <w:r w:rsidR="005E396F" w:rsidRPr="00C8710C">
        <w:rPr>
          <w:rFonts w:ascii="Arial" w:hAnsi="Arial" w:cs="Arial"/>
          <w:sz w:val="24"/>
          <w:szCs w:val="24"/>
          <w:rtl/>
        </w:rPr>
        <w:t>يُقبل</w:t>
      </w:r>
      <w:r w:rsidR="002E0910" w:rsidRPr="00C8710C">
        <w:rPr>
          <w:rFonts w:ascii="Arial" w:hAnsi="Arial" w:cs="Arial"/>
          <w:sz w:val="24"/>
          <w:szCs w:val="24"/>
          <w:rtl/>
        </w:rPr>
        <w:t xml:space="preserve"> في الغرفة بالتواصل في الأمور المتعلقة بالإقامة في الغرفة </w:t>
      </w:r>
      <w:r w:rsidRPr="00C8710C">
        <w:rPr>
          <w:rFonts w:ascii="Arial" w:hAnsi="Arial" w:cs="Arial"/>
          <w:sz w:val="24"/>
          <w:szCs w:val="24"/>
          <w:rtl/>
        </w:rPr>
        <w:t>بمساعدة مترجم</w:t>
      </w:r>
      <w:r w:rsidR="002E0910" w:rsidRPr="00C8710C">
        <w:rPr>
          <w:rFonts w:ascii="Arial" w:hAnsi="Arial" w:cs="Arial"/>
          <w:sz w:val="24"/>
          <w:szCs w:val="24"/>
          <w:rtl/>
        </w:rPr>
        <w:t>.</w:t>
      </w:r>
    </w:p>
    <w:p w14:paraId="3BDBEC78" w14:textId="17C2A333" w:rsidR="00C8710C" w:rsidRPr="00C8710C" w:rsidRDefault="00C8710C" w:rsidP="00C8710C">
      <w:pPr>
        <w:bidi/>
        <w:spacing w:before="240" w:after="240" w:line="360" w:lineRule="auto"/>
        <w:rPr>
          <w:rFonts w:ascii="Arial" w:hAnsi="Arial" w:cs="Arial"/>
          <w:sz w:val="24"/>
          <w:szCs w:val="24"/>
        </w:rPr>
      </w:pPr>
      <w:r w:rsidRPr="00C8710C">
        <w:rPr>
          <w:rFonts w:ascii="Arial" w:hAnsi="Arial" w:cs="Arial"/>
          <w:bCs/>
          <w:iCs/>
          <w:sz w:val="24"/>
          <w:szCs w:val="24"/>
        </w:rPr>
        <w:t>2a.</w:t>
      </w:r>
      <w:r w:rsidRPr="00C8710C">
        <w:rPr>
          <w:rFonts w:ascii="Arial" w:hAnsi="Arial" w:cs="Arial"/>
          <w:bCs/>
          <w:iCs/>
          <w:sz w:val="24"/>
          <w:szCs w:val="24"/>
          <w:rtl/>
        </w:rPr>
        <w:t xml:space="preserve"> اذا كان شخص يتم إستقباله في الغرفة الشخص الذي تنص عليه </w:t>
      </w:r>
      <w:hyperlink r:id="rId4" w:history="1">
        <w:r w:rsidRPr="00C8710C">
          <w:rPr>
            <w:rFonts w:ascii="Arial" w:hAnsi="Arial" w:cs="Arial"/>
            <w:bCs/>
            <w:iCs/>
            <w:color w:val="000000"/>
            <w:sz w:val="24"/>
            <w:szCs w:val="24"/>
            <w:rtl/>
          </w:rPr>
          <w:t>المادة 2 البند 1 الفقرة 1</w:t>
        </w:r>
      </w:hyperlink>
      <w:r w:rsidRPr="00C8710C">
        <w:rPr>
          <w:rFonts w:ascii="Arial" w:hAnsi="Arial" w:cs="Arial"/>
          <w:bCs/>
          <w:iCs/>
          <w:sz w:val="24"/>
          <w:szCs w:val="24"/>
          <w:rtl/>
        </w:rPr>
        <w:t xml:space="preserve"> من قانون لغة الإشارة ووسائط تفاهم الأخرى الذي أصدِر بتأريخ 19 آب السنه 2011م (الجريدة الرسمية الصادرة بالسنه 2023م </w:t>
      </w:r>
      <w:hyperlink r:id="rId5" w:history="1">
        <w:r w:rsidRPr="00C8710C">
          <w:rPr>
            <w:rFonts w:ascii="Arial" w:hAnsi="Arial" w:cs="Arial"/>
            <w:bCs/>
            <w:iCs/>
            <w:color w:val="000000"/>
            <w:sz w:val="24"/>
            <w:szCs w:val="24"/>
            <w:rtl/>
          </w:rPr>
          <w:t>الفصل 20</w:t>
        </w:r>
      </w:hyperlink>
      <w:r w:rsidRPr="00C8710C">
        <w:rPr>
          <w:rFonts w:ascii="Arial" w:hAnsi="Arial" w:cs="Arial"/>
          <w:bCs/>
          <w:iCs/>
          <w:sz w:val="24"/>
          <w:szCs w:val="24"/>
          <w:rtl/>
        </w:rPr>
        <w:t>) فيتم تزويده بوصول إلى الخدمات المجانية التالية: مترجم لغة الإشارة البولندية (</w:t>
      </w:r>
      <w:r w:rsidRPr="00C8710C">
        <w:rPr>
          <w:rFonts w:ascii="Arial" w:hAnsi="Arial" w:cs="Arial"/>
          <w:bCs/>
          <w:iCs/>
          <w:sz w:val="24"/>
          <w:szCs w:val="24"/>
        </w:rPr>
        <w:t xml:space="preserve"> PJM</w:t>
      </w:r>
      <w:r w:rsidRPr="00C8710C">
        <w:rPr>
          <w:rFonts w:ascii="Arial" w:hAnsi="Arial" w:cs="Arial"/>
          <w:bCs/>
          <w:iCs/>
          <w:sz w:val="24"/>
          <w:szCs w:val="24"/>
          <w:rtl/>
        </w:rPr>
        <w:t>[ب.ي.م.]) ونظام الإشارة اللغوي (</w:t>
      </w:r>
      <w:r w:rsidRPr="00C8710C">
        <w:rPr>
          <w:rFonts w:ascii="Arial" w:hAnsi="Arial" w:cs="Arial"/>
          <w:bCs/>
          <w:iCs/>
          <w:sz w:val="24"/>
          <w:szCs w:val="24"/>
        </w:rPr>
        <w:t>SJM</w:t>
      </w:r>
      <w:r w:rsidRPr="00C8710C">
        <w:rPr>
          <w:rFonts w:ascii="Arial" w:hAnsi="Arial" w:cs="Arial"/>
          <w:bCs/>
          <w:iCs/>
          <w:sz w:val="24"/>
          <w:szCs w:val="24"/>
          <w:rtl/>
        </w:rPr>
        <w:t xml:space="preserve"> [س.ي.م.]) وطريقة تفاهم أصم ومكفوف (</w:t>
      </w:r>
      <w:r w:rsidRPr="00C8710C">
        <w:rPr>
          <w:rFonts w:ascii="Arial" w:hAnsi="Arial" w:cs="Arial"/>
          <w:bCs/>
          <w:iCs/>
          <w:sz w:val="24"/>
          <w:szCs w:val="24"/>
        </w:rPr>
        <w:t>SKOGN</w:t>
      </w:r>
      <w:r w:rsidRPr="00C8710C">
        <w:rPr>
          <w:rFonts w:ascii="Arial" w:hAnsi="Arial" w:cs="Arial"/>
          <w:bCs/>
          <w:iCs/>
          <w:sz w:val="24"/>
          <w:szCs w:val="24"/>
          <w:rtl/>
        </w:rPr>
        <w:t xml:space="preserve"> [س.ك.أو.غ.ن.</w:t>
      </w:r>
      <w:r w:rsidRPr="00C8710C">
        <w:rPr>
          <w:rFonts w:ascii="Arial" w:hAnsi="Arial" w:cs="Arial"/>
          <w:bCs/>
          <w:iCs/>
          <w:sz w:val="24"/>
          <w:szCs w:val="24"/>
          <w:rtl/>
          <w:lang w:bidi="ar-IQ"/>
        </w:rPr>
        <w:t>]</w:t>
      </w:r>
      <w:r w:rsidRPr="00C8710C">
        <w:rPr>
          <w:rFonts w:ascii="Arial" w:hAnsi="Arial" w:cs="Arial"/>
          <w:bCs/>
          <w:iCs/>
          <w:sz w:val="24"/>
          <w:szCs w:val="24"/>
          <w:rtl/>
        </w:rPr>
        <w:t>) في ما يتعلق بأمور مرتبطة بإقامته في الغرفة"</w:t>
      </w:r>
    </w:p>
    <w:p w14:paraId="0E51DECE" w14:textId="134336C6" w:rsidR="002E0910" w:rsidRPr="00C8710C" w:rsidRDefault="002E0910" w:rsidP="00C8710C">
      <w:pPr>
        <w:bidi/>
        <w:spacing w:before="240" w:after="240" w:line="360" w:lineRule="auto"/>
        <w:rPr>
          <w:rFonts w:ascii="Arial" w:hAnsi="Arial" w:cs="Arial"/>
          <w:sz w:val="24"/>
          <w:szCs w:val="24"/>
        </w:rPr>
      </w:pPr>
      <w:r w:rsidRPr="00C8710C">
        <w:rPr>
          <w:rFonts w:ascii="Arial" w:hAnsi="Arial" w:cs="Arial"/>
          <w:sz w:val="24"/>
          <w:szCs w:val="24"/>
          <w:rtl/>
        </w:rPr>
        <w:t>3. إذا كان الت</w:t>
      </w:r>
      <w:r w:rsidR="005444A3" w:rsidRPr="00C8710C">
        <w:rPr>
          <w:rFonts w:ascii="Arial" w:hAnsi="Arial" w:cs="Arial"/>
          <w:sz w:val="24"/>
          <w:szCs w:val="24"/>
          <w:rtl/>
        </w:rPr>
        <w:t>وا</w:t>
      </w:r>
      <w:r w:rsidRPr="00C8710C">
        <w:rPr>
          <w:rFonts w:ascii="Arial" w:hAnsi="Arial" w:cs="Arial"/>
          <w:sz w:val="24"/>
          <w:szCs w:val="24"/>
          <w:rtl/>
        </w:rPr>
        <w:t xml:space="preserve">صل </w:t>
      </w:r>
      <w:r w:rsidR="005444A3" w:rsidRPr="00C8710C">
        <w:rPr>
          <w:rFonts w:ascii="Arial" w:hAnsi="Arial" w:cs="Arial"/>
          <w:sz w:val="24"/>
          <w:szCs w:val="24"/>
          <w:rtl/>
        </w:rPr>
        <w:t xml:space="preserve">مع </w:t>
      </w:r>
      <w:r w:rsidRPr="00C8710C">
        <w:rPr>
          <w:rFonts w:ascii="Arial" w:hAnsi="Arial" w:cs="Arial"/>
          <w:sz w:val="24"/>
          <w:szCs w:val="24"/>
          <w:rtl/>
        </w:rPr>
        <w:t xml:space="preserve">الشخص الذي تم قبوله في الغرفة صعبًا بسبب </w:t>
      </w:r>
      <w:r w:rsidR="005444A3" w:rsidRPr="00C8710C">
        <w:rPr>
          <w:rFonts w:ascii="Arial" w:hAnsi="Arial" w:cs="Arial"/>
          <w:sz w:val="24"/>
          <w:szCs w:val="24"/>
          <w:rtl/>
        </w:rPr>
        <w:t xml:space="preserve">حالة </w:t>
      </w:r>
      <w:r w:rsidRPr="00C8710C">
        <w:rPr>
          <w:rFonts w:ascii="Arial" w:hAnsi="Arial" w:cs="Arial"/>
          <w:sz w:val="24"/>
          <w:szCs w:val="24"/>
          <w:rtl/>
        </w:rPr>
        <w:t>وعي</w:t>
      </w:r>
      <w:r w:rsidR="005444A3" w:rsidRPr="00C8710C">
        <w:rPr>
          <w:rFonts w:ascii="Arial" w:hAnsi="Arial" w:cs="Arial"/>
          <w:sz w:val="24"/>
          <w:szCs w:val="24"/>
          <w:rtl/>
        </w:rPr>
        <w:t>ه</w:t>
      </w:r>
      <w:r w:rsidRPr="00C8710C">
        <w:rPr>
          <w:rFonts w:ascii="Arial" w:hAnsi="Arial" w:cs="Arial"/>
          <w:sz w:val="24"/>
          <w:szCs w:val="24"/>
          <w:rtl/>
        </w:rPr>
        <w:t xml:space="preserve"> المضطرب</w:t>
      </w:r>
      <w:r w:rsidR="005444A3" w:rsidRPr="00C8710C">
        <w:rPr>
          <w:rFonts w:ascii="Arial" w:hAnsi="Arial" w:cs="Arial"/>
          <w:sz w:val="24"/>
          <w:szCs w:val="24"/>
          <w:rtl/>
        </w:rPr>
        <w:t>ة</w:t>
      </w:r>
      <w:r w:rsidRPr="00C8710C">
        <w:rPr>
          <w:rFonts w:ascii="Arial" w:hAnsi="Arial" w:cs="Arial"/>
          <w:sz w:val="24"/>
          <w:szCs w:val="24"/>
          <w:rtl/>
        </w:rPr>
        <w:t>، فإن ال</w:t>
      </w:r>
      <w:r w:rsidR="005444A3" w:rsidRPr="00C8710C">
        <w:rPr>
          <w:rFonts w:ascii="Arial" w:hAnsi="Arial" w:cs="Arial"/>
          <w:sz w:val="24"/>
          <w:szCs w:val="24"/>
          <w:rtl/>
        </w:rPr>
        <w:t xml:space="preserve">إجراءات </w:t>
      </w:r>
      <w:r w:rsidRPr="00C8710C">
        <w:rPr>
          <w:rFonts w:ascii="Arial" w:hAnsi="Arial" w:cs="Arial"/>
          <w:sz w:val="24"/>
          <w:szCs w:val="24"/>
          <w:rtl/>
        </w:rPr>
        <w:t>المشار إليها في</w:t>
      </w:r>
      <w:r w:rsidR="005444A3" w:rsidRPr="00C8710C">
        <w:rPr>
          <w:rFonts w:ascii="Arial" w:hAnsi="Arial" w:cs="Arial"/>
          <w:sz w:val="24"/>
          <w:szCs w:val="24"/>
          <w:rtl/>
        </w:rPr>
        <w:t xml:space="preserve"> الفقرة 1</w:t>
      </w:r>
      <w:r w:rsidRPr="00C8710C">
        <w:rPr>
          <w:rFonts w:ascii="Arial" w:hAnsi="Arial" w:cs="Arial"/>
          <w:sz w:val="24"/>
          <w:szCs w:val="24"/>
          <w:rtl/>
        </w:rPr>
        <w:t xml:space="preserve"> </w:t>
      </w:r>
      <w:r w:rsidR="005444A3" w:rsidRPr="00C8710C">
        <w:rPr>
          <w:rFonts w:ascii="Arial" w:hAnsi="Arial" w:cs="Arial"/>
          <w:sz w:val="24"/>
          <w:szCs w:val="24"/>
          <w:rtl/>
        </w:rPr>
        <w:t xml:space="preserve">أعلاه تتم </w:t>
      </w:r>
      <w:r w:rsidRPr="00C8710C">
        <w:rPr>
          <w:rFonts w:ascii="Arial" w:hAnsi="Arial" w:cs="Arial"/>
          <w:sz w:val="24"/>
          <w:szCs w:val="24"/>
          <w:rtl/>
        </w:rPr>
        <w:t xml:space="preserve">بعد زوال </w:t>
      </w:r>
      <w:r w:rsidR="005444A3" w:rsidRPr="00C8710C">
        <w:rPr>
          <w:rFonts w:ascii="Arial" w:hAnsi="Arial" w:cs="Arial"/>
          <w:sz w:val="24"/>
          <w:szCs w:val="24"/>
          <w:rtl/>
        </w:rPr>
        <w:t>ال</w:t>
      </w:r>
      <w:r w:rsidRPr="00C8710C">
        <w:rPr>
          <w:rFonts w:ascii="Arial" w:hAnsi="Arial" w:cs="Arial"/>
          <w:sz w:val="24"/>
          <w:szCs w:val="24"/>
          <w:rtl/>
        </w:rPr>
        <w:t>سبب</w:t>
      </w:r>
      <w:r w:rsidR="005444A3" w:rsidRPr="00C8710C">
        <w:rPr>
          <w:rFonts w:ascii="Arial" w:hAnsi="Arial" w:cs="Arial"/>
          <w:sz w:val="24"/>
          <w:szCs w:val="24"/>
          <w:rtl/>
        </w:rPr>
        <w:t xml:space="preserve"> الذي منع إتمامها</w:t>
      </w:r>
      <w:r w:rsidRPr="00C8710C">
        <w:rPr>
          <w:rFonts w:ascii="Arial" w:hAnsi="Arial" w:cs="Arial"/>
          <w:sz w:val="24"/>
          <w:szCs w:val="24"/>
          <w:rtl/>
        </w:rPr>
        <w:t>.</w:t>
      </w:r>
    </w:p>
    <w:p w14:paraId="75DD2C2C" w14:textId="554B5B5E" w:rsidR="002E0910" w:rsidRPr="00C8710C" w:rsidRDefault="002E0910" w:rsidP="00C8710C">
      <w:pPr>
        <w:bidi/>
        <w:spacing w:before="240" w:after="240" w:line="360" w:lineRule="auto"/>
        <w:rPr>
          <w:rFonts w:ascii="Arial" w:hAnsi="Arial" w:cs="Arial"/>
          <w:sz w:val="24"/>
          <w:szCs w:val="24"/>
        </w:rPr>
      </w:pPr>
      <w:r w:rsidRPr="00C8710C">
        <w:rPr>
          <w:rFonts w:ascii="Arial" w:hAnsi="Arial" w:cs="Arial"/>
          <w:sz w:val="24"/>
          <w:szCs w:val="24"/>
          <w:rtl/>
        </w:rPr>
        <w:t xml:space="preserve">4 - إذا </w:t>
      </w:r>
      <w:r w:rsidR="005444A3" w:rsidRPr="00C8710C">
        <w:rPr>
          <w:rFonts w:ascii="Arial" w:hAnsi="Arial" w:cs="Arial"/>
          <w:sz w:val="24"/>
          <w:szCs w:val="24"/>
          <w:rtl/>
        </w:rPr>
        <w:t xml:space="preserve">بسبب صعوبة التواصل مع الشخص الموقوف نتيجة لاضطراب وعيه، </w:t>
      </w:r>
      <w:r w:rsidRPr="00C8710C">
        <w:rPr>
          <w:rFonts w:ascii="Arial" w:hAnsi="Arial" w:cs="Arial"/>
          <w:sz w:val="24"/>
          <w:szCs w:val="24"/>
          <w:rtl/>
        </w:rPr>
        <w:t>لم ي</w:t>
      </w:r>
      <w:r w:rsidR="005444A3" w:rsidRPr="00C8710C">
        <w:rPr>
          <w:rFonts w:ascii="Arial" w:hAnsi="Arial" w:cs="Arial"/>
          <w:sz w:val="24"/>
          <w:szCs w:val="24"/>
          <w:rtl/>
        </w:rPr>
        <w:t xml:space="preserve">طلع هذا الشخص </w:t>
      </w:r>
      <w:r w:rsidRPr="00C8710C">
        <w:rPr>
          <w:rFonts w:ascii="Arial" w:hAnsi="Arial" w:cs="Arial"/>
          <w:sz w:val="24"/>
          <w:szCs w:val="24"/>
          <w:rtl/>
        </w:rPr>
        <w:t>على حقوق</w:t>
      </w:r>
      <w:r w:rsidR="005444A3" w:rsidRPr="00C8710C">
        <w:rPr>
          <w:rFonts w:ascii="Arial" w:hAnsi="Arial" w:cs="Arial"/>
          <w:sz w:val="24"/>
          <w:szCs w:val="24"/>
          <w:rtl/>
        </w:rPr>
        <w:t>ه</w:t>
      </w:r>
      <w:r w:rsidRPr="00C8710C">
        <w:rPr>
          <w:rFonts w:ascii="Arial" w:hAnsi="Arial" w:cs="Arial"/>
          <w:sz w:val="24"/>
          <w:szCs w:val="24"/>
          <w:rtl/>
        </w:rPr>
        <w:t xml:space="preserve"> المستحقة </w:t>
      </w:r>
      <w:r w:rsidR="005444A3" w:rsidRPr="00C8710C">
        <w:rPr>
          <w:rFonts w:ascii="Arial" w:hAnsi="Arial" w:cs="Arial"/>
          <w:sz w:val="24"/>
          <w:szCs w:val="24"/>
          <w:rtl/>
        </w:rPr>
        <w:t xml:space="preserve">كشخص موقوف </w:t>
      </w:r>
      <w:r w:rsidRPr="00C8710C">
        <w:rPr>
          <w:rFonts w:ascii="Arial" w:hAnsi="Arial" w:cs="Arial"/>
          <w:sz w:val="24"/>
          <w:szCs w:val="24"/>
          <w:rtl/>
        </w:rPr>
        <w:t>بموجب قانون الإجراءات الجنائية أو غيره</w:t>
      </w:r>
      <w:r w:rsidR="005444A3" w:rsidRPr="00C8710C">
        <w:rPr>
          <w:rFonts w:ascii="Arial" w:hAnsi="Arial" w:cs="Arial"/>
          <w:sz w:val="24"/>
          <w:szCs w:val="24"/>
          <w:rtl/>
        </w:rPr>
        <w:t>ا</w:t>
      </w:r>
      <w:r w:rsidRPr="00C8710C">
        <w:rPr>
          <w:rFonts w:ascii="Arial" w:hAnsi="Arial" w:cs="Arial"/>
          <w:sz w:val="24"/>
          <w:szCs w:val="24"/>
          <w:rtl/>
        </w:rPr>
        <w:t xml:space="preserve"> من ال</w:t>
      </w:r>
      <w:r w:rsidR="005444A3" w:rsidRPr="00C8710C">
        <w:rPr>
          <w:rFonts w:ascii="Arial" w:hAnsi="Arial" w:cs="Arial"/>
          <w:sz w:val="24"/>
          <w:szCs w:val="24"/>
          <w:rtl/>
        </w:rPr>
        <w:t>قوانين</w:t>
      </w:r>
      <w:r w:rsidRPr="00C8710C">
        <w:rPr>
          <w:rFonts w:ascii="Arial" w:hAnsi="Arial" w:cs="Arial"/>
          <w:sz w:val="24"/>
          <w:szCs w:val="24"/>
          <w:rtl/>
        </w:rPr>
        <w:t xml:space="preserve">، فينبغي </w:t>
      </w:r>
      <w:r w:rsidR="005444A3" w:rsidRPr="00C8710C">
        <w:rPr>
          <w:rFonts w:ascii="Arial" w:hAnsi="Arial" w:cs="Arial"/>
          <w:sz w:val="24"/>
          <w:szCs w:val="24"/>
          <w:rtl/>
        </w:rPr>
        <w:t>إطلاعه عليها</w:t>
      </w:r>
      <w:r w:rsidRPr="00C8710C">
        <w:rPr>
          <w:rFonts w:ascii="Arial" w:hAnsi="Arial" w:cs="Arial"/>
          <w:sz w:val="24"/>
          <w:szCs w:val="24"/>
          <w:rtl/>
        </w:rPr>
        <w:t xml:space="preserve"> بعد زوال </w:t>
      </w:r>
      <w:r w:rsidR="005444A3" w:rsidRPr="00C8710C">
        <w:rPr>
          <w:rFonts w:ascii="Arial" w:hAnsi="Arial" w:cs="Arial"/>
          <w:sz w:val="24"/>
          <w:szCs w:val="24"/>
          <w:rtl/>
        </w:rPr>
        <w:t>السبب الذي منعه من إتمام ذلك.</w:t>
      </w:r>
      <w:r w:rsidRPr="00C8710C">
        <w:rPr>
          <w:rFonts w:ascii="Arial" w:hAnsi="Arial" w:cs="Arial"/>
          <w:sz w:val="24"/>
          <w:szCs w:val="24"/>
          <w:rtl/>
        </w:rPr>
        <w:t xml:space="preserve"> </w:t>
      </w:r>
      <w:r w:rsidR="005444A3" w:rsidRPr="00C8710C">
        <w:rPr>
          <w:rFonts w:ascii="Arial" w:hAnsi="Arial" w:cs="Arial"/>
          <w:sz w:val="24"/>
          <w:szCs w:val="24"/>
          <w:rtl/>
        </w:rPr>
        <w:t>و</w:t>
      </w:r>
      <w:r w:rsidRPr="00C8710C">
        <w:rPr>
          <w:rFonts w:ascii="Arial" w:hAnsi="Arial" w:cs="Arial"/>
          <w:sz w:val="24"/>
          <w:szCs w:val="24"/>
          <w:rtl/>
        </w:rPr>
        <w:t>يؤكد الشخص الم</w:t>
      </w:r>
      <w:r w:rsidR="005444A3" w:rsidRPr="00C8710C">
        <w:rPr>
          <w:rFonts w:ascii="Arial" w:hAnsi="Arial" w:cs="Arial"/>
          <w:sz w:val="24"/>
          <w:szCs w:val="24"/>
          <w:rtl/>
        </w:rPr>
        <w:t>وقوف</w:t>
      </w:r>
      <w:r w:rsidRPr="00C8710C">
        <w:rPr>
          <w:rFonts w:ascii="Arial" w:hAnsi="Arial" w:cs="Arial"/>
          <w:sz w:val="24"/>
          <w:szCs w:val="24"/>
          <w:rtl/>
        </w:rPr>
        <w:t xml:space="preserve"> حقيقة </w:t>
      </w:r>
      <w:r w:rsidR="005444A3" w:rsidRPr="00C8710C">
        <w:rPr>
          <w:rFonts w:ascii="Arial" w:hAnsi="Arial" w:cs="Arial"/>
          <w:sz w:val="24"/>
          <w:szCs w:val="24"/>
          <w:rtl/>
        </w:rPr>
        <w:t xml:space="preserve">اطلاعه </w:t>
      </w:r>
      <w:r w:rsidRPr="00C8710C">
        <w:rPr>
          <w:rFonts w:ascii="Arial" w:hAnsi="Arial" w:cs="Arial"/>
          <w:sz w:val="24"/>
          <w:szCs w:val="24"/>
          <w:rtl/>
        </w:rPr>
        <w:t>على حقوقه من خلال توقيع</w:t>
      </w:r>
      <w:r w:rsidR="005444A3" w:rsidRPr="00C8710C">
        <w:rPr>
          <w:rFonts w:ascii="Arial" w:hAnsi="Arial" w:cs="Arial"/>
          <w:sz w:val="24"/>
          <w:szCs w:val="24"/>
          <w:rtl/>
        </w:rPr>
        <w:t>ه</w:t>
      </w:r>
      <w:r w:rsidRPr="00C8710C">
        <w:rPr>
          <w:rFonts w:ascii="Arial" w:hAnsi="Arial" w:cs="Arial"/>
          <w:sz w:val="24"/>
          <w:szCs w:val="24"/>
          <w:rtl/>
        </w:rPr>
        <w:t xml:space="preserve"> على محضر </w:t>
      </w:r>
      <w:r w:rsidR="005444A3" w:rsidRPr="00C8710C">
        <w:rPr>
          <w:rFonts w:ascii="Arial" w:hAnsi="Arial" w:cs="Arial"/>
          <w:sz w:val="24"/>
          <w:szCs w:val="24"/>
          <w:rtl/>
        </w:rPr>
        <w:t>توقيف</w:t>
      </w:r>
      <w:r w:rsidRPr="00C8710C">
        <w:rPr>
          <w:rFonts w:ascii="Arial" w:hAnsi="Arial" w:cs="Arial"/>
          <w:sz w:val="24"/>
          <w:szCs w:val="24"/>
          <w:rtl/>
        </w:rPr>
        <w:t xml:space="preserve"> الشخص.</w:t>
      </w:r>
    </w:p>
    <w:p w14:paraId="727BDC02" w14:textId="29A45579" w:rsidR="002E0910" w:rsidRPr="00C8710C" w:rsidRDefault="005444A3"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البند 2 </w:t>
      </w:r>
      <w:r w:rsidR="002E0910" w:rsidRPr="00C8710C">
        <w:rPr>
          <w:rFonts w:ascii="Arial" w:hAnsi="Arial" w:cs="Arial"/>
          <w:sz w:val="24"/>
          <w:szCs w:val="24"/>
          <w:rtl/>
        </w:rPr>
        <w:t>يجب الإفراج عن الشخص الم</w:t>
      </w:r>
      <w:r w:rsidRPr="00C8710C">
        <w:rPr>
          <w:rFonts w:ascii="Arial" w:hAnsi="Arial" w:cs="Arial"/>
          <w:sz w:val="24"/>
          <w:szCs w:val="24"/>
          <w:rtl/>
        </w:rPr>
        <w:t>وقوف</w:t>
      </w:r>
      <w:r w:rsidR="002E0910" w:rsidRPr="00C8710C">
        <w:rPr>
          <w:rFonts w:ascii="Arial" w:hAnsi="Arial" w:cs="Arial"/>
          <w:sz w:val="24"/>
          <w:szCs w:val="24"/>
          <w:rtl/>
        </w:rPr>
        <w:t xml:space="preserve"> </w:t>
      </w:r>
      <w:r w:rsidRPr="00C8710C">
        <w:rPr>
          <w:rFonts w:ascii="Arial" w:hAnsi="Arial" w:cs="Arial"/>
          <w:sz w:val="24"/>
          <w:szCs w:val="24"/>
          <w:rtl/>
        </w:rPr>
        <w:t>ب</w:t>
      </w:r>
      <w:r w:rsidR="002E0910" w:rsidRPr="00C8710C">
        <w:rPr>
          <w:rFonts w:ascii="Arial" w:hAnsi="Arial" w:cs="Arial"/>
          <w:sz w:val="24"/>
          <w:szCs w:val="24"/>
          <w:rtl/>
        </w:rPr>
        <w:t>الغرفة</w:t>
      </w:r>
      <w:r w:rsidRPr="00C8710C">
        <w:rPr>
          <w:rFonts w:ascii="Arial" w:hAnsi="Arial" w:cs="Arial"/>
          <w:sz w:val="24"/>
          <w:szCs w:val="24"/>
          <w:rtl/>
        </w:rPr>
        <w:t xml:space="preserve"> في الحالات التالية</w:t>
      </w:r>
      <w:r w:rsidR="002E0910" w:rsidRPr="00C8710C">
        <w:rPr>
          <w:rFonts w:ascii="Arial" w:hAnsi="Arial" w:cs="Arial"/>
          <w:sz w:val="24"/>
          <w:szCs w:val="24"/>
          <w:rtl/>
        </w:rPr>
        <w:t>:</w:t>
      </w:r>
    </w:p>
    <w:p w14:paraId="58CB8A94" w14:textId="6D79FAFA" w:rsidR="001D4761" w:rsidRPr="00C8710C" w:rsidRDefault="001D4761" w:rsidP="00C8710C">
      <w:pPr>
        <w:bidi/>
        <w:spacing w:before="240" w:after="240" w:line="360" w:lineRule="auto"/>
        <w:rPr>
          <w:rFonts w:ascii="Arial" w:hAnsi="Arial" w:cs="Arial"/>
          <w:sz w:val="24"/>
          <w:szCs w:val="24"/>
        </w:rPr>
      </w:pPr>
      <w:r w:rsidRPr="00C8710C">
        <w:rPr>
          <w:rFonts w:ascii="Arial" w:hAnsi="Arial" w:cs="Arial"/>
          <w:sz w:val="24"/>
          <w:szCs w:val="24"/>
          <w:rtl/>
        </w:rPr>
        <w:t>1) زوال سبب التوقيف؛</w:t>
      </w:r>
    </w:p>
    <w:p w14:paraId="1390257D" w14:textId="59C48BE6" w:rsidR="001D4761" w:rsidRPr="00C8710C" w:rsidRDefault="001D4761" w:rsidP="00C8710C">
      <w:pPr>
        <w:bidi/>
        <w:spacing w:before="240" w:after="240" w:line="360" w:lineRule="auto"/>
        <w:rPr>
          <w:rFonts w:ascii="Arial" w:hAnsi="Arial" w:cs="Arial"/>
          <w:sz w:val="24"/>
          <w:szCs w:val="24"/>
        </w:rPr>
      </w:pPr>
      <w:r w:rsidRPr="00C8710C">
        <w:rPr>
          <w:rFonts w:ascii="Arial" w:hAnsi="Arial" w:cs="Arial"/>
          <w:sz w:val="24"/>
          <w:szCs w:val="24"/>
          <w:rtl/>
        </w:rPr>
        <w:t>2) بأمر أو قرار من المحكمة؛</w:t>
      </w:r>
    </w:p>
    <w:p w14:paraId="1BFAD819" w14:textId="1CE66950" w:rsidR="001D4761" w:rsidRPr="00C8710C" w:rsidRDefault="001D4761" w:rsidP="00C8710C">
      <w:pPr>
        <w:bidi/>
        <w:spacing w:before="240" w:after="240" w:line="360" w:lineRule="auto"/>
        <w:rPr>
          <w:rFonts w:ascii="Arial" w:hAnsi="Arial" w:cs="Arial"/>
          <w:sz w:val="24"/>
          <w:szCs w:val="24"/>
        </w:rPr>
      </w:pPr>
      <w:r w:rsidRPr="00C8710C">
        <w:rPr>
          <w:rFonts w:ascii="Arial" w:hAnsi="Arial" w:cs="Arial"/>
          <w:sz w:val="24"/>
          <w:szCs w:val="24"/>
          <w:rtl/>
        </w:rPr>
        <w:t xml:space="preserve">3) بأمر من </w:t>
      </w:r>
      <w:r w:rsidR="00473D67" w:rsidRPr="00C8710C">
        <w:rPr>
          <w:rFonts w:ascii="Arial" w:hAnsi="Arial" w:cs="Arial"/>
          <w:sz w:val="24"/>
          <w:szCs w:val="24"/>
          <w:rtl/>
        </w:rPr>
        <w:t>وكيل النيابة؛</w:t>
      </w:r>
    </w:p>
    <w:p w14:paraId="0140E697" w14:textId="67F0FE4C" w:rsidR="001D4761" w:rsidRPr="00C8710C" w:rsidRDefault="001D4761" w:rsidP="00C8710C">
      <w:pPr>
        <w:bidi/>
        <w:spacing w:before="240" w:after="240" w:line="360" w:lineRule="auto"/>
        <w:rPr>
          <w:rFonts w:ascii="Arial" w:hAnsi="Arial" w:cs="Arial"/>
          <w:sz w:val="24"/>
          <w:szCs w:val="24"/>
        </w:rPr>
      </w:pPr>
      <w:r w:rsidRPr="00C8710C">
        <w:rPr>
          <w:rFonts w:ascii="Arial" w:hAnsi="Arial" w:cs="Arial"/>
          <w:sz w:val="24"/>
          <w:szCs w:val="24"/>
          <w:rtl/>
        </w:rPr>
        <w:lastRenderedPageBreak/>
        <w:t xml:space="preserve">4) </w:t>
      </w:r>
      <w:r w:rsidR="00244ACA" w:rsidRPr="00C8710C">
        <w:rPr>
          <w:rFonts w:ascii="Arial" w:hAnsi="Arial" w:cs="Arial"/>
          <w:sz w:val="24"/>
          <w:szCs w:val="24"/>
          <w:rtl/>
        </w:rPr>
        <w:t xml:space="preserve">قبل مرور </w:t>
      </w:r>
      <w:r w:rsidRPr="00C8710C">
        <w:rPr>
          <w:rFonts w:ascii="Arial" w:hAnsi="Arial" w:cs="Arial"/>
          <w:sz w:val="24"/>
          <w:szCs w:val="24"/>
          <w:rtl/>
        </w:rPr>
        <w:t>48 ساعة من لحظة ال</w:t>
      </w:r>
      <w:r w:rsidR="00473D67" w:rsidRPr="00C8710C">
        <w:rPr>
          <w:rFonts w:ascii="Arial" w:hAnsi="Arial" w:cs="Arial"/>
          <w:sz w:val="24"/>
          <w:szCs w:val="24"/>
          <w:rtl/>
        </w:rPr>
        <w:t>توقيف</w:t>
      </w:r>
      <w:r w:rsidRPr="00C8710C">
        <w:rPr>
          <w:rFonts w:ascii="Arial" w:hAnsi="Arial" w:cs="Arial"/>
          <w:sz w:val="24"/>
          <w:szCs w:val="24"/>
          <w:rtl/>
        </w:rPr>
        <w:t xml:space="preserve">، ما لم يتم </w:t>
      </w:r>
      <w:r w:rsidR="006B51F0" w:rsidRPr="00C8710C">
        <w:rPr>
          <w:rFonts w:ascii="Arial" w:hAnsi="Arial" w:cs="Arial"/>
          <w:sz w:val="24"/>
          <w:szCs w:val="24"/>
          <w:rtl/>
        </w:rPr>
        <w:t>وضع</w:t>
      </w:r>
      <w:r w:rsidR="00244ACA" w:rsidRPr="00C8710C">
        <w:rPr>
          <w:rFonts w:ascii="Arial" w:hAnsi="Arial" w:cs="Arial"/>
          <w:sz w:val="24"/>
          <w:szCs w:val="24"/>
          <w:rtl/>
        </w:rPr>
        <w:t xml:space="preserve"> الشخص</w:t>
      </w:r>
      <w:r w:rsidRPr="00C8710C">
        <w:rPr>
          <w:rFonts w:ascii="Arial" w:hAnsi="Arial" w:cs="Arial"/>
          <w:sz w:val="24"/>
          <w:szCs w:val="24"/>
          <w:rtl/>
        </w:rPr>
        <w:t xml:space="preserve"> خلال تلك الفترة </w:t>
      </w:r>
      <w:r w:rsidR="006B51F0" w:rsidRPr="00C8710C">
        <w:rPr>
          <w:rFonts w:ascii="Arial" w:hAnsi="Arial" w:cs="Arial"/>
          <w:sz w:val="24"/>
          <w:szCs w:val="24"/>
          <w:rtl/>
        </w:rPr>
        <w:t xml:space="preserve">تحت </w:t>
      </w:r>
      <w:r w:rsidR="00244ACA" w:rsidRPr="00C8710C">
        <w:rPr>
          <w:rFonts w:ascii="Arial" w:hAnsi="Arial" w:cs="Arial"/>
          <w:sz w:val="24"/>
          <w:szCs w:val="24"/>
          <w:rtl/>
        </w:rPr>
        <w:t xml:space="preserve">تصرف </w:t>
      </w:r>
      <w:r w:rsidRPr="00C8710C">
        <w:rPr>
          <w:rFonts w:ascii="Arial" w:hAnsi="Arial" w:cs="Arial"/>
          <w:sz w:val="24"/>
          <w:szCs w:val="24"/>
          <w:rtl/>
        </w:rPr>
        <w:t>المحكمة، مع طلب تطبيق الحبس الاحتياطي؛</w:t>
      </w:r>
    </w:p>
    <w:p w14:paraId="31DAE87A" w14:textId="23908454" w:rsidR="001D4761" w:rsidRPr="00C8710C" w:rsidRDefault="001D4761" w:rsidP="00C8710C">
      <w:pPr>
        <w:bidi/>
        <w:spacing w:before="240" w:after="240" w:line="360" w:lineRule="auto"/>
        <w:rPr>
          <w:rFonts w:ascii="Arial" w:hAnsi="Arial" w:cs="Arial"/>
          <w:sz w:val="24"/>
          <w:szCs w:val="24"/>
        </w:rPr>
      </w:pPr>
      <w:r w:rsidRPr="00C8710C">
        <w:rPr>
          <w:rFonts w:ascii="Arial" w:hAnsi="Arial" w:cs="Arial"/>
          <w:sz w:val="24"/>
          <w:szCs w:val="24"/>
          <w:rtl/>
        </w:rPr>
        <w:t xml:space="preserve">5) </w:t>
      </w:r>
      <w:r w:rsidR="006B51F0" w:rsidRPr="00C8710C">
        <w:rPr>
          <w:rFonts w:ascii="Arial" w:hAnsi="Arial" w:cs="Arial"/>
          <w:sz w:val="24"/>
          <w:szCs w:val="24"/>
          <w:rtl/>
        </w:rPr>
        <w:t xml:space="preserve">إذا خلال </w:t>
      </w:r>
      <w:r w:rsidRPr="00C8710C">
        <w:rPr>
          <w:rFonts w:ascii="Arial" w:hAnsi="Arial" w:cs="Arial"/>
          <w:sz w:val="24"/>
          <w:szCs w:val="24"/>
          <w:rtl/>
        </w:rPr>
        <w:t xml:space="preserve">24 ساعة من </w:t>
      </w:r>
      <w:r w:rsidR="006B51F0" w:rsidRPr="00C8710C">
        <w:rPr>
          <w:rFonts w:ascii="Arial" w:hAnsi="Arial" w:cs="Arial"/>
          <w:sz w:val="24"/>
          <w:szCs w:val="24"/>
          <w:rtl/>
        </w:rPr>
        <w:t xml:space="preserve">وضع الشخص تحت تصرف </w:t>
      </w:r>
      <w:r w:rsidRPr="00C8710C">
        <w:rPr>
          <w:rFonts w:ascii="Arial" w:hAnsi="Arial" w:cs="Arial"/>
          <w:sz w:val="24"/>
          <w:szCs w:val="24"/>
          <w:rtl/>
        </w:rPr>
        <w:t xml:space="preserve">المحكمة لم يتم </w:t>
      </w:r>
      <w:r w:rsidR="006B51F0" w:rsidRPr="00C8710C">
        <w:rPr>
          <w:rFonts w:ascii="Arial" w:hAnsi="Arial" w:cs="Arial"/>
          <w:sz w:val="24"/>
          <w:szCs w:val="24"/>
          <w:rtl/>
        </w:rPr>
        <w:t xml:space="preserve">تسليمه </w:t>
      </w:r>
      <w:r w:rsidRPr="00C8710C">
        <w:rPr>
          <w:rFonts w:ascii="Arial" w:hAnsi="Arial" w:cs="Arial"/>
          <w:sz w:val="24"/>
          <w:szCs w:val="24"/>
          <w:rtl/>
        </w:rPr>
        <w:t>إخطار</w:t>
      </w:r>
      <w:r w:rsidR="006B51F0" w:rsidRPr="00C8710C">
        <w:rPr>
          <w:rFonts w:ascii="Arial" w:hAnsi="Arial" w:cs="Arial"/>
          <w:sz w:val="24"/>
          <w:szCs w:val="24"/>
          <w:rtl/>
        </w:rPr>
        <w:t>ا</w:t>
      </w:r>
      <w:r w:rsidRPr="00C8710C">
        <w:rPr>
          <w:rFonts w:ascii="Arial" w:hAnsi="Arial" w:cs="Arial"/>
          <w:sz w:val="24"/>
          <w:szCs w:val="24"/>
          <w:rtl/>
        </w:rPr>
        <w:t xml:space="preserve"> بقرار </w:t>
      </w:r>
      <w:r w:rsidR="006B51F0" w:rsidRPr="00C8710C">
        <w:rPr>
          <w:rFonts w:ascii="Arial" w:hAnsi="Arial" w:cs="Arial"/>
          <w:sz w:val="24"/>
          <w:szCs w:val="24"/>
          <w:rtl/>
        </w:rPr>
        <w:t>الحبس الاحتياطي</w:t>
      </w:r>
      <w:r w:rsidRPr="00C8710C">
        <w:rPr>
          <w:rFonts w:ascii="Arial" w:hAnsi="Arial" w:cs="Arial"/>
          <w:sz w:val="24"/>
          <w:szCs w:val="24"/>
          <w:rtl/>
        </w:rPr>
        <w:t>.</w:t>
      </w:r>
    </w:p>
    <w:p w14:paraId="36155DF3" w14:textId="1BE9F7C8" w:rsidR="001D4761" w:rsidRPr="00C8710C" w:rsidRDefault="006B51F0" w:rsidP="00C8710C">
      <w:pPr>
        <w:bidi/>
        <w:spacing w:before="240" w:after="240" w:line="360" w:lineRule="auto"/>
        <w:rPr>
          <w:rFonts w:ascii="Arial" w:hAnsi="Arial" w:cs="Arial"/>
          <w:sz w:val="24"/>
          <w:szCs w:val="24"/>
        </w:rPr>
      </w:pPr>
      <w:r w:rsidRPr="00C8710C">
        <w:rPr>
          <w:rFonts w:ascii="Arial" w:hAnsi="Arial" w:cs="Arial"/>
          <w:sz w:val="24"/>
          <w:szCs w:val="24"/>
          <w:rtl/>
        </w:rPr>
        <w:t>البند 3</w:t>
      </w:r>
      <w:r w:rsidR="001D4761" w:rsidRPr="00C8710C">
        <w:rPr>
          <w:rFonts w:ascii="Arial" w:hAnsi="Arial" w:cs="Arial"/>
          <w:sz w:val="24"/>
          <w:szCs w:val="24"/>
          <w:rtl/>
        </w:rPr>
        <w:t xml:space="preserve"> يجب </w:t>
      </w:r>
      <w:r w:rsidRPr="00C8710C">
        <w:rPr>
          <w:rFonts w:ascii="Arial" w:hAnsi="Arial" w:cs="Arial"/>
          <w:sz w:val="24"/>
          <w:szCs w:val="24"/>
          <w:rtl/>
        </w:rPr>
        <w:t xml:space="preserve">الإفراج عن </w:t>
      </w:r>
      <w:r w:rsidR="001D4761" w:rsidRPr="00C8710C">
        <w:rPr>
          <w:rFonts w:ascii="Arial" w:hAnsi="Arial" w:cs="Arial"/>
          <w:sz w:val="24"/>
          <w:szCs w:val="24"/>
          <w:rtl/>
        </w:rPr>
        <w:t>الشخص</w:t>
      </w:r>
      <w:r w:rsidRPr="00C8710C">
        <w:rPr>
          <w:rFonts w:ascii="Arial" w:hAnsi="Arial" w:cs="Arial"/>
          <w:sz w:val="24"/>
          <w:szCs w:val="24"/>
          <w:rtl/>
        </w:rPr>
        <w:t xml:space="preserve"> المقاد من أجل إعادة الوعي بعد الثمالة في الحالات التالية</w:t>
      </w:r>
      <w:r w:rsidR="001D4761" w:rsidRPr="00C8710C">
        <w:rPr>
          <w:rFonts w:ascii="Arial" w:hAnsi="Arial" w:cs="Arial"/>
          <w:sz w:val="24"/>
          <w:szCs w:val="24"/>
          <w:rtl/>
        </w:rPr>
        <w:t>:</w:t>
      </w:r>
    </w:p>
    <w:p w14:paraId="6CC1F925" w14:textId="40635E4C" w:rsidR="001D4761" w:rsidRPr="00C8710C" w:rsidRDefault="001D4761" w:rsidP="00C8710C">
      <w:pPr>
        <w:bidi/>
        <w:spacing w:before="240" w:after="240" w:line="360" w:lineRule="auto"/>
        <w:rPr>
          <w:rFonts w:ascii="Arial" w:hAnsi="Arial" w:cs="Arial"/>
          <w:sz w:val="24"/>
          <w:szCs w:val="24"/>
        </w:rPr>
      </w:pPr>
      <w:r w:rsidRPr="00C8710C">
        <w:rPr>
          <w:rFonts w:ascii="Arial" w:hAnsi="Arial" w:cs="Arial"/>
          <w:sz w:val="24"/>
          <w:szCs w:val="24"/>
          <w:rtl/>
        </w:rPr>
        <w:t xml:space="preserve">1) عند </w:t>
      </w:r>
      <w:r w:rsidR="006B51F0" w:rsidRPr="00C8710C">
        <w:rPr>
          <w:rFonts w:ascii="Arial" w:hAnsi="Arial" w:cs="Arial"/>
          <w:sz w:val="24"/>
          <w:szCs w:val="24"/>
          <w:rtl/>
        </w:rPr>
        <w:t>استرجاعه اليقظة</w:t>
      </w:r>
      <w:r w:rsidRPr="00C8710C">
        <w:rPr>
          <w:rFonts w:ascii="Arial" w:hAnsi="Arial" w:cs="Arial"/>
          <w:sz w:val="24"/>
          <w:szCs w:val="24"/>
          <w:rtl/>
        </w:rPr>
        <w:t xml:space="preserve">، ولكن في موعد </w:t>
      </w:r>
      <w:r w:rsidR="006B51F0" w:rsidRPr="00C8710C">
        <w:rPr>
          <w:rFonts w:ascii="Arial" w:hAnsi="Arial" w:cs="Arial"/>
          <w:sz w:val="24"/>
          <w:szCs w:val="24"/>
          <w:rtl/>
        </w:rPr>
        <w:t>أقصاه</w:t>
      </w:r>
      <w:r w:rsidRPr="00C8710C">
        <w:rPr>
          <w:rFonts w:ascii="Arial" w:hAnsi="Arial" w:cs="Arial"/>
          <w:sz w:val="24"/>
          <w:szCs w:val="24"/>
          <w:rtl/>
        </w:rPr>
        <w:t xml:space="preserve"> 24 ساعة من وقت ال</w:t>
      </w:r>
      <w:r w:rsidR="009D5C0F" w:rsidRPr="00C8710C">
        <w:rPr>
          <w:rFonts w:ascii="Arial" w:hAnsi="Arial" w:cs="Arial"/>
          <w:sz w:val="24"/>
          <w:szCs w:val="24"/>
          <w:rtl/>
        </w:rPr>
        <w:t>إ</w:t>
      </w:r>
      <w:r w:rsidR="000A161D" w:rsidRPr="00C8710C">
        <w:rPr>
          <w:rFonts w:ascii="Arial" w:hAnsi="Arial" w:cs="Arial"/>
          <w:sz w:val="24"/>
          <w:szCs w:val="24"/>
          <w:rtl/>
        </w:rPr>
        <w:t>حضار</w:t>
      </w:r>
      <w:r w:rsidRPr="00C8710C">
        <w:rPr>
          <w:rFonts w:ascii="Arial" w:hAnsi="Arial" w:cs="Arial"/>
          <w:sz w:val="24"/>
          <w:szCs w:val="24"/>
          <w:rtl/>
        </w:rPr>
        <w:t>؛</w:t>
      </w:r>
    </w:p>
    <w:p w14:paraId="206FDE5F" w14:textId="1A56D970" w:rsidR="001D4761" w:rsidRPr="00C8710C" w:rsidRDefault="001D4761"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2) </w:t>
      </w:r>
      <w:r w:rsidR="006B51F0" w:rsidRPr="00C8710C">
        <w:rPr>
          <w:rFonts w:ascii="Arial" w:hAnsi="Arial" w:cs="Arial"/>
          <w:sz w:val="24"/>
          <w:szCs w:val="24"/>
          <w:rtl/>
        </w:rPr>
        <w:t xml:space="preserve">بموجب </w:t>
      </w:r>
      <w:r w:rsidRPr="00C8710C">
        <w:rPr>
          <w:rFonts w:ascii="Arial" w:hAnsi="Arial" w:cs="Arial"/>
          <w:sz w:val="24"/>
          <w:szCs w:val="24"/>
          <w:rtl/>
        </w:rPr>
        <w:t xml:space="preserve">شهادة طبية تفيد بأن </w:t>
      </w:r>
      <w:r w:rsidR="006B51F0" w:rsidRPr="00C8710C">
        <w:rPr>
          <w:rFonts w:ascii="Arial" w:hAnsi="Arial" w:cs="Arial"/>
          <w:sz w:val="24"/>
          <w:szCs w:val="24"/>
          <w:rtl/>
        </w:rPr>
        <w:t xml:space="preserve">استمرار </w:t>
      </w:r>
      <w:r w:rsidRPr="00C8710C">
        <w:rPr>
          <w:rFonts w:ascii="Arial" w:hAnsi="Arial" w:cs="Arial"/>
          <w:sz w:val="24"/>
          <w:szCs w:val="24"/>
          <w:rtl/>
        </w:rPr>
        <w:t xml:space="preserve">بقاء </w:t>
      </w:r>
      <w:r w:rsidR="00CD140B" w:rsidRPr="00C8710C">
        <w:rPr>
          <w:rFonts w:ascii="Arial" w:hAnsi="Arial" w:cs="Arial"/>
          <w:sz w:val="24"/>
          <w:szCs w:val="24"/>
          <w:rtl/>
        </w:rPr>
        <w:t>ا</w:t>
      </w:r>
      <w:r w:rsidRPr="00C8710C">
        <w:rPr>
          <w:rFonts w:ascii="Arial" w:hAnsi="Arial" w:cs="Arial"/>
          <w:sz w:val="24"/>
          <w:szCs w:val="24"/>
          <w:rtl/>
        </w:rPr>
        <w:t>لشخص في الغرفة قد يشكل تهديدًا على حياته أو صحته.</w:t>
      </w:r>
    </w:p>
    <w:p w14:paraId="0BF4E323" w14:textId="2A108B30" w:rsidR="00CD140B" w:rsidRPr="00C8710C" w:rsidRDefault="00CD140B" w:rsidP="00C8710C">
      <w:pPr>
        <w:bidi/>
        <w:spacing w:before="240" w:after="240" w:line="360" w:lineRule="auto"/>
        <w:rPr>
          <w:rFonts w:ascii="Arial" w:hAnsi="Arial" w:cs="Arial"/>
          <w:sz w:val="24"/>
          <w:szCs w:val="24"/>
          <w:rtl/>
        </w:rPr>
      </w:pPr>
      <w:r w:rsidRPr="00C8710C">
        <w:rPr>
          <w:rFonts w:ascii="Arial" w:hAnsi="Arial" w:cs="Arial"/>
          <w:sz w:val="24"/>
          <w:szCs w:val="24"/>
          <w:rtl/>
        </w:rPr>
        <w:t>البند 4</w:t>
      </w:r>
    </w:p>
    <w:p w14:paraId="49A3071B" w14:textId="1E586657"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 xml:space="preserve">1. يخضع </w:t>
      </w:r>
      <w:r w:rsidR="00C40B5C" w:rsidRPr="00C8710C">
        <w:rPr>
          <w:rFonts w:ascii="Arial" w:hAnsi="Arial" w:cs="Arial"/>
          <w:sz w:val="24"/>
          <w:szCs w:val="24"/>
          <w:rtl/>
        </w:rPr>
        <w:t>الشخص الموقوف عند قبوله ل</w:t>
      </w:r>
      <w:r w:rsidRPr="00C8710C">
        <w:rPr>
          <w:rFonts w:ascii="Arial" w:hAnsi="Arial" w:cs="Arial"/>
          <w:sz w:val="24"/>
          <w:szCs w:val="24"/>
          <w:rtl/>
        </w:rPr>
        <w:t xml:space="preserve">لغرفة لفحص طبي ويتم تزويده بالمساعدة الطبية اللازمة في الحالات وبالشروط المحددة في </w:t>
      </w:r>
      <w:r w:rsidR="00383C67" w:rsidRPr="00C8710C">
        <w:rPr>
          <w:rFonts w:ascii="Arial" w:hAnsi="Arial" w:cs="Arial"/>
          <w:sz w:val="24"/>
          <w:szCs w:val="24"/>
          <w:rtl/>
        </w:rPr>
        <w:t xml:space="preserve">تعليمات </w:t>
      </w:r>
      <w:r w:rsidRPr="00C8710C">
        <w:rPr>
          <w:rFonts w:ascii="Arial" w:hAnsi="Arial" w:cs="Arial"/>
          <w:sz w:val="24"/>
          <w:szCs w:val="24"/>
          <w:rtl/>
        </w:rPr>
        <w:t>الفحوصات الطبية للأشخاص ال</w:t>
      </w:r>
      <w:r w:rsidR="00383C67" w:rsidRPr="00C8710C">
        <w:rPr>
          <w:rFonts w:ascii="Arial" w:hAnsi="Arial" w:cs="Arial"/>
          <w:sz w:val="24"/>
          <w:szCs w:val="24"/>
          <w:rtl/>
        </w:rPr>
        <w:t xml:space="preserve">موقوفين من </w:t>
      </w:r>
      <w:r w:rsidRPr="00C8710C">
        <w:rPr>
          <w:rFonts w:ascii="Arial" w:hAnsi="Arial" w:cs="Arial"/>
          <w:sz w:val="24"/>
          <w:szCs w:val="24"/>
          <w:rtl/>
        </w:rPr>
        <w:t>الشرطة.</w:t>
      </w:r>
    </w:p>
    <w:p w14:paraId="0E547945" w14:textId="69233036"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2</w:t>
      </w:r>
      <w:r w:rsidR="00383C67" w:rsidRPr="00C8710C">
        <w:rPr>
          <w:rFonts w:ascii="Arial" w:hAnsi="Arial" w:cs="Arial"/>
          <w:sz w:val="24"/>
          <w:szCs w:val="24"/>
          <w:rtl/>
        </w:rPr>
        <w:t>.</w:t>
      </w:r>
      <w:r w:rsidRPr="00C8710C">
        <w:rPr>
          <w:rFonts w:ascii="Arial" w:hAnsi="Arial" w:cs="Arial"/>
          <w:sz w:val="24"/>
          <w:szCs w:val="24"/>
          <w:rtl/>
        </w:rPr>
        <w:t xml:space="preserve"> يخضع الشخص ال</w:t>
      </w:r>
      <w:r w:rsidR="00383C67" w:rsidRPr="00C8710C">
        <w:rPr>
          <w:rFonts w:ascii="Arial" w:hAnsi="Arial" w:cs="Arial"/>
          <w:sz w:val="24"/>
          <w:szCs w:val="24"/>
          <w:rtl/>
        </w:rPr>
        <w:t xml:space="preserve">مقاد من أجل إعادة الوعي بعد الثمالة </w:t>
      </w:r>
      <w:r w:rsidRPr="00C8710C">
        <w:rPr>
          <w:rFonts w:ascii="Arial" w:hAnsi="Arial" w:cs="Arial"/>
          <w:sz w:val="24"/>
          <w:szCs w:val="24"/>
          <w:rtl/>
        </w:rPr>
        <w:t>لفحص طبي على الفور، وعلى إثره يقرر الطبيب</w:t>
      </w:r>
      <w:r w:rsidR="00383C67" w:rsidRPr="00C8710C">
        <w:rPr>
          <w:rFonts w:ascii="Arial" w:hAnsi="Arial" w:cs="Arial"/>
          <w:sz w:val="24"/>
          <w:szCs w:val="24"/>
          <w:rtl/>
        </w:rPr>
        <w:t xml:space="preserve"> ما يلي</w:t>
      </w:r>
      <w:r w:rsidRPr="00C8710C">
        <w:rPr>
          <w:rFonts w:ascii="Arial" w:hAnsi="Arial" w:cs="Arial"/>
          <w:sz w:val="24"/>
          <w:szCs w:val="24"/>
          <w:rtl/>
        </w:rPr>
        <w:t>:</w:t>
      </w:r>
    </w:p>
    <w:p w14:paraId="59BCF31A" w14:textId="31D5F0D2"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 xml:space="preserve">1) عدم وجود موانع طبية لهذا الشخص </w:t>
      </w:r>
      <w:r w:rsidR="00205C6E" w:rsidRPr="00C8710C">
        <w:rPr>
          <w:rFonts w:ascii="Arial" w:hAnsi="Arial" w:cs="Arial"/>
          <w:sz w:val="24"/>
          <w:szCs w:val="24"/>
          <w:rtl/>
        </w:rPr>
        <w:t xml:space="preserve">للبقاء </w:t>
      </w:r>
      <w:r w:rsidRPr="00C8710C">
        <w:rPr>
          <w:rFonts w:ascii="Arial" w:hAnsi="Arial" w:cs="Arial"/>
          <w:sz w:val="24"/>
          <w:szCs w:val="24"/>
          <w:rtl/>
        </w:rPr>
        <w:t>في الغرفة، أو</w:t>
      </w:r>
    </w:p>
    <w:p w14:paraId="40C71EA3" w14:textId="17BE9BB5"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 xml:space="preserve">2) </w:t>
      </w:r>
      <w:r w:rsidR="009C3190" w:rsidRPr="00C8710C">
        <w:rPr>
          <w:rFonts w:ascii="Arial" w:hAnsi="Arial" w:cs="Arial"/>
          <w:sz w:val="24"/>
          <w:szCs w:val="24"/>
          <w:rtl/>
        </w:rPr>
        <w:t>وجود</w:t>
      </w:r>
      <w:r w:rsidRPr="00C8710C">
        <w:rPr>
          <w:rFonts w:ascii="Arial" w:hAnsi="Arial" w:cs="Arial"/>
          <w:sz w:val="24"/>
          <w:szCs w:val="24"/>
          <w:rtl/>
        </w:rPr>
        <w:t xml:space="preserve"> موانع طبية ل</w:t>
      </w:r>
      <w:r w:rsidR="009C3190" w:rsidRPr="00C8710C">
        <w:rPr>
          <w:rFonts w:ascii="Arial" w:hAnsi="Arial" w:cs="Arial"/>
          <w:sz w:val="24"/>
          <w:szCs w:val="24"/>
          <w:rtl/>
        </w:rPr>
        <w:t xml:space="preserve">بقاء هذا </w:t>
      </w:r>
      <w:r w:rsidRPr="00C8710C">
        <w:rPr>
          <w:rFonts w:ascii="Arial" w:hAnsi="Arial" w:cs="Arial"/>
          <w:sz w:val="24"/>
          <w:szCs w:val="24"/>
          <w:rtl/>
        </w:rPr>
        <w:t>الشخص في الغرفة وضرورة إحالته إلى جهة طبية، أو</w:t>
      </w:r>
    </w:p>
    <w:p w14:paraId="31EF2629" w14:textId="06683929"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3) رفض الخضوع لفحص طبي وعدم وجود أسباب لإحالة هذا الشخص إلى جهة طبية، أو</w:t>
      </w:r>
    </w:p>
    <w:p w14:paraId="3E97CFA8" w14:textId="7CF7C1A9"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4) رفض الخضوع للفحص الطبي و</w:t>
      </w:r>
      <w:r w:rsidR="009C3190" w:rsidRPr="00C8710C">
        <w:rPr>
          <w:rFonts w:ascii="Arial" w:hAnsi="Arial" w:cs="Arial"/>
          <w:sz w:val="24"/>
          <w:szCs w:val="24"/>
          <w:rtl/>
        </w:rPr>
        <w:t>وجود</w:t>
      </w:r>
      <w:r w:rsidRPr="00C8710C">
        <w:rPr>
          <w:rFonts w:ascii="Arial" w:hAnsi="Arial" w:cs="Arial"/>
          <w:sz w:val="24"/>
          <w:szCs w:val="24"/>
          <w:rtl/>
        </w:rPr>
        <w:t xml:space="preserve"> أسباب إحالة هذا الشخص إلى جهة طبية أو</w:t>
      </w:r>
    </w:p>
    <w:p w14:paraId="610634EC" w14:textId="77777777"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5) نوع الأدوية التي يجب على الشخص تناولها وطريقة تناولها.</w:t>
      </w:r>
    </w:p>
    <w:p w14:paraId="46293A38" w14:textId="0941E837"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 xml:space="preserve">3. </w:t>
      </w:r>
      <w:r w:rsidR="00CB5771" w:rsidRPr="00C8710C">
        <w:rPr>
          <w:rFonts w:ascii="Arial" w:hAnsi="Arial" w:cs="Arial"/>
          <w:sz w:val="24"/>
          <w:szCs w:val="24"/>
          <w:rtl/>
        </w:rPr>
        <w:t xml:space="preserve">يتم تأكيد </w:t>
      </w:r>
      <w:r w:rsidRPr="00C8710C">
        <w:rPr>
          <w:rFonts w:ascii="Arial" w:hAnsi="Arial" w:cs="Arial"/>
          <w:sz w:val="24"/>
          <w:szCs w:val="24"/>
          <w:rtl/>
        </w:rPr>
        <w:t>الظروف المشار إليها في الفقرة 2</w:t>
      </w:r>
      <w:r w:rsidR="00CB5771" w:rsidRPr="00C8710C">
        <w:rPr>
          <w:rFonts w:ascii="Arial" w:hAnsi="Arial" w:cs="Arial"/>
          <w:sz w:val="24"/>
          <w:szCs w:val="24"/>
          <w:rtl/>
        </w:rPr>
        <w:t xml:space="preserve"> أعلاه </w:t>
      </w:r>
      <w:r w:rsidRPr="00C8710C">
        <w:rPr>
          <w:rFonts w:ascii="Arial" w:hAnsi="Arial" w:cs="Arial"/>
          <w:sz w:val="24"/>
          <w:szCs w:val="24"/>
          <w:rtl/>
        </w:rPr>
        <w:t>بشهادة طبية.</w:t>
      </w:r>
    </w:p>
    <w:p w14:paraId="36AB532E" w14:textId="4CC8CCF4"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4. الحالة المشار إليها في الفقرة 2 النقطة 3</w:t>
      </w:r>
      <w:r w:rsidR="00CB5771" w:rsidRPr="00C8710C">
        <w:rPr>
          <w:rFonts w:ascii="Arial" w:hAnsi="Arial" w:cs="Arial"/>
          <w:sz w:val="24"/>
          <w:szCs w:val="24"/>
          <w:rtl/>
        </w:rPr>
        <w:t xml:space="preserve"> أعلاه</w:t>
      </w:r>
      <w:r w:rsidRPr="00C8710C">
        <w:rPr>
          <w:rFonts w:ascii="Arial" w:hAnsi="Arial" w:cs="Arial"/>
          <w:sz w:val="24"/>
          <w:szCs w:val="24"/>
          <w:rtl/>
        </w:rPr>
        <w:t xml:space="preserve">، لا تشكل </w:t>
      </w:r>
      <w:r w:rsidR="00CB5771" w:rsidRPr="00C8710C">
        <w:rPr>
          <w:rFonts w:ascii="Arial" w:hAnsi="Arial" w:cs="Arial"/>
          <w:sz w:val="24"/>
          <w:szCs w:val="24"/>
          <w:rtl/>
        </w:rPr>
        <w:t>سببا</w:t>
      </w:r>
      <w:r w:rsidRPr="00C8710C">
        <w:rPr>
          <w:rFonts w:ascii="Arial" w:hAnsi="Arial" w:cs="Arial"/>
          <w:sz w:val="24"/>
          <w:szCs w:val="24"/>
          <w:rtl/>
        </w:rPr>
        <w:t xml:space="preserve"> </w:t>
      </w:r>
      <w:r w:rsidR="00CB5771" w:rsidRPr="00C8710C">
        <w:rPr>
          <w:rFonts w:ascii="Arial" w:hAnsi="Arial" w:cs="Arial"/>
          <w:sz w:val="24"/>
          <w:szCs w:val="24"/>
          <w:rtl/>
        </w:rPr>
        <w:t>ي</w:t>
      </w:r>
      <w:r w:rsidRPr="00C8710C">
        <w:rPr>
          <w:rFonts w:ascii="Arial" w:hAnsi="Arial" w:cs="Arial"/>
          <w:sz w:val="24"/>
          <w:szCs w:val="24"/>
          <w:rtl/>
        </w:rPr>
        <w:t xml:space="preserve">برر </w:t>
      </w:r>
      <w:r w:rsidR="00CB5771" w:rsidRPr="00C8710C">
        <w:rPr>
          <w:rFonts w:ascii="Arial" w:hAnsi="Arial" w:cs="Arial"/>
          <w:sz w:val="24"/>
          <w:szCs w:val="24"/>
          <w:rtl/>
        </w:rPr>
        <w:t>عدم ال</w:t>
      </w:r>
      <w:r w:rsidRPr="00C8710C">
        <w:rPr>
          <w:rFonts w:ascii="Arial" w:hAnsi="Arial" w:cs="Arial"/>
          <w:sz w:val="24"/>
          <w:szCs w:val="24"/>
          <w:rtl/>
        </w:rPr>
        <w:t>قبول</w:t>
      </w:r>
      <w:r w:rsidR="00CB5771" w:rsidRPr="00C8710C">
        <w:rPr>
          <w:rFonts w:ascii="Arial" w:hAnsi="Arial" w:cs="Arial"/>
          <w:sz w:val="24"/>
          <w:szCs w:val="24"/>
          <w:rtl/>
        </w:rPr>
        <w:t xml:space="preserve"> في الغرفة</w:t>
      </w:r>
      <w:r w:rsidRPr="00C8710C">
        <w:rPr>
          <w:rFonts w:ascii="Arial" w:hAnsi="Arial" w:cs="Arial"/>
          <w:sz w:val="24"/>
          <w:szCs w:val="24"/>
          <w:rtl/>
        </w:rPr>
        <w:t xml:space="preserve"> </w:t>
      </w:r>
      <w:r w:rsidR="00CB5771" w:rsidRPr="00C8710C">
        <w:rPr>
          <w:rFonts w:ascii="Arial" w:hAnsi="Arial" w:cs="Arial"/>
          <w:sz w:val="24"/>
          <w:szCs w:val="24"/>
          <w:rtl/>
        </w:rPr>
        <w:t>ل</w:t>
      </w:r>
      <w:r w:rsidRPr="00C8710C">
        <w:rPr>
          <w:rFonts w:ascii="Arial" w:hAnsi="Arial" w:cs="Arial"/>
          <w:sz w:val="24"/>
          <w:szCs w:val="24"/>
          <w:rtl/>
        </w:rPr>
        <w:t>لشخص ال</w:t>
      </w:r>
      <w:r w:rsidR="00CB5771" w:rsidRPr="00C8710C">
        <w:rPr>
          <w:rFonts w:ascii="Arial" w:hAnsi="Arial" w:cs="Arial"/>
          <w:sz w:val="24"/>
          <w:szCs w:val="24"/>
          <w:rtl/>
        </w:rPr>
        <w:t>مقاد من أجل إعادة الوعي بعد الثمالة</w:t>
      </w:r>
      <w:r w:rsidRPr="00C8710C">
        <w:rPr>
          <w:rFonts w:ascii="Arial" w:hAnsi="Arial" w:cs="Arial"/>
          <w:sz w:val="24"/>
          <w:szCs w:val="24"/>
          <w:rtl/>
        </w:rPr>
        <w:t>.</w:t>
      </w:r>
    </w:p>
    <w:p w14:paraId="65A2E792" w14:textId="3014B9DD" w:rsidR="00B41491" w:rsidRPr="00C8710C" w:rsidRDefault="00B41491" w:rsidP="00C8710C">
      <w:pPr>
        <w:bidi/>
        <w:spacing w:before="240" w:after="240" w:line="360" w:lineRule="auto"/>
        <w:rPr>
          <w:rFonts w:ascii="Arial" w:hAnsi="Arial" w:cs="Arial"/>
          <w:sz w:val="24"/>
          <w:szCs w:val="24"/>
        </w:rPr>
      </w:pPr>
      <w:r w:rsidRPr="00C8710C">
        <w:rPr>
          <w:rFonts w:ascii="Arial" w:hAnsi="Arial" w:cs="Arial"/>
          <w:sz w:val="24"/>
          <w:szCs w:val="24"/>
          <w:rtl/>
        </w:rPr>
        <w:t>5. في الحالة المشار إليها في الفقرة</w:t>
      </w:r>
      <w:r w:rsidR="00CB5771" w:rsidRPr="00C8710C">
        <w:rPr>
          <w:rFonts w:ascii="Arial" w:hAnsi="Arial" w:cs="Arial"/>
          <w:sz w:val="24"/>
          <w:szCs w:val="24"/>
          <w:rtl/>
        </w:rPr>
        <w:t xml:space="preserve"> 2 </w:t>
      </w:r>
      <w:r w:rsidRPr="00C8710C">
        <w:rPr>
          <w:rFonts w:ascii="Arial" w:hAnsi="Arial" w:cs="Arial"/>
          <w:sz w:val="24"/>
          <w:szCs w:val="24"/>
          <w:rtl/>
        </w:rPr>
        <w:t>النقطت</w:t>
      </w:r>
      <w:r w:rsidR="00CB5771" w:rsidRPr="00C8710C">
        <w:rPr>
          <w:rFonts w:ascii="Arial" w:hAnsi="Arial" w:cs="Arial"/>
          <w:sz w:val="24"/>
          <w:szCs w:val="24"/>
          <w:rtl/>
        </w:rPr>
        <w:t>ي</w:t>
      </w:r>
      <w:r w:rsidRPr="00C8710C">
        <w:rPr>
          <w:rFonts w:ascii="Arial" w:hAnsi="Arial" w:cs="Arial"/>
          <w:sz w:val="24"/>
          <w:szCs w:val="24"/>
          <w:rtl/>
        </w:rPr>
        <w:t>ن 2 و4</w:t>
      </w:r>
      <w:r w:rsidR="00CB5771" w:rsidRPr="00C8710C">
        <w:rPr>
          <w:rFonts w:ascii="Arial" w:hAnsi="Arial" w:cs="Arial"/>
          <w:sz w:val="24"/>
          <w:szCs w:val="24"/>
          <w:rtl/>
        </w:rPr>
        <w:t xml:space="preserve"> أعلاه</w:t>
      </w:r>
      <w:r w:rsidRPr="00C8710C">
        <w:rPr>
          <w:rFonts w:ascii="Arial" w:hAnsi="Arial" w:cs="Arial"/>
          <w:sz w:val="24"/>
          <w:szCs w:val="24"/>
          <w:rtl/>
        </w:rPr>
        <w:t xml:space="preserve">، يتم نقل الشخص </w:t>
      </w:r>
      <w:r w:rsidR="00CB5771" w:rsidRPr="00C8710C">
        <w:rPr>
          <w:rFonts w:ascii="Arial" w:hAnsi="Arial" w:cs="Arial"/>
          <w:sz w:val="24"/>
          <w:szCs w:val="24"/>
          <w:rtl/>
        </w:rPr>
        <w:t xml:space="preserve">المقاد من أجل إعادة الوعي بعد الثمالة </w:t>
      </w:r>
      <w:r w:rsidRPr="00C8710C">
        <w:rPr>
          <w:rFonts w:ascii="Arial" w:hAnsi="Arial" w:cs="Arial"/>
          <w:sz w:val="24"/>
          <w:szCs w:val="24"/>
          <w:rtl/>
        </w:rPr>
        <w:t xml:space="preserve">إلى </w:t>
      </w:r>
      <w:r w:rsidR="00CB5771" w:rsidRPr="00C8710C">
        <w:rPr>
          <w:rFonts w:ascii="Arial" w:hAnsi="Arial" w:cs="Arial"/>
          <w:sz w:val="24"/>
          <w:szCs w:val="24"/>
          <w:rtl/>
        </w:rPr>
        <w:t xml:space="preserve">جهة </w:t>
      </w:r>
      <w:r w:rsidRPr="00C8710C">
        <w:rPr>
          <w:rFonts w:ascii="Arial" w:hAnsi="Arial" w:cs="Arial"/>
          <w:sz w:val="24"/>
          <w:szCs w:val="24"/>
          <w:rtl/>
        </w:rPr>
        <w:t>طبي</w:t>
      </w:r>
      <w:r w:rsidR="00CB5771" w:rsidRPr="00C8710C">
        <w:rPr>
          <w:rFonts w:ascii="Arial" w:hAnsi="Arial" w:cs="Arial"/>
          <w:sz w:val="24"/>
          <w:szCs w:val="24"/>
          <w:rtl/>
        </w:rPr>
        <w:t>ة</w:t>
      </w:r>
      <w:r w:rsidRPr="00C8710C">
        <w:rPr>
          <w:rFonts w:ascii="Arial" w:hAnsi="Arial" w:cs="Arial"/>
          <w:sz w:val="24"/>
          <w:szCs w:val="24"/>
          <w:rtl/>
        </w:rPr>
        <w:t xml:space="preserve"> ب</w:t>
      </w:r>
      <w:r w:rsidR="00CB5771" w:rsidRPr="00C8710C">
        <w:rPr>
          <w:rFonts w:ascii="Arial" w:hAnsi="Arial" w:cs="Arial"/>
          <w:sz w:val="24"/>
          <w:szCs w:val="24"/>
          <w:rtl/>
        </w:rPr>
        <w:t xml:space="preserve">واسطة </w:t>
      </w:r>
      <w:r w:rsidRPr="00C8710C">
        <w:rPr>
          <w:rFonts w:ascii="Arial" w:hAnsi="Arial" w:cs="Arial"/>
          <w:sz w:val="24"/>
          <w:szCs w:val="24"/>
          <w:rtl/>
        </w:rPr>
        <w:t>وس</w:t>
      </w:r>
      <w:r w:rsidR="00CB5771" w:rsidRPr="00C8710C">
        <w:rPr>
          <w:rFonts w:ascii="Arial" w:hAnsi="Arial" w:cs="Arial"/>
          <w:sz w:val="24"/>
          <w:szCs w:val="24"/>
          <w:rtl/>
        </w:rPr>
        <w:t>يلة</w:t>
      </w:r>
      <w:r w:rsidRPr="00C8710C">
        <w:rPr>
          <w:rFonts w:ascii="Arial" w:hAnsi="Arial" w:cs="Arial"/>
          <w:sz w:val="24"/>
          <w:szCs w:val="24"/>
          <w:rtl/>
        </w:rPr>
        <w:t xml:space="preserve"> نقل صحية خاصة.</w:t>
      </w:r>
    </w:p>
    <w:p w14:paraId="72F27A09" w14:textId="69D9BF8A" w:rsidR="00B41491" w:rsidRPr="00C8710C" w:rsidRDefault="00B41491"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6. يتم توثيق مسار ونتائج الفحوصات الطبية التي تجرى في الغرفة من قبل الطبيب في </w:t>
      </w:r>
      <w:r w:rsidR="00CB5771" w:rsidRPr="00C8710C">
        <w:rPr>
          <w:rFonts w:ascii="Arial" w:hAnsi="Arial" w:cs="Arial"/>
          <w:sz w:val="24"/>
          <w:szCs w:val="24"/>
          <w:rtl/>
        </w:rPr>
        <w:t>دفتر</w:t>
      </w:r>
      <w:r w:rsidRPr="00C8710C">
        <w:rPr>
          <w:rFonts w:ascii="Arial" w:hAnsi="Arial" w:cs="Arial"/>
          <w:sz w:val="24"/>
          <w:szCs w:val="24"/>
          <w:rtl/>
        </w:rPr>
        <w:t xml:space="preserve"> الزيارات الطبية.</w:t>
      </w:r>
    </w:p>
    <w:p w14:paraId="289A7014" w14:textId="1ADE072B" w:rsidR="009A35FD" w:rsidRPr="00C8710C" w:rsidRDefault="009A35FD"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البند 5 </w:t>
      </w:r>
      <w:r w:rsidRPr="00C8710C">
        <w:rPr>
          <w:rFonts w:ascii="Arial" w:hAnsi="Arial" w:cs="Arial"/>
          <w:sz w:val="24"/>
          <w:szCs w:val="24"/>
          <w:vertAlign w:val="superscript"/>
          <w:rtl/>
        </w:rPr>
        <w:t>11)</w:t>
      </w:r>
    </w:p>
    <w:p w14:paraId="322C6322" w14:textId="37FA1710" w:rsidR="00C81F2A" w:rsidRPr="00C8710C" w:rsidRDefault="00C81F2A" w:rsidP="00C8710C">
      <w:pPr>
        <w:bidi/>
        <w:spacing w:before="240" w:after="240" w:line="360" w:lineRule="auto"/>
        <w:rPr>
          <w:rFonts w:ascii="Arial" w:hAnsi="Arial" w:cs="Arial"/>
          <w:sz w:val="24"/>
          <w:szCs w:val="24"/>
        </w:rPr>
      </w:pPr>
      <w:r w:rsidRPr="00C8710C">
        <w:rPr>
          <w:rFonts w:ascii="Arial" w:hAnsi="Arial" w:cs="Arial"/>
          <w:sz w:val="24"/>
          <w:szCs w:val="24"/>
          <w:rtl/>
        </w:rPr>
        <w:lastRenderedPageBreak/>
        <w:t>1. يقدم الشخص المقبول للغرفة اسمه ولقبه العائلي، واسم الوالد، وتاريخ ومكان الميلاد، ومعلومات حول مكان الإقامة أو السكن، والحالة الصحية.</w:t>
      </w:r>
    </w:p>
    <w:p w14:paraId="6BE3E4FE" w14:textId="51E88434" w:rsidR="00C81F2A" w:rsidRPr="00C8710C" w:rsidRDefault="00C81F2A" w:rsidP="00C8710C">
      <w:pPr>
        <w:bidi/>
        <w:spacing w:before="240" w:after="240" w:line="360" w:lineRule="auto"/>
        <w:rPr>
          <w:rFonts w:ascii="Arial" w:hAnsi="Arial" w:cs="Arial"/>
          <w:sz w:val="24"/>
          <w:szCs w:val="24"/>
        </w:rPr>
      </w:pPr>
      <w:r w:rsidRPr="00C8710C">
        <w:rPr>
          <w:rFonts w:ascii="Arial" w:hAnsi="Arial" w:cs="Arial"/>
          <w:sz w:val="24"/>
          <w:szCs w:val="24"/>
          <w:rtl/>
        </w:rPr>
        <w:t>2. يخضع من يدخل الغرفة ويوضع فيها للتفتيش الوقائي.</w:t>
      </w:r>
    </w:p>
    <w:p w14:paraId="20D4D5B8" w14:textId="213E908E" w:rsidR="00C81F2A" w:rsidRPr="00C8710C" w:rsidRDefault="00C81F2A" w:rsidP="00C8710C">
      <w:pPr>
        <w:bidi/>
        <w:spacing w:before="240" w:after="240" w:line="360" w:lineRule="auto"/>
        <w:rPr>
          <w:rFonts w:ascii="Arial" w:hAnsi="Arial" w:cs="Arial"/>
          <w:sz w:val="24"/>
          <w:szCs w:val="24"/>
        </w:rPr>
      </w:pPr>
      <w:r w:rsidRPr="00C8710C">
        <w:rPr>
          <w:rFonts w:ascii="Arial" w:hAnsi="Arial" w:cs="Arial"/>
          <w:sz w:val="24"/>
          <w:szCs w:val="24"/>
          <w:rtl/>
        </w:rPr>
        <w:t>البند 6</w:t>
      </w:r>
    </w:p>
    <w:p w14:paraId="2017A79F" w14:textId="6DD307E2" w:rsidR="00C81F2A" w:rsidRPr="00C8710C" w:rsidRDefault="00C81F2A" w:rsidP="00C8710C">
      <w:pPr>
        <w:bidi/>
        <w:spacing w:before="240" w:after="240" w:line="360" w:lineRule="auto"/>
        <w:rPr>
          <w:rFonts w:ascii="Arial" w:hAnsi="Arial" w:cs="Arial"/>
          <w:sz w:val="24"/>
          <w:szCs w:val="24"/>
        </w:rPr>
      </w:pPr>
      <w:r w:rsidRPr="00C8710C">
        <w:rPr>
          <w:rFonts w:ascii="Arial" w:hAnsi="Arial" w:cs="Arial"/>
          <w:sz w:val="24"/>
          <w:szCs w:val="24"/>
          <w:rtl/>
        </w:rPr>
        <w:t xml:space="preserve">1. </w:t>
      </w:r>
      <w:r w:rsidRPr="00C8710C">
        <w:rPr>
          <w:rFonts w:ascii="Arial" w:hAnsi="Arial" w:cs="Arial"/>
          <w:sz w:val="24"/>
          <w:szCs w:val="24"/>
          <w:vertAlign w:val="superscript"/>
          <w:rtl/>
        </w:rPr>
        <w:t>12)</w:t>
      </w:r>
      <w:r w:rsidRPr="00C8710C">
        <w:rPr>
          <w:rFonts w:ascii="Arial" w:hAnsi="Arial" w:cs="Arial"/>
          <w:sz w:val="24"/>
          <w:szCs w:val="24"/>
          <w:rtl/>
        </w:rPr>
        <w:t xml:space="preserve"> الممتلكات التي تم العثور عليها وضبطها أثناء التفتيش الوقائي المشار إليه في البند 5 الفقرة 2 أعلاه، يتم إدراجها في قائمة إيداع الممتلكات الشخصية مقابل إيصال. ويوقع على إيصال الإيداع الشخص المقبول في الغرفة وكذلك الشرطي الذي أودع هذه الممتلكات المدرجة فيه.</w:t>
      </w:r>
    </w:p>
    <w:p w14:paraId="468645F2" w14:textId="551BF60A" w:rsidR="00C81F2A" w:rsidRPr="00C8710C" w:rsidRDefault="00C81F2A" w:rsidP="00C8710C">
      <w:pPr>
        <w:bidi/>
        <w:spacing w:before="240" w:after="240" w:line="360" w:lineRule="auto"/>
        <w:rPr>
          <w:rFonts w:ascii="Arial" w:hAnsi="Arial" w:cs="Arial"/>
          <w:sz w:val="24"/>
          <w:szCs w:val="24"/>
        </w:rPr>
      </w:pPr>
      <w:r w:rsidRPr="00C8710C">
        <w:rPr>
          <w:rFonts w:ascii="Arial" w:hAnsi="Arial" w:cs="Arial"/>
          <w:sz w:val="24"/>
          <w:szCs w:val="24"/>
          <w:rtl/>
        </w:rPr>
        <w:t>2. ي</w:t>
      </w:r>
      <w:r w:rsidR="000A161D" w:rsidRPr="00C8710C">
        <w:rPr>
          <w:rFonts w:ascii="Arial" w:hAnsi="Arial" w:cs="Arial"/>
          <w:sz w:val="24"/>
          <w:szCs w:val="24"/>
          <w:rtl/>
        </w:rPr>
        <w:t>ُ</w:t>
      </w:r>
      <w:r w:rsidRPr="00C8710C">
        <w:rPr>
          <w:rFonts w:ascii="Arial" w:hAnsi="Arial" w:cs="Arial"/>
          <w:sz w:val="24"/>
          <w:szCs w:val="24"/>
          <w:rtl/>
        </w:rPr>
        <w:t xml:space="preserve">سجل </w:t>
      </w:r>
      <w:r w:rsidR="000A161D" w:rsidRPr="00C8710C">
        <w:rPr>
          <w:rFonts w:ascii="Arial" w:hAnsi="Arial" w:cs="Arial"/>
          <w:sz w:val="24"/>
          <w:szCs w:val="24"/>
          <w:rtl/>
        </w:rPr>
        <w:t>ال</w:t>
      </w:r>
      <w:r w:rsidRPr="00C8710C">
        <w:rPr>
          <w:rFonts w:ascii="Arial" w:hAnsi="Arial" w:cs="Arial"/>
          <w:sz w:val="24"/>
          <w:szCs w:val="24"/>
          <w:rtl/>
        </w:rPr>
        <w:t>رفض أو عدم القدرة على التوقيع من قبل الشخص ال</w:t>
      </w:r>
      <w:r w:rsidR="000A161D" w:rsidRPr="00C8710C">
        <w:rPr>
          <w:rFonts w:ascii="Arial" w:hAnsi="Arial" w:cs="Arial"/>
          <w:sz w:val="24"/>
          <w:szCs w:val="24"/>
          <w:rtl/>
        </w:rPr>
        <w:t>مقبول ل</w:t>
      </w:r>
      <w:r w:rsidRPr="00C8710C">
        <w:rPr>
          <w:rFonts w:ascii="Arial" w:hAnsi="Arial" w:cs="Arial"/>
          <w:sz w:val="24"/>
          <w:szCs w:val="24"/>
          <w:rtl/>
        </w:rPr>
        <w:t>لغرفة في إيصال الإيداع</w:t>
      </w:r>
      <w:r w:rsidR="000A161D" w:rsidRPr="00C8710C">
        <w:rPr>
          <w:rFonts w:ascii="Arial" w:hAnsi="Arial" w:cs="Arial"/>
          <w:sz w:val="24"/>
          <w:szCs w:val="24"/>
          <w:rtl/>
        </w:rPr>
        <w:t xml:space="preserve"> مع الإشارة </w:t>
      </w:r>
      <w:r w:rsidRPr="00C8710C">
        <w:rPr>
          <w:rFonts w:ascii="Arial" w:hAnsi="Arial" w:cs="Arial"/>
          <w:sz w:val="24"/>
          <w:szCs w:val="24"/>
          <w:rtl/>
        </w:rPr>
        <w:t xml:space="preserve">إلى حضور الضابط </w:t>
      </w:r>
      <w:r w:rsidR="000A161D" w:rsidRPr="00C8710C">
        <w:rPr>
          <w:rFonts w:ascii="Arial" w:hAnsi="Arial" w:cs="Arial"/>
          <w:sz w:val="24"/>
          <w:szCs w:val="24"/>
          <w:rtl/>
        </w:rPr>
        <w:t xml:space="preserve">أو الموكب </w:t>
      </w:r>
      <w:r w:rsidRPr="00C8710C">
        <w:rPr>
          <w:rFonts w:ascii="Arial" w:hAnsi="Arial" w:cs="Arial"/>
          <w:sz w:val="24"/>
          <w:szCs w:val="24"/>
          <w:rtl/>
        </w:rPr>
        <w:t>الذي ق</w:t>
      </w:r>
      <w:r w:rsidR="000A161D" w:rsidRPr="00C8710C">
        <w:rPr>
          <w:rFonts w:ascii="Arial" w:hAnsi="Arial" w:cs="Arial"/>
          <w:sz w:val="24"/>
          <w:szCs w:val="24"/>
          <w:rtl/>
        </w:rPr>
        <w:t>ا</w:t>
      </w:r>
      <w:r w:rsidRPr="00C8710C">
        <w:rPr>
          <w:rFonts w:ascii="Arial" w:hAnsi="Arial" w:cs="Arial"/>
          <w:sz w:val="24"/>
          <w:szCs w:val="24"/>
          <w:rtl/>
        </w:rPr>
        <w:t xml:space="preserve">م </w:t>
      </w:r>
      <w:r w:rsidR="000A161D" w:rsidRPr="00C8710C">
        <w:rPr>
          <w:rFonts w:ascii="Arial" w:hAnsi="Arial" w:cs="Arial"/>
          <w:sz w:val="24"/>
          <w:szCs w:val="24"/>
          <w:rtl/>
        </w:rPr>
        <w:t xml:space="preserve">بإحضار الشخص، الأمر الذي </w:t>
      </w:r>
      <w:r w:rsidRPr="00C8710C">
        <w:rPr>
          <w:rFonts w:ascii="Arial" w:hAnsi="Arial" w:cs="Arial"/>
          <w:sz w:val="24"/>
          <w:szCs w:val="24"/>
          <w:rtl/>
        </w:rPr>
        <w:t>يتم تأكيده بتوقيعه.</w:t>
      </w:r>
    </w:p>
    <w:p w14:paraId="28361DD2" w14:textId="2B760019" w:rsidR="00C81F2A" w:rsidRPr="00C8710C" w:rsidRDefault="000A161D" w:rsidP="00C8710C">
      <w:pPr>
        <w:bidi/>
        <w:spacing w:before="240" w:after="240" w:line="360" w:lineRule="auto"/>
        <w:rPr>
          <w:rFonts w:ascii="Arial" w:hAnsi="Arial" w:cs="Arial"/>
          <w:sz w:val="24"/>
          <w:szCs w:val="24"/>
        </w:rPr>
      </w:pPr>
      <w:r w:rsidRPr="00C8710C">
        <w:rPr>
          <w:rFonts w:ascii="Arial" w:hAnsi="Arial" w:cs="Arial"/>
          <w:sz w:val="24"/>
          <w:szCs w:val="24"/>
          <w:rtl/>
        </w:rPr>
        <w:t xml:space="preserve">3. </w:t>
      </w:r>
      <w:r w:rsidRPr="00C8710C">
        <w:rPr>
          <w:rFonts w:ascii="Arial" w:hAnsi="Arial" w:cs="Arial"/>
          <w:sz w:val="24"/>
          <w:szCs w:val="24"/>
          <w:vertAlign w:val="superscript"/>
          <w:rtl/>
        </w:rPr>
        <w:t>13)</w:t>
      </w:r>
      <w:r w:rsidRPr="00C8710C">
        <w:rPr>
          <w:rFonts w:ascii="Arial" w:hAnsi="Arial" w:cs="Arial"/>
          <w:sz w:val="24"/>
          <w:szCs w:val="24"/>
          <w:rtl/>
        </w:rPr>
        <w:t xml:space="preserve"> </w:t>
      </w:r>
      <w:r w:rsidR="00C81F2A" w:rsidRPr="00C8710C">
        <w:rPr>
          <w:rFonts w:ascii="Arial" w:hAnsi="Arial" w:cs="Arial"/>
          <w:sz w:val="24"/>
          <w:szCs w:val="24"/>
          <w:rtl/>
        </w:rPr>
        <w:t xml:space="preserve"> (تم حذف</w:t>
      </w:r>
      <w:r w:rsidRPr="00C8710C">
        <w:rPr>
          <w:rFonts w:ascii="Arial" w:hAnsi="Arial" w:cs="Arial"/>
          <w:sz w:val="24"/>
          <w:szCs w:val="24"/>
          <w:rtl/>
        </w:rPr>
        <w:t xml:space="preserve"> هذه الفقرة</w:t>
      </w:r>
      <w:r w:rsidR="00C81F2A" w:rsidRPr="00C8710C">
        <w:rPr>
          <w:rFonts w:ascii="Arial" w:hAnsi="Arial" w:cs="Arial"/>
          <w:sz w:val="24"/>
          <w:szCs w:val="24"/>
          <w:rtl/>
        </w:rPr>
        <w:t>)</w:t>
      </w:r>
    </w:p>
    <w:p w14:paraId="3F22D103" w14:textId="72923CC6" w:rsidR="00C81F2A" w:rsidRPr="00C8710C" w:rsidRDefault="000A161D" w:rsidP="00C8710C">
      <w:pPr>
        <w:bidi/>
        <w:spacing w:before="240" w:after="240" w:line="360" w:lineRule="auto"/>
        <w:rPr>
          <w:rFonts w:ascii="Arial" w:hAnsi="Arial" w:cs="Arial"/>
          <w:sz w:val="24"/>
          <w:szCs w:val="24"/>
        </w:rPr>
      </w:pPr>
      <w:r w:rsidRPr="00C8710C">
        <w:rPr>
          <w:rFonts w:ascii="Arial" w:hAnsi="Arial" w:cs="Arial"/>
          <w:sz w:val="24"/>
          <w:szCs w:val="24"/>
          <w:rtl/>
        </w:rPr>
        <w:t xml:space="preserve">4. </w:t>
      </w:r>
      <w:r w:rsidRPr="00C8710C">
        <w:rPr>
          <w:rFonts w:ascii="Arial" w:hAnsi="Arial" w:cs="Arial"/>
          <w:sz w:val="24"/>
          <w:szCs w:val="24"/>
          <w:vertAlign w:val="superscript"/>
          <w:rtl/>
        </w:rPr>
        <w:t>14)</w:t>
      </w:r>
      <w:r w:rsidRPr="00C8710C">
        <w:rPr>
          <w:rFonts w:ascii="Arial" w:hAnsi="Arial" w:cs="Arial"/>
          <w:sz w:val="24"/>
          <w:szCs w:val="24"/>
          <w:rtl/>
        </w:rPr>
        <w:t xml:space="preserve"> </w:t>
      </w:r>
      <w:r w:rsidR="00C81F2A" w:rsidRPr="00C8710C">
        <w:rPr>
          <w:rFonts w:ascii="Arial" w:hAnsi="Arial" w:cs="Arial"/>
          <w:sz w:val="24"/>
          <w:szCs w:val="24"/>
          <w:rtl/>
        </w:rPr>
        <w:t>ال</w:t>
      </w:r>
      <w:r w:rsidRPr="00C8710C">
        <w:rPr>
          <w:rFonts w:ascii="Arial" w:hAnsi="Arial" w:cs="Arial"/>
          <w:sz w:val="24"/>
          <w:szCs w:val="24"/>
          <w:rtl/>
        </w:rPr>
        <w:t xml:space="preserve">ممتلكات </w:t>
      </w:r>
      <w:r w:rsidR="00C81F2A" w:rsidRPr="00C8710C">
        <w:rPr>
          <w:rFonts w:ascii="Arial" w:hAnsi="Arial" w:cs="Arial"/>
          <w:sz w:val="24"/>
          <w:szCs w:val="24"/>
          <w:rtl/>
        </w:rPr>
        <w:t>ال</w:t>
      </w:r>
      <w:r w:rsidRPr="00C8710C">
        <w:rPr>
          <w:rFonts w:ascii="Arial" w:hAnsi="Arial" w:cs="Arial"/>
          <w:sz w:val="24"/>
          <w:szCs w:val="24"/>
          <w:rtl/>
        </w:rPr>
        <w:t>م</w:t>
      </w:r>
      <w:r w:rsidR="00C81F2A" w:rsidRPr="00C8710C">
        <w:rPr>
          <w:rFonts w:ascii="Arial" w:hAnsi="Arial" w:cs="Arial"/>
          <w:sz w:val="24"/>
          <w:szCs w:val="24"/>
          <w:rtl/>
        </w:rPr>
        <w:t>عثور عليها و</w:t>
      </w:r>
      <w:r w:rsidRPr="00C8710C">
        <w:rPr>
          <w:rFonts w:ascii="Arial" w:hAnsi="Arial" w:cs="Arial"/>
          <w:sz w:val="24"/>
          <w:szCs w:val="24"/>
          <w:rtl/>
        </w:rPr>
        <w:t xml:space="preserve">المضبوطة </w:t>
      </w:r>
      <w:r w:rsidR="00C81F2A" w:rsidRPr="00C8710C">
        <w:rPr>
          <w:rFonts w:ascii="Arial" w:hAnsi="Arial" w:cs="Arial"/>
          <w:sz w:val="24"/>
          <w:szCs w:val="24"/>
          <w:rtl/>
        </w:rPr>
        <w:t>أثناء ال</w:t>
      </w:r>
      <w:r w:rsidRPr="00C8710C">
        <w:rPr>
          <w:rFonts w:ascii="Arial" w:hAnsi="Arial" w:cs="Arial"/>
          <w:sz w:val="24"/>
          <w:szCs w:val="24"/>
          <w:rtl/>
        </w:rPr>
        <w:t>تفتيش</w:t>
      </w:r>
      <w:r w:rsidR="00C81F2A" w:rsidRPr="00C8710C">
        <w:rPr>
          <w:rFonts w:ascii="Arial" w:hAnsi="Arial" w:cs="Arial"/>
          <w:sz w:val="24"/>
          <w:szCs w:val="24"/>
          <w:rtl/>
        </w:rPr>
        <w:t xml:space="preserve"> الوقائي </w:t>
      </w:r>
      <w:r w:rsidRPr="00C8710C">
        <w:rPr>
          <w:rFonts w:ascii="Arial" w:hAnsi="Arial" w:cs="Arial"/>
          <w:sz w:val="24"/>
          <w:szCs w:val="24"/>
          <w:rtl/>
        </w:rPr>
        <w:t>و</w:t>
      </w:r>
      <w:r w:rsidR="00C81F2A" w:rsidRPr="00C8710C">
        <w:rPr>
          <w:rFonts w:ascii="Arial" w:hAnsi="Arial" w:cs="Arial"/>
          <w:sz w:val="24"/>
          <w:szCs w:val="24"/>
          <w:rtl/>
        </w:rPr>
        <w:t>المشار إليه</w:t>
      </w:r>
      <w:r w:rsidRPr="00C8710C">
        <w:rPr>
          <w:rFonts w:ascii="Arial" w:hAnsi="Arial" w:cs="Arial"/>
          <w:sz w:val="24"/>
          <w:szCs w:val="24"/>
          <w:rtl/>
        </w:rPr>
        <w:t>ا</w:t>
      </w:r>
      <w:r w:rsidR="00C81F2A" w:rsidRPr="00C8710C">
        <w:rPr>
          <w:rFonts w:ascii="Arial" w:hAnsi="Arial" w:cs="Arial"/>
          <w:sz w:val="24"/>
          <w:szCs w:val="24"/>
          <w:rtl/>
        </w:rPr>
        <w:t xml:space="preserve"> في ال</w:t>
      </w:r>
      <w:r w:rsidRPr="00C8710C">
        <w:rPr>
          <w:rFonts w:ascii="Arial" w:hAnsi="Arial" w:cs="Arial"/>
          <w:sz w:val="24"/>
          <w:szCs w:val="24"/>
          <w:rtl/>
        </w:rPr>
        <w:t>بند</w:t>
      </w:r>
      <w:r w:rsidR="00C81F2A" w:rsidRPr="00C8710C">
        <w:rPr>
          <w:rFonts w:ascii="Arial" w:hAnsi="Arial" w:cs="Arial"/>
          <w:sz w:val="24"/>
          <w:szCs w:val="24"/>
          <w:rtl/>
        </w:rPr>
        <w:t xml:space="preserve"> 5 </w:t>
      </w:r>
      <w:r w:rsidRPr="00C8710C">
        <w:rPr>
          <w:rFonts w:ascii="Arial" w:hAnsi="Arial" w:cs="Arial"/>
          <w:sz w:val="24"/>
          <w:szCs w:val="24"/>
          <w:rtl/>
        </w:rPr>
        <w:t xml:space="preserve">الفقرة </w:t>
      </w:r>
      <w:r w:rsidR="00C81F2A" w:rsidRPr="00C8710C">
        <w:rPr>
          <w:rFonts w:ascii="Arial" w:hAnsi="Arial" w:cs="Arial"/>
          <w:sz w:val="24"/>
          <w:szCs w:val="24"/>
          <w:rtl/>
        </w:rPr>
        <w:t xml:space="preserve">2، لا يمكن تسليمها إلى </w:t>
      </w:r>
      <w:r w:rsidRPr="00C8710C">
        <w:rPr>
          <w:rFonts w:ascii="Arial" w:hAnsi="Arial" w:cs="Arial"/>
          <w:sz w:val="24"/>
          <w:szCs w:val="24"/>
          <w:rtl/>
        </w:rPr>
        <w:t>ال</w:t>
      </w:r>
      <w:r w:rsidR="00C81F2A" w:rsidRPr="00C8710C">
        <w:rPr>
          <w:rFonts w:ascii="Arial" w:hAnsi="Arial" w:cs="Arial"/>
          <w:sz w:val="24"/>
          <w:szCs w:val="24"/>
          <w:rtl/>
        </w:rPr>
        <w:t xml:space="preserve">شخص </w:t>
      </w:r>
      <w:r w:rsidRPr="00C8710C">
        <w:rPr>
          <w:rFonts w:ascii="Arial" w:hAnsi="Arial" w:cs="Arial"/>
          <w:sz w:val="24"/>
          <w:szCs w:val="24"/>
          <w:rtl/>
        </w:rPr>
        <w:t>الم</w:t>
      </w:r>
      <w:r w:rsidR="00C81F2A" w:rsidRPr="00C8710C">
        <w:rPr>
          <w:rFonts w:ascii="Arial" w:hAnsi="Arial" w:cs="Arial"/>
          <w:sz w:val="24"/>
          <w:szCs w:val="24"/>
          <w:rtl/>
        </w:rPr>
        <w:t>وض</w:t>
      </w:r>
      <w:r w:rsidRPr="00C8710C">
        <w:rPr>
          <w:rFonts w:ascii="Arial" w:hAnsi="Arial" w:cs="Arial"/>
          <w:sz w:val="24"/>
          <w:szCs w:val="24"/>
          <w:rtl/>
        </w:rPr>
        <w:t>و</w:t>
      </w:r>
      <w:r w:rsidR="00C81F2A" w:rsidRPr="00C8710C">
        <w:rPr>
          <w:rFonts w:ascii="Arial" w:hAnsi="Arial" w:cs="Arial"/>
          <w:sz w:val="24"/>
          <w:szCs w:val="24"/>
          <w:rtl/>
        </w:rPr>
        <w:t>ع في الغرفة.</w:t>
      </w:r>
    </w:p>
    <w:p w14:paraId="4922EF28" w14:textId="2DADF7F3" w:rsidR="00503826" w:rsidRPr="00C8710C" w:rsidRDefault="000A161D"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البند </w:t>
      </w:r>
      <w:r w:rsidR="00C81F2A" w:rsidRPr="00C8710C">
        <w:rPr>
          <w:rFonts w:ascii="Arial" w:hAnsi="Arial" w:cs="Arial"/>
          <w:sz w:val="24"/>
          <w:szCs w:val="24"/>
          <w:rtl/>
        </w:rPr>
        <w:t xml:space="preserve">7 </w:t>
      </w:r>
      <w:r w:rsidRPr="00C8710C">
        <w:rPr>
          <w:rFonts w:ascii="Arial" w:hAnsi="Arial" w:cs="Arial"/>
          <w:sz w:val="24"/>
          <w:szCs w:val="24"/>
          <w:rtl/>
        </w:rPr>
        <w:t>ال</w:t>
      </w:r>
      <w:r w:rsidR="00C81F2A" w:rsidRPr="00C8710C">
        <w:rPr>
          <w:rFonts w:ascii="Arial" w:hAnsi="Arial" w:cs="Arial"/>
          <w:sz w:val="24"/>
          <w:szCs w:val="24"/>
          <w:rtl/>
        </w:rPr>
        <w:t xml:space="preserve">شخص </w:t>
      </w:r>
      <w:r w:rsidRPr="00C8710C">
        <w:rPr>
          <w:rFonts w:ascii="Arial" w:hAnsi="Arial" w:cs="Arial"/>
          <w:sz w:val="24"/>
          <w:szCs w:val="24"/>
          <w:rtl/>
        </w:rPr>
        <w:t>المقبول في ا</w:t>
      </w:r>
      <w:r w:rsidR="00C81F2A" w:rsidRPr="00C8710C">
        <w:rPr>
          <w:rFonts w:ascii="Arial" w:hAnsi="Arial" w:cs="Arial"/>
          <w:sz w:val="24"/>
          <w:szCs w:val="24"/>
          <w:rtl/>
        </w:rPr>
        <w:t xml:space="preserve">لغرفة يشغل </w:t>
      </w:r>
      <w:r w:rsidRPr="00C8710C">
        <w:rPr>
          <w:rFonts w:ascii="Arial" w:hAnsi="Arial" w:cs="Arial"/>
          <w:sz w:val="24"/>
          <w:szCs w:val="24"/>
          <w:rtl/>
        </w:rPr>
        <w:t>ال</w:t>
      </w:r>
      <w:r w:rsidR="00C81F2A" w:rsidRPr="00C8710C">
        <w:rPr>
          <w:rFonts w:ascii="Arial" w:hAnsi="Arial" w:cs="Arial"/>
          <w:sz w:val="24"/>
          <w:szCs w:val="24"/>
          <w:rtl/>
        </w:rPr>
        <w:t xml:space="preserve">غرفة </w:t>
      </w:r>
      <w:r w:rsidRPr="00C8710C">
        <w:rPr>
          <w:rFonts w:ascii="Arial" w:hAnsi="Arial" w:cs="Arial"/>
          <w:sz w:val="24"/>
          <w:szCs w:val="24"/>
          <w:rtl/>
        </w:rPr>
        <w:t xml:space="preserve">التي </w:t>
      </w:r>
      <w:r w:rsidR="00C81F2A" w:rsidRPr="00C8710C">
        <w:rPr>
          <w:rFonts w:ascii="Arial" w:hAnsi="Arial" w:cs="Arial"/>
          <w:sz w:val="24"/>
          <w:szCs w:val="24"/>
          <w:rtl/>
        </w:rPr>
        <w:t>ي</w:t>
      </w:r>
      <w:r w:rsidRPr="00C8710C">
        <w:rPr>
          <w:rFonts w:ascii="Arial" w:hAnsi="Arial" w:cs="Arial"/>
          <w:sz w:val="24"/>
          <w:szCs w:val="24"/>
          <w:rtl/>
        </w:rPr>
        <w:t>حددها</w:t>
      </w:r>
      <w:r w:rsidR="00C81F2A" w:rsidRPr="00C8710C">
        <w:rPr>
          <w:rFonts w:ascii="Arial" w:hAnsi="Arial" w:cs="Arial"/>
          <w:sz w:val="24"/>
          <w:szCs w:val="24"/>
          <w:rtl/>
        </w:rPr>
        <w:t xml:space="preserve"> ضابط الشرطة المسؤول عن</w:t>
      </w:r>
      <w:r w:rsidRPr="00C8710C">
        <w:rPr>
          <w:rFonts w:ascii="Arial" w:hAnsi="Arial" w:cs="Arial"/>
          <w:sz w:val="24"/>
          <w:szCs w:val="24"/>
          <w:rtl/>
        </w:rPr>
        <w:t>ها</w:t>
      </w:r>
      <w:r w:rsidR="00C81F2A" w:rsidRPr="00C8710C">
        <w:rPr>
          <w:rFonts w:ascii="Arial" w:hAnsi="Arial" w:cs="Arial"/>
          <w:sz w:val="24"/>
          <w:szCs w:val="24"/>
          <w:rtl/>
        </w:rPr>
        <w:t xml:space="preserve"> أو </w:t>
      </w:r>
      <w:r w:rsidRPr="00C8710C">
        <w:rPr>
          <w:rFonts w:ascii="Arial" w:hAnsi="Arial" w:cs="Arial"/>
          <w:sz w:val="24"/>
          <w:szCs w:val="24"/>
          <w:rtl/>
        </w:rPr>
        <w:t xml:space="preserve">الضابط القائم بخدمته في </w:t>
      </w:r>
      <w:r w:rsidR="00C81F2A" w:rsidRPr="00C8710C">
        <w:rPr>
          <w:rFonts w:ascii="Arial" w:hAnsi="Arial" w:cs="Arial"/>
          <w:sz w:val="24"/>
          <w:szCs w:val="24"/>
          <w:rtl/>
        </w:rPr>
        <w:t>الغرفة</w:t>
      </w:r>
      <w:r w:rsidRPr="00C8710C">
        <w:rPr>
          <w:rFonts w:ascii="Arial" w:hAnsi="Arial" w:cs="Arial"/>
          <w:sz w:val="24"/>
          <w:szCs w:val="24"/>
          <w:rtl/>
        </w:rPr>
        <w:t xml:space="preserve"> المخصصة</w:t>
      </w:r>
      <w:r w:rsidR="00C81F2A" w:rsidRPr="00C8710C">
        <w:rPr>
          <w:rFonts w:ascii="Arial" w:hAnsi="Arial" w:cs="Arial"/>
          <w:sz w:val="24"/>
          <w:szCs w:val="24"/>
          <w:rtl/>
        </w:rPr>
        <w:t xml:space="preserve"> للأشخاص الم</w:t>
      </w:r>
      <w:r w:rsidRPr="00C8710C">
        <w:rPr>
          <w:rFonts w:ascii="Arial" w:hAnsi="Arial" w:cs="Arial"/>
          <w:sz w:val="24"/>
          <w:szCs w:val="24"/>
          <w:rtl/>
        </w:rPr>
        <w:t>وقوفين</w:t>
      </w:r>
      <w:r w:rsidR="00C81F2A" w:rsidRPr="00C8710C">
        <w:rPr>
          <w:rFonts w:ascii="Arial" w:hAnsi="Arial" w:cs="Arial"/>
          <w:sz w:val="24"/>
          <w:szCs w:val="24"/>
          <w:rtl/>
        </w:rPr>
        <w:t xml:space="preserve"> أو ال</w:t>
      </w:r>
      <w:r w:rsidRPr="00C8710C">
        <w:rPr>
          <w:rFonts w:ascii="Arial" w:hAnsi="Arial" w:cs="Arial"/>
          <w:sz w:val="24"/>
          <w:szCs w:val="24"/>
          <w:rtl/>
        </w:rPr>
        <w:t>مقادين من أجل إعادة الوعي بعد الثمالة وال</w:t>
      </w:r>
      <w:r w:rsidR="00C81F2A" w:rsidRPr="00C8710C">
        <w:rPr>
          <w:rFonts w:ascii="Arial" w:hAnsi="Arial" w:cs="Arial"/>
          <w:sz w:val="24"/>
          <w:szCs w:val="24"/>
          <w:rtl/>
        </w:rPr>
        <w:t xml:space="preserve">مكان </w:t>
      </w:r>
      <w:r w:rsidRPr="00C8710C">
        <w:rPr>
          <w:rFonts w:ascii="Arial" w:hAnsi="Arial" w:cs="Arial"/>
          <w:sz w:val="24"/>
          <w:szCs w:val="24"/>
          <w:rtl/>
        </w:rPr>
        <w:t>ال</w:t>
      </w:r>
      <w:r w:rsidR="00C81F2A" w:rsidRPr="00C8710C">
        <w:rPr>
          <w:rFonts w:ascii="Arial" w:hAnsi="Arial" w:cs="Arial"/>
          <w:sz w:val="24"/>
          <w:szCs w:val="24"/>
          <w:rtl/>
        </w:rPr>
        <w:t xml:space="preserve">مخصص للنوم، </w:t>
      </w:r>
      <w:r w:rsidR="0024655B" w:rsidRPr="00C8710C">
        <w:rPr>
          <w:rFonts w:ascii="Arial" w:hAnsi="Arial" w:cs="Arial"/>
          <w:sz w:val="24"/>
          <w:szCs w:val="24"/>
          <w:rtl/>
        </w:rPr>
        <w:t>ب</w:t>
      </w:r>
      <w:r w:rsidR="00C81F2A" w:rsidRPr="00C8710C">
        <w:rPr>
          <w:rFonts w:ascii="Arial" w:hAnsi="Arial" w:cs="Arial"/>
          <w:sz w:val="24"/>
          <w:szCs w:val="24"/>
          <w:rtl/>
        </w:rPr>
        <w:t>حيث</w:t>
      </w:r>
      <w:r w:rsidR="0024655B" w:rsidRPr="00C8710C">
        <w:rPr>
          <w:rFonts w:ascii="Arial" w:hAnsi="Arial" w:cs="Arial"/>
          <w:sz w:val="24"/>
          <w:szCs w:val="24"/>
          <w:rtl/>
        </w:rPr>
        <w:t xml:space="preserve"> أنه</w:t>
      </w:r>
      <w:r w:rsidR="00C81F2A" w:rsidRPr="00C8710C">
        <w:rPr>
          <w:rFonts w:ascii="Arial" w:hAnsi="Arial" w:cs="Arial"/>
          <w:sz w:val="24"/>
          <w:szCs w:val="24"/>
          <w:rtl/>
        </w:rPr>
        <w:t>:</w:t>
      </w:r>
    </w:p>
    <w:p w14:paraId="1A967DB0" w14:textId="060DFA2D"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1) يتم وضع الأشخاص من الجنس الآخر بشكل منفصل؛</w:t>
      </w:r>
    </w:p>
    <w:p w14:paraId="1A6089C1" w14:textId="77B82FC6"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2) لا يتم وضع الأشخاص ال</w:t>
      </w:r>
      <w:r w:rsidR="0024655B" w:rsidRPr="00C8710C">
        <w:rPr>
          <w:rFonts w:ascii="Arial" w:hAnsi="Arial" w:cs="Arial"/>
          <w:sz w:val="24"/>
          <w:szCs w:val="24"/>
          <w:rtl/>
        </w:rPr>
        <w:t xml:space="preserve">مقادين من أجل إعادة الوعي بعد الثمالة </w:t>
      </w:r>
      <w:r w:rsidRPr="00C8710C">
        <w:rPr>
          <w:rFonts w:ascii="Arial" w:hAnsi="Arial" w:cs="Arial"/>
          <w:sz w:val="24"/>
          <w:szCs w:val="24"/>
          <w:rtl/>
        </w:rPr>
        <w:t xml:space="preserve">في </w:t>
      </w:r>
      <w:r w:rsidR="0024655B" w:rsidRPr="00C8710C">
        <w:rPr>
          <w:rFonts w:ascii="Arial" w:hAnsi="Arial" w:cs="Arial"/>
          <w:sz w:val="24"/>
          <w:szCs w:val="24"/>
          <w:rtl/>
        </w:rPr>
        <w:t xml:space="preserve">نفس </w:t>
      </w:r>
      <w:r w:rsidRPr="00C8710C">
        <w:rPr>
          <w:rFonts w:ascii="Arial" w:hAnsi="Arial" w:cs="Arial"/>
          <w:sz w:val="24"/>
          <w:szCs w:val="24"/>
          <w:rtl/>
        </w:rPr>
        <w:t xml:space="preserve">الغرفة مع أشخاص </w:t>
      </w:r>
      <w:r w:rsidR="0024655B" w:rsidRPr="00C8710C">
        <w:rPr>
          <w:rFonts w:ascii="Arial" w:hAnsi="Arial" w:cs="Arial"/>
          <w:sz w:val="24"/>
          <w:szCs w:val="24"/>
          <w:rtl/>
        </w:rPr>
        <w:t>صحاة واعين</w:t>
      </w:r>
      <w:r w:rsidRPr="00C8710C">
        <w:rPr>
          <w:rFonts w:ascii="Arial" w:hAnsi="Arial" w:cs="Arial"/>
          <w:sz w:val="24"/>
          <w:szCs w:val="24"/>
          <w:rtl/>
        </w:rPr>
        <w:t>؛</w:t>
      </w:r>
    </w:p>
    <w:p w14:paraId="0491692A" w14:textId="77777777"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3) لا يتم وضع الأشخاص الذين تقل أعمارهم عن 18 عامًا في الغرفة مع البالغين.</w:t>
      </w:r>
    </w:p>
    <w:p w14:paraId="597C1EA3" w14:textId="7E56C177" w:rsidR="004918AA" w:rsidRPr="00C8710C" w:rsidRDefault="004E305B" w:rsidP="00C8710C">
      <w:pPr>
        <w:bidi/>
        <w:spacing w:before="240" w:after="240" w:line="360" w:lineRule="auto"/>
        <w:rPr>
          <w:rFonts w:ascii="Arial" w:hAnsi="Arial" w:cs="Arial"/>
          <w:sz w:val="24"/>
          <w:szCs w:val="24"/>
        </w:rPr>
      </w:pPr>
      <w:r w:rsidRPr="00C8710C">
        <w:rPr>
          <w:rFonts w:ascii="Arial" w:hAnsi="Arial" w:cs="Arial"/>
          <w:sz w:val="24"/>
          <w:szCs w:val="24"/>
          <w:rtl/>
          <w:lang w:bidi="ar-EG"/>
        </w:rPr>
        <w:t>البند 8</w:t>
      </w:r>
      <w:r w:rsidR="004918AA" w:rsidRPr="00C8710C">
        <w:rPr>
          <w:rFonts w:ascii="Arial" w:hAnsi="Arial" w:cs="Arial"/>
          <w:sz w:val="24"/>
          <w:szCs w:val="24"/>
          <w:rtl/>
        </w:rPr>
        <w:t xml:space="preserve"> يتم </w:t>
      </w:r>
      <w:r w:rsidRPr="00C8710C">
        <w:rPr>
          <w:rFonts w:ascii="Arial" w:hAnsi="Arial" w:cs="Arial"/>
          <w:sz w:val="24"/>
          <w:szCs w:val="24"/>
          <w:rtl/>
        </w:rPr>
        <w:t xml:space="preserve">إبلاغ </w:t>
      </w:r>
      <w:r w:rsidR="004918AA" w:rsidRPr="00C8710C">
        <w:rPr>
          <w:rFonts w:ascii="Arial" w:hAnsi="Arial" w:cs="Arial"/>
          <w:sz w:val="24"/>
          <w:szCs w:val="24"/>
          <w:rtl/>
        </w:rPr>
        <w:t>الشخص ال</w:t>
      </w:r>
      <w:r w:rsidRPr="00C8710C">
        <w:rPr>
          <w:rFonts w:ascii="Arial" w:hAnsi="Arial" w:cs="Arial"/>
          <w:sz w:val="24"/>
          <w:szCs w:val="24"/>
          <w:rtl/>
        </w:rPr>
        <w:t>مقبول ل</w:t>
      </w:r>
      <w:r w:rsidR="004918AA" w:rsidRPr="00C8710C">
        <w:rPr>
          <w:rFonts w:ascii="Arial" w:hAnsi="Arial" w:cs="Arial"/>
          <w:sz w:val="24"/>
          <w:szCs w:val="24"/>
          <w:rtl/>
        </w:rPr>
        <w:t>لغرفة بضرورة</w:t>
      </w:r>
      <w:r w:rsidRPr="00C8710C">
        <w:rPr>
          <w:rFonts w:ascii="Arial" w:hAnsi="Arial" w:cs="Arial"/>
          <w:sz w:val="24"/>
          <w:szCs w:val="24"/>
          <w:rtl/>
        </w:rPr>
        <w:t xml:space="preserve"> الآتي</w:t>
      </w:r>
      <w:r w:rsidR="004918AA" w:rsidRPr="00C8710C">
        <w:rPr>
          <w:rFonts w:ascii="Arial" w:hAnsi="Arial" w:cs="Arial"/>
          <w:sz w:val="24"/>
          <w:szCs w:val="24"/>
          <w:rtl/>
        </w:rPr>
        <w:t>:</w:t>
      </w:r>
    </w:p>
    <w:p w14:paraId="09B03DC4" w14:textId="6148E219"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1) الامتثال لهذه اللوائح؛</w:t>
      </w:r>
    </w:p>
    <w:p w14:paraId="493E46EB" w14:textId="05711700"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 xml:space="preserve">2) تنفيذ أوامر الشرطي </w:t>
      </w:r>
      <w:r w:rsidR="004E305B" w:rsidRPr="00C8710C">
        <w:rPr>
          <w:rFonts w:ascii="Arial" w:hAnsi="Arial" w:cs="Arial"/>
          <w:sz w:val="24"/>
          <w:szCs w:val="24"/>
          <w:rtl/>
        </w:rPr>
        <w:t xml:space="preserve">المسؤول عن </w:t>
      </w:r>
      <w:r w:rsidRPr="00C8710C">
        <w:rPr>
          <w:rFonts w:ascii="Arial" w:hAnsi="Arial" w:cs="Arial"/>
          <w:sz w:val="24"/>
          <w:szCs w:val="24"/>
          <w:rtl/>
        </w:rPr>
        <w:t>الغرفة.</w:t>
      </w:r>
    </w:p>
    <w:p w14:paraId="7533807B" w14:textId="2BD760CC"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3) الامتثال ل</w:t>
      </w:r>
      <w:r w:rsidR="004E305B" w:rsidRPr="00C8710C">
        <w:rPr>
          <w:rFonts w:ascii="Arial" w:hAnsi="Arial" w:cs="Arial"/>
          <w:sz w:val="24"/>
          <w:szCs w:val="24"/>
          <w:rtl/>
        </w:rPr>
        <w:t xml:space="preserve">ساعات الهدوء </w:t>
      </w:r>
      <w:r w:rsidRPr="00C8710C">
        <w:rPr>
          <w:rFonts w:ascii="Arial" w:hAnsi="Arial" w:cs="Arial"/>
          <w:sz w:val="24"/>
          <w:szCs w:val="24"/>
          <w:rtl/>
        </w:rPr>
        <w:t>من 22</w:t>
      </w:r>
      <w:r w:rsidR="004E305B" w:rsidRPr="00C8710C">
        <w:rPr>
          <w:rFonts w:ascii="Arial" w:hAnsi="Arial" w:cs="Arial"/>
          <w:sz w:val="24"/>
          <w:szCs w:val="24"/>
          <w:rtl/>
        </w:rPr>
        <w:t>.</w:t>
      </w:r>
      <w:r w:rsidRPr="00C8710C">
        <w:rPr>
          <w:rFonts w:ascii="Arial" w:hAnsi="Arial" w:cs="Arial"/>
          <w:sz w:val="24"/>
          <w:szCs w:val="24"/>
          <w:rtl/>
        </w:rPr>
        <w:t xml:space="preserve">00 </w:t>
      </w:r>
      <w:r w:rsidR="004E305B" w:rsidRPr="00C8710C">
        <w:rPr>
          <w:rFonts w:ascii="Arial" w:hAnsi="Arial" w:cs="Arial"/>
          <w:sz w:val="24"/>
          <w:szCs w:val="24"/>
          <w:rtl/>
        </w:rPr>
        <w:t xml:space="preserve">مساء </w:t>
      </w:r>
      <w:r w:rsidRPr="00C8710C">
        <w:rPr>
          <w:rFonts w:ascii="Arial" w:hAnsi="Arial" w:cs="Arial"/>
          <w:sz w:val="24"/>
          <w:szCs w:val="24"/>
          <w:rtl/>
        </w:rPr>
        <w:t>إلى 6</w:t>
      </w:r>
      <w:r w:rsidR="004E305B" w:rsidRPr="00C8710C">
        <w:rPr>
          <w:rFonts w:ascii="Arial" w:hAnsi="Arial" w:cs="Arial"/>
          <w:sz w:val="24"/>
          <w:szCs w:val="24"/>
          <w:rtl/>
        </w:rPr>
        <w:t>.</w:t>
      </w:r>
      <w:r w:rsidRPr="00C8710C">
        <w:rPr>
          <w:rFonts w:ascii="Arial" w:hAnsi="Arial" w:cs="Arial"/>
          <w:sz w:val="24"/>
          <w:szCs w:val="24"/>
          <w:rtl/>
        </w:rPr>
        <w:t>00</w:t>
      </w:r>
      <w:r w:rsidR="004E305B" w:rsidRPr="00C8710C">
        <w:rPr>
          <w:rFonts w:ascii="Arial" w:hAnsi="Arial" w:cs="Arial"/>
          <w:sz w:val="24"/>
          <w:szCs w:val="24"/>
          <w:rtl/>
        </w:rPr>
        <w:t xml:space="preserve"> صباحا</w:t>
      </w:r>
      <w:r w:rsidRPr="00C8710C">
        <w:rPr>
          <w:rFonts w:ascii="Arial" w:hAnsi="Arial" w:cs="Arial"/>
          <w:sz w:val="24"/>
          <w:szCs w:val="24"/>
          <w:rtl/>
        </w:rPr>
        <w:t>، وفي أيام العطل الرسمية حتى 7</w:t>
      </w:r>
      <w:r w:rsidR="004E305B" w:rsidRPr="00C8710C">
        <w:rPr>
          <w:rFonts w:ascii="Arial" w:hAnsi="Arial" w:cs="Arial"/>
          <w:sz w:val="24"/>
          <w:szCs w:val="24"/>
          <w:rtl/>
        </w:rPr>
        <w:t>.</w:t>
      </w:r>
      <w:r w:rsidRPr="00C8710C">
        <w:rPr>
          <w:rFonts w:ascii="Arial" w:hAnsi="Arial" w:cs="Arial"/>
          <w:sz w:val="24"/>
          <w:szCs w:val="24"/>
          <w:rtl/>
        </w:rPr>
        <w:t xml:space="preserve">00 </w:t>
      </w:r>
      <w:r w:rsidR="004E305B" w:rsidRPr="00C8710C">
        <w:rPr>
          <w:rFonts w:ascii="Arial" w:hAnsi="Arial" w:cs="Arial"/>
          <w:sz w:val="24"/>
          <w:szCs w:val="24"/>
          <w:rtl/>
        </w:rPr>
        <w:t>صباحا</w:t>
      </w:r>
      <w:r w:rsidRPr="00C8710C">
        <w:rPr>
          <w:rFonts w:ascii="Arial" w:hAnsi="Arial" w:cs="Arial"/>
          <w:sz w:val="24"/>
          <w:szCs w:val="24"/>
          <w:rtl/>
        </w:rPr>
        <w:t>؛</w:t>
      </w:r>
    </w:p>
    <w:p w14:paraId="53D4EA17" w14:textId="3AF36B9C"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4) الالتزام ب</w:t>
      </w:r>
      <w:r w:rsidR="004E305B" w:rsidRPr="00C8710C">
        <w:rPr>
          <w:rFonts w:ascii="Arial" w:hAnsi="Arial" w:cs="Arial"/>
          <w:sz w:val="24"/>
          <w:szCs w:val="24"/>
          <w:rtl/>
        </w:rPr>
        <w:t>قواعد</w:t>
      </w:r>
      <w:r w:rsidRPr="00C8710C">
        <w:rPr>
          <w:rFonts w:ascii="Arial" w:hAnsi="Arial" w:cs="Arial"/>
          <w:sz w:val="24"/>
          <w:szCs w:val="24"/>
          <w:rtl/>
        </w:rPr>
        <w:t xml:space="preserve"> التعايش الاجتماعي؛</w:t>
      </w:r>
    </w:p>
    <w:p w14:paraId="2A25547D" w14:textId="277412EB"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t>5) العناية بالنظافة الشخصية ونظافة الغرفة؛</w:t>
      </w:r>
    </w:p>
    <w:p w14:paraId="75271AF8" w14:textId="2B0693A5" w:rsidR="004918AA" w:rsidRPr="00C8710C" w:rsidRDefault="004918AA" w:rsidP="00C8710C">
      <w:pPr>
        <w:bidi/>
        <w:spacing w:before="240" w:after="240" w:line="360" w:lineRule="auto"/>
        <w:rPr>
          <w:rFonts w:ascii="Arial" w:hAnsi="Arial" w:cs="Arial"/>
          <w:sz w:val="24"/>
          <w:szCs w:val="24"/>
        </w:rPr>
      </w:pPr>
      <w:r w:rsidRPr="00C8710C">
        <w:rPr>
          <w:rFonts w:ascii="Arial" w:hAnsi="Arial" w:cs="Arial"/>
          <w:sz w:val="24"/>
          <w:szCs w:val="24"/>
          <w:rtl/>
        </w:rPr>
        <w:lastRenderedPageBreak/>
        <w:t>6) استخدام معدات الغرفة وفقًا للغرض المقصود منها؛</w:t>
      </w:r>
    </w:p>
    <w:p w14:paraId="3F7E98B9" w14:textId="23B36CC1" w:rsidR="004918AA" w:rsidRPr="00C8710C" w:rsidRDefault="004918AA"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7) إخطار </w:t>
      </w:r>
      <w:r w:rsidR="004E305B" w:rsidRPr="00C8710C">
        <w:rPr>
          <w:rFonts w:ascii="Arial" w:hAnsi="Arial" w:cs="Arial"/>
          <w:sz w:val="24"/>
          <w:szCs w:val="24"/>
          <w:rtl/>
        </w:rPr>
        <w:t xml:space="preserve">المسؤولين عن </w:t>
      </w:r>
      <w:r w:rsidRPr="00C8710C">
        <w:rPr>
          <w:rFonts w:ascii="Arial" w:hAnsi="Arial" w:cs="Arial"/>
          <w:sz w:val="24"/>
          <w:szCs w:val="24"/>
          <w:rtl/>
        </w:rPr>
        <w:t>الغرفة على الفور بحدوث تهديد لحياة الإنسان أو صحته أو تدمير معدات الغرفة أو أي حدث خطير آخر.</w:t>
      </w:r>
    </w:p>
    <w:p w14:paraId="5CA789CD" w14:textId="0D200CA8"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البند 9</w:t>
      </w:r>
    </w:p>
    <w:p w14:paraId="225E5BF6" w14:textId="37A948E7"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 xml:space="preserve">1. </w:t>
      </w:r>
      <w:r w:rsidR="00D7228A" w:rsidRPr="00C8710C">
        <w:rPr>
          <w:rFonts w:ascii="Arial" w:hAnsi="Arial" w:cs="Arial"/>
          <w:sz w:val="24"/>
          <w:szCs w:val="24"/>
          <w:rtl/>
        </w:rPr>
        <w:t xml:space="preserve">الشخص المقبول في </w:t>
      </w:r>
      <w:r w:rsidRPr="00C8710C">
        <w:rPr>
          <w:rFonts w:ascii="Arial" w:hAnsi="Arial" w:cs="Arial"/>
          <w:sz w:val="24"/>
          <w:szCs w:val="24"/>
          <w:rtl/>
        </w:rPr>
        <w:t xml:space="preserve">الغرفة يرتدي </w:t>
      </w:r>
      <w:r w:rsidR="0098581A" w:rsidRPr="00C8710C">
        <w:rPr>
          <w:rFonts w:ascii="Arial" w:hAnsi="Arial" w:cs="Arial"/>
          <w:sz w:val="24"/>
          <w:szCs w:val="24"/>
          <w:rtl/>
        </w:rPr>
        <w:t>ثيابه</w:t>
      </w:r>
      <w:r w:rsidRPr="00C8710C">
        <w:rPr>
          <w:rFonts w:ascii="Arial" w:hAnsi="Arial" w:cs="Arial"/>
          <w:sz w:val="24"/>
          <w:szCs w:val="24"/>
          <w:rtl/>
        </w:rPr>
        <w:t xml:space="preserve"> وملابسه الداخلية وحذا</w:t>
      </w:r>
      <w:r w:rsidR="0098581A" w:rsidRPr="00C8710C">
        <w:rPr>
          <w:rFonts w:ascii="Arial" w:hAnsi="Arial" w:cs="Arial"/>
          <w:sz w:val="24"/>
          <w:szCs w:val="24"/>
          <w:rtl/>
        </w:rPr>
        <w:t>ء</w:t>
      </w:r>
      <w:r w:rsidRPr="00C8710C">
        <w:rPr>
          <w:rFonts w:ascii="Arial" w:hAnsi="Arial" w:cs="Arial"/>
          <w:sz w:val="24"/>
          <w:szCs w:val="24"/>
          <w:rtl/>
        </w:rPr>
        <w:t>ه</w:t>
      </w:r>
      <w:r w:rsidR="0098581A" w:rsidRPr="00C8710C">
        <w:rPr>
          <w:rFonts w:ascii="Arial" w:hAnsi="Arial" w:cs="Arial"/>
          <w:sz w:val="24"/>
          <w:szCs w:val="24"/>
          <w:rtl/>
        </w:rPr>
        <w:t xml:space="preserve"> الخاص به</w:t>
      </w:r>
      <w:r w:rsidRPr="00C8710C">
        <w:rPr>
          <w:rFonts w:ascii="Arial" w:hAnsi="Arial" w:cs="Arial"/>
          <w:sz w:val="24"/>
          <w:szCs w:val="24"/>
          <w:rtl/>
        </w:rPr>
        <w:t>.</w:t>
      </w:r>
    </w:p>
    <w:p w14:paraId="18FAA1B8" w14:textId="4F8EFBC7"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2. إذا كان</w:t>
      </w:r>
      <w:r w:rsidR="0098581A" w:rsidRPr="00C8710C">
        <w:rPr>
          <w:rFonts w:ascii="Arial" w:hAnsi="Arial" w:cs="Arial"/>
          <w:sz w:val="24"/>
          <w:szCs w:val="24"/>
          <w:rtl/>
        </w:rPr>
        <w:t xml:space="preserve"> اللباس الشخصي </w:t>
      </w:r>
      <w:r w:rsidRPr="00C8710C">
        <w:rPr>
          <w:rFonts w:ascii="Arial" w:hAnsi="Arial" w:cs="Arial"/>
          <w:sz w:val="24"/>
          <w:szCs w:val="24"/>
          <w:rtl/>
        </w:rPr>
        <w:t>المشار إليه في الفقرة 1</w:t>
      </w:r>
      <w:r w:rsidR="0098581A" w:rsidRPr="00C8710C">
        <w:rPr>
          <w:rFonts w:ascii="Arial" w:hAnsi="Arial" w:cs="Arial"/>
          <w:sz w:val="24"/>
          <w:szCs w:val="24"/>
          <w:rtl/>
        </w:rPr>
        <w:t xml:space="preserve"> أعلاه </w:t>
      </w:r>
      <w:r w:rsidRPr="00C8710C">
        <w:rPr>
          <w:rFonts w:ascii="Arial" w:hAnsi="Arial" w:cs="Arial"/>
          <w:sz w:val="24"/>
          <w:szCs w:val="24"/>
          <w:rtl/>
        </w:rPr>
        <w:t>غير صالح للاستخدام أو إذا كان استخدامه غير مقبول لأسباب صحية، فقد يحصل الشخص الم</w:t>
      </w:r>
      <w:r w:rsidR="0098581A" w:rsidRPr="00C8710C">
        <w:rPr>
          <w:rFonts w:ascii="Arial" w:hAnsi="Arial" w:cs="Arial"/>
          <w:sz w:val="24"/>
          <w:szCs w:val="24"/>
          <w:rtl/>
        </w:rPr>
        <w:t xml:space="preserve">وقوف </w:t>
      </w:r>
      <w:r w:rsidRPr="00C8710C">
        <w:rPr>
          <w:rFonts w:ascii="Arial" w:hAnsi="Arial" w:cs="Arial"/>
          <w:sz w:val="24"/>
          <w:szCs w:val="24"/>
          <w:rtl/>
        </w:rPr>
        <w:t xml:space="preserve">أو الذي </w:t>
      </w:r>
      <w:r w:rsidR="0098581A" w:rsidRPr="00C8710C">
        <w:rPr>
          <w:rFonts w:ascii="Arial" w:hAnsi="Arial" w:cs="Arial"/>
          <w:sz w:val="24"/>
          <w:szCs w:val="24"/>
          <w:rtl/>
        </w:rPr>
        <w:t xml:space="preserve">تم إحضاره من أجل إعادة الوعي بعد الثمالة على </w:t>
      </w:r>
      <w:r w:rsidRPr="00C8710C">
        <w:rPr>
          <w:rFonts w:ascii="Arial" w:hAnsi="Arial" w:cs="Arial"/>
          <w:sz w:val="24"/>
          <w:szCs w:val="24"/>
          <w:rtl/>
        </w:rPr>
        <w:t xml:space="preserve">ما يلزم من </w:t>
      </w:r>
      <w:r w:rsidR="0098581A" w:rsidRPr="00C8710C">
        <w:rPr>
          <w:rFonts w:ascii="Arial" w:hAnsi="Arial" w:cs="Arial"/>
          <w:sz w:val="24"/>
          <w:szCs w:val="24"/>
          <w:rtl/>
        </w:rPr>
        <w:t>الثياب</w:t>
      </w:r>
      <w:r w:rsidRPr="00C8710C">
        <w:rPr>
          <w:rFonts w:ascii="Arial" w:hAnsi="Arial" w:cs="Arial"/>
          <w:sz w:val="24"/>
          <w:szCs w:val="24"/>
          <w:rtl/>
        </w:rPr>
        <w:t xml:space="preserve"> والملابس الداخلية والأحذية مجانًا. القرار في هذا الصدد ي</w:t>
      </w:r>
      <w:r w:rsidR="0098581A" w:rsidRPr="00C8710C">
        <w:rPr>
          <w:rFonts w:ascii="Arial" w:hAnsi="Arial" w:cs="Arial"/>
          <w:sz w:val="24"/>
          <w:szCs w:val="24"/>
          <w:rtl/>
        </w:rPr>
        <w:t>ُ</w:t>
      </w:r>
      <w:r w:rsidRPr="00C8710C">
        <w:rPr>
          <w:rFonts w:ascii="Arial" w:hAnsi="Arial" w:cs="Arial"/>
          <w:sz w:val="24"/>
          <w:szCs w:val="24"/>
          <w:rtl/>
        </w:rPr>
        <w:t xml:space="preserve">تخذ من قبل شخص </w:t>
      </w:r>
      <w:r w:rsidR="0098581A" w:rsidRPr="00C8710C">
        <w:rPr>
          <w:rFonts w:ascii="Arial" w:hAnsi="Arial" w:cs="Arial"/>
          <w:sz w:val="24"/>
          <w:szCs w:val="24"/>
          <w:rtl/>
        </w:rPr>
        <w:t xml:space="preserve">يحدده </w:t>
      </w:r>
      <w:r w:rsidRPr="00C8710C">
        <w:rPr>
          <w:rFonts w:ascii="Arial" w:hAnsi="Arial" w:cs="Arial"/>
          <w:sz w:val="24"/>
          <w:szCs w:val="24"/>
          <w:rtl/>
        </w:rPr>
        <w:t>رئيس الوحدة التنظيمية للشرطة</w:t>
      </w:r>
      <w:r w:rsidR="0098581A" w:rsidRPr="00C8710C">
        <w:rPr>
          <w:rFonts w:ascii="Arial" w:hAnsi="Arial" w:cs="Arial"/>
          <w:sz w:val="24"/>
          <w:szCs w:val="24"/>
          <w:rtl/>
        </w:rPr>
        <w:t xml:space="preserve"> والذي </w:t>
      </w:r>
      <w:r w:rsidRPr="00C8710C">
        <w:rPr>
          <w:rFonts w:ascii="Arial" w:hAnsi="Arial" w:cs="Arial"/>
          <w:sz w:val="24"/>
          <w:szCs w:val="24"/>
          <w:rtl/>
        </w:rPr>
        <w:t>تبقى الغرفة تحت تصرفه.</w:t>
      </w:r>
    </w:p>
    <w:p w14:paraId="621ACFE8" w14:textId="502BEA7D"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3</w:t>
      </w:r>
      <w:r w:rsidR="0098581A" w:rsidRPr="00C8710C">
        <w:rPr>
          <w:rFonts w:ascii="Arial" w:hAnsi="Arial" w:cs="Arial"/>
          <w:sz w:val="24"/>
          <w:szCs w:val="24"/>
          <w:rtl/>
        </w:rPr>
        <w:t xml:space="preserve">. </w:t>
      </w:r>
      <w:r w:rsidRPr="00C8710C">
        <w:rPr>
          <w:rFonts w:ascii="Arial" w:hAnsi="Arial" w:cs="Arial"/>
          <w:sz w:val="24"/>
          <w:szCs w:val="24"/>
          <w:rtl/>
        </w:rPr>
        <w:t>ت</w:t>
      </w:r>
      <w:r w:rsidR="0098581A" w:rsidRPr="00C8710C">
        <w:rPr>
          <w:rFonts w:ascii="Arial" w:hAnsi="Arial" w:cs="Arial"/>
          <w:sz w:val="24"/>
          <w:szCs w:val="24"/>
          <w:rtl/>
        </w:rPr>
        <w:t>ُسلم ال</w:t>
      </w:r>
      <w:r w:rsidRPr="00C8710C">
        <w:rPr>
          <w:rFonts w:ascii="Arial" w:hAnsi="Arial" w:cs="Arial"/>
          <w:sz w:val="24"/>
          <w:szCs w:val="24"/>
          <w:rtl/>
        </w:rPr>
        <w:t xml:space="preserve">ملابس </w:t>
      </w:r>
      <w:r w:rsidR="0098581A" w:rsidRPr="00C8710C">
        <w:rPr>
          <w:rFonts w:ascii="Arial" w:hAnsi="Arial" w:cs="Arial"/>
          <w:sz w:val="24"/>
          <w:szCs w:val="24"/>
          <w:rtl/>
        </w:rPr>
        <w:t>ال</w:t>
      </w:r>
      <w:r w:rsidRPr="00C8710C">
        <w:rPr>
          <w:rFonts w:ascii="Arial" w:hAnsi="Arial" w:cs="Arial"/>
          <w:sz w:val="24"/>
          <w:szCs w:val="24"/>
          <w:rtl/>
        </w:rPr>
        <w:t>بديلة ل</w:t>
      </w:r>
      <w:r w:rsidR="0098581A" w:rsidRPr="00C8710C">
        <w:rPr>
          <w:rFonts w:ascii="Arial" w:hAnsi="Arial" w:cs="Arial"/>
          <w:sz w:val="24"/>
          <w:szCs w:val="24"/>
          <w:rtl/>
        </w:rPr>
        <w:t>ل</w:t>
      </w:r>
      <w:r w:rsidRPr="00C8710C">
        <w:rPr>
          <w:rFonts w:ascii="Arial" w:hAnsi="Arial" w:cs="Arial"/>
          <w:sz w:val="24"/>
          <w:szCs w:val="24"/>
          <w:rtl/>
        </w:rPr>
        <w:t xml:space="preserve">شخص </w:t>
      </w:r>
      <w:r w:rsidR="0098581A" w:rsidRPr="00C8710C">
        <w:rPr>
          <w:rFonts w:ascii="Arial" w:hAnsi="Arial" w:cs="Arial"/>
          <w:sz w:val="24"/>
          <w:szCs w:val="24"/>
          <w:rtl/>
        </w:rPr>
        <w:t>المقبول في الغرفة (الشخص ال</w:t>
      </w:r>
      <w:r w:rsidRPr="00C8710C">
        <w:rPr>
          <w:rFonts w:ascii="Arial" w:hAnsi="Arial" w:cs="Arial"/>
          <w:sz w:val="24"/>
          <w:szCs w:val="24"/>
          <w:rtl/>
        </w:rPr>
        <w:t xml:space="preserve">موقوف مؤقتا أو </w:t>
      </w:r>
      <w:r w:rsidR="0098581A" w:rsidRPr="00C8710C">
        <w:rPr>
          <w:rFonts w:ascii="Arial" w:hAnsi="Arial" w:cs="Arial"/>
          <w:sz w:val="24"/>
          <w:szCs w:val="24"/>
          <w:rtl/>
        </w:rPr>
        <w:t>ال</w:t>
      </w:r>
      <w:r w:rsidRPr="00C8710C">
        <w:rPr>
          <w:rFonts w:ascii="Arial" w:hAnsi="Arial" w:cs="Arial"/>
          <w:sz w:val="24"/>
          <w:szCs w:val="24"/>
          <w:rtl/>
        </w:rPr>
        <w:t>محكوم عليه</w:t>
      </w:r>
      <w:r w:rsidR="0098581A" w:rsidRPr="00C8710C">
        <w:rPr>
          <w:rFonts w:ascii="Arial" w:hAnsi="Arial" w:cs="Arial"/>
          <w:sz w:val="24"/>
          <w:szCs w:val="24"/>
          <w:rtl/>
        </w:rPr>
        <w:t>)</w:t>
      </w:r>
      <w:r w:rsidRPr="00C8710C">
        <w:rPr>
          <w:rFonts w:ascii="Arial" w:hAnsi="Arial" w:cs="Arial"/>
          <w:sz w:val="24"/>
          <w:szCs w:val="24"/>
          <w:rtl/>
        </w:rPr>
        <w:t xml:space="preserve"> فيما يتعلق بما يلي:</w:t>
      </w:r>
    </w:p>
    <w:p w14:paraId="39A6DCBC" w14:textId="00A66608"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1) ارتك</w:t>
      </w:r>
      <w:r w:rsidR="0098581A" w:rsidRPr="00C8710C">
        <w:rPr>
          <w:rFonts w:ascii="Arial" w:hAnsi="Arial" w:cs="Arial"/>
          <w:sz w:val="24"/>
          <w:szCs w:val="24"/>
          <w:rtl/>
        </w:rPr>
        <w:t>ابه</w:t>
      </w:r>
      <w:r w:rsidRPr="00C8710C">
        <w:rPr>
          <w:rFonts w:ascii="Arial" w:hAnsi="Arial" w:cs="Arial"/>
          <w:sz w:val="24"/>
          <w:szCs w:val="24"/>
          <w:rtl/>
        </w:rPr>
        <w:t xml:space="preserve"> أو </w:t>
      </w:r>
      <w:r w:rsidR="0098581A" w:rsidRPr="00C8710C">
        <w:rPr>
          <w:rFonts w:ascii="Arial" w:hAnsi="Arial" w:cs="Arial"/>
          <w:sz w:val="24"/>
          <w:szCs w:val="24"/>
          <w:rtl/>
        </w:rPr>
        <w:t>الاشتباه ب</w:t>
      </w:r>
      <w:r w:rsidRPr="00C8710C">
        <w:rPr>
          <w:rFonts w:ascii="Arial" w:hAnsi="Arial" w:cs="Arial"/>
          <w:sz w:val="24"/>
          <w:szCs w:val="24"/>
          <w:rtl/>
        </w:rPr>
        <w:t xml:space="preserve">ارتكابه جريمة </w:t>
      </w:r>
      <w:r w:rsidR="0098581A" w:rsidRPr="00C8710C">
        <w:rPr>
          <w:rFonts w:ascii="Arial" w:hAnsi="Arial" w:cs="Arial"/>
          <w:sz w:val="24"/>
          <w:szCs w:val="24"/>
          <w:rtl/>
        </w:rPr>
        <w:t xml:space="preserve">ذات طابع </w:t>
      </w:r>
      <w:r w:rsidRPr="00C8710C">
        <w:rPr>
          <w:rFonts w:ascii="Arial" w:hAnsi="Arial" w:cs="Arial"/>
          <w:sz w:val="24"/>
          <w:szCs w:val="24"/>
          <w:rtl/>
        </w:rPr>
        <w:t xml:space="preserve">إرهابي أو جريمة </w:t>
      </w:r>
      <w:r w:rsidR="0098581A" w:rsidRPr="00C8710C">
        <w:rPr>
          <w:rFonts w:ascii="Arial" w:hAnsi="Arial" w:cs="Arial"/>
          <w:sz w:val="24"/>
          <w:szCs w:val="24"/>
          <w:rtl/>
        </w:rPr>
        <w:t>أقترفت منه ب</w:t>
      </w:r>
      <w:r w:rsidRPr="00C8710C">
        <w:rPr>
          <w:rFonts w:ascii="Arial" w:hAnsi="Arial" w:cs="Arial"/>
          <w:sz w:val="24"/>
          <w:szCs w:val="24"/>
          <w:rtl/>
        </w:rPr>
        <w:t xml:space="preserve">قسوة خاصة أو جريمة </w:t>
      </w:r>
      <w:r w:rsidR="0098581A" w:rsidRPr="00C8710C">
        <w:rPr>
          <w:rFonts w:ascii="Arial" w:hAnsi="Arial" w:cs="Arial"/>
          <w:sz w:val="24"/>
          <w:szCs w:val="24"/>
          <w:rtl/>
        </w:rPr>
        <w:t>ب</w:t>
      </w:r>
      <w:r w:rsidRPr="00C8710C">
        <w:rPr>
          <w:rFonts w:ascii="Arial" w:hAnsi="Arial" w:cs="Arial"/>
          <w:sz w:val="24"/>
          <w:szCs w:val="24"/>
          <w:rtl/>
        </w:rPr>
        <w:t>استخدام أسلحة نارية أو متفجرات؛</w:t>
      </w:r>
    </w:p>
    <w:p w14:paraId="516EEFE3" w14:textId="65A23F0F"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2) مشاركته أو الاشتباه في مشاركته في جماعة إجرامية منظمة ذات ط</w:t>
      </w:r>
      <w:r w:rsidR="0098581A" w:rsidRPr="00C8710C">
        <w:rPr>
          <w:rFonts w:ascii="Arial" w:hAnsi="Arial" w:cs="Arial"/>
          <w:sz w:val="24"/>
          <w:szCs w:val="24"/>
          <w:rtl/>
        </w:rPr>
        <w:t>ا</w:t>
      </w:r>
      <w:r w:rsidRPr="00C8710C">
        <w:rPr>
          <w:rFonts w:ascii="Arial" w:hAnsi="Arial" w:cs="Arial"/>
          <w:sz w:val="24"/>
          <w:szCs w:val="24"/>
          <w:rtl/>
        </w:rPr>
        <w:t>بع مسلح.</w:t>
      </w:r>
    </w:p>
    <w:p w14:paraId="27F5BE45" w14:textId="59B177DA"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4. ت</w:t>
      </w:r>
      <w:r w:rsidR="0098581A" w:rsidRPr="00C8710C">
        <w:rPr>
          <w:rFonts w:ascii="Arial" w:hAnsi="Arial" w:cs="Arial"/>
          <w:sz w:val="24"/>
          <w:szCs w:val="24"/>
          <w:rtl/>
        </w:rPr>
        <w:t>ُ</w:t>
      </w:r>
      <w:r w:rsidRPr="00C8710C">
        <w:rPr>
          <w:rFonts w:ascii="Arial" w:hAnsi="Arial" w:cs="Arial"/>
          <w:sz w:val="24"/>
          <w:szCs w:val="24"/>
          <w:rtl/>
        </w:rPr>
        <w:t xml:space="preserve">سلم </w:t>
      </w:r>
      <w:r w:rsidR="0098581A" w:rsidRPr="00C8710C">
        <w:rPr>
          <w:rFonts w:ascii="Arial" w:hAnsi="Arial" w:cs="Arial"/>
          <w:sz w:val="24"/>
          <w:szCs w:val="24"/>
          <w:rtl/>
        </w:rPr>
        <w:t>ال</w:t>
      </w:r>
      <w:r w:rsidRPr="00C8710C">
        <w:rPr>
          <w:rFonts w:ascii="Arial" w:hAnsi="Arial" w:cs="Arial"/>
          <w:sz w:val="24"/>
          <w:szCs w:val="24"/>
          <w:rtl/>
        </w:rPr>
        <w:t xml:space="preserve">ملابس </w:t>
      </w:r>
      <w:r w:rsidR="0098581A" w:rsidRPr="00C8710C">
        <w:rPr>
          <w:rFonts w:ascii="Arial" w:hAnsi="Arial" w:cs="Arial"/>
          <w:sz w:val="24"/>
          <w:szCs w:val="24"/>
          <w:rtl/>
        </w:rPr>
        <w:t>ال</w:t>
      </w:r>
      <w:r w:rsidRPr="00C8710C">
        <w:rPr>
          <w:rFonts w:ascii="Arial" w:hAnsi="Arial" w:cs="Arial"/>
          <w:sz w:val="24"/>
          <w:szCs w:val="24"/>
          <w:rtl/>
        </w:rPr>
        <w:t>بديلة للشخص الم</w:t>
      </w:r>
      <w:r w:rsidR="0098581A" w:rsidRPr="00C8710C">
        <w:rPr>
          <w:rFonts w:ascii="Arial" w:hAnsi="Arial" w:cs="Arial"/>
          <w:sz w:val="24"/>
          <w:szCs w:val="24"/>
          <w:rtl/>
        </w:rPr>
        <w:t>قبول في الغرفة و</w:t>
      </w:r>
      <w:r w:rsidRPr="00C8710C">
        <w:rPr>
          <w:rFonts w:ascii="Arial" w:hAnsi="Arial" w:cs="Arial"/>
          <w:sz w:val="24"/>
          <w:szCs w:val="24"/>
          <w:rtl/>
        </w:rPr>
        <w:t xml:space="preserve">الذي تم </w:t>
      </w:r>
      <w:r w:rsidR="0098581A" w:rsidRPr="00C8710C">
        <w:rPr>
          <w:rFonts w:ascii="Arial" w:hAnsi="Arial" w:cs="Arial"/>
          <w:sz w:val="24"/>
          <w:szCs w:val="24"/>
          <w:rtl/>
        </w:rPr>
        <w:t>حجز</w:t>
      </w:r>
      <w:r w:rsidRPr="00C8710C">
        <w:rPr>
          <w:rFonts w:ascii="Arial" w:hAnsi="Arial" w:cs="Arial"/>
          <w:sz w:val="24"/>
          <w:szCs w:val="24"/>
          <w:rtl/>
        </w:rPr>
        <w:t xml:space="preserve"> ملابسه كدليل في الإجراءات</w:t>
      </w:r>
      <w:r w:rsidR="0098581A" w:rsidRPr="00C8710C">
        <w:rPr>
          <w:rFonts w:ascii="Arial" w:hAnsi="Arial" w:cs="Arial"/>
          <w:sz w:val="24"/>
          <w:szCs w:val="24"/>
          <w:rtl/>
        </w:rPr>
        <w:t xml:space="preserve"> القانونية</w:t>
      </w:r>
      <w:r w:rsidRPr="00C8710C">
        <w:rPr>
          <w:rFonts w:ascii="Arial" w:hAnsi="Arial" w:cs="Arial"/>
          <w:sz w:val="24"/>
          <w:szCs w:val="24"/>
          <w:rtl/>
        </w:rPr>
        <w:t>.</w:t>
      </w:r>
    </w:p>
    <w:p w14:paraId="199118A3" w14:textId="4026B752"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 xml:space="preserve">5. </w:t>
      </w:r>
      <w:r w:rsidR="00CA3733" w:rsidRPr="00C8710C">
        <w:rPr>
          <w:rFonts w:ascii="Arial" w:hAnsi="Arial" w:cs="Arial"/>
          <w:sz w:val="24"/>
          <w:szCs w:val="24"/>
          <w:rtl/>
        </w:rPr>
        <w:t>يتم</w:t>
      </w:r>
      <w:r w:rsidRPr="00C8710C">
        <w:rPr>
          <w:rFonts w:ascii="Arial" w:hAnsi="Arial" w:cs="Arial"/>
          <w:sz w:val="24"/>
          <w:szCs w:val="24"/>
          <w:rtl/>
        </w:rPr>
        <w:t xml:space="preserve"> تزويد الشخص المو</w:t>
      </w:r>
      <w:r w:rsidR="00CA3733" w:rsidRPr="00C8710C">
        <w:rPr>
          <w:rFonts w:ascii="Arial" w:hAnsi="Arial" w:cs="Arial"/>
          <w:sz w:val="24"/>
          <w:szCs w:val="24"/>
          <w:rtl/>
        </w:rPr>
        <w:t>ضوع</w:t>
      </w:r>
      <w:r w:rsidRPr="00C8710C">
        <w:rPr>
          <w:rFonts w:ascii="Arial" w:hAnsi="Arial" w:cs="Arial"/>
          <w:sz w:val="24"/>
          <w:szCs w:val="24"/>
          <w:rtl/>
        </w:rPr>
        <w:t xml:space="preserve"> في الغرفة بم</w:t>
      </w:r>
      <w:r w:rsidR="00CA3733" w:rsidRPr="00C8710C">
        <w:rPr>
          <w:rFonts w:ascii="Arial" w:hAnsi="Arial" w:cs="Arial"/>
          <w:sz w:val="24"/>
          <w:szCs w:val="24"/>
          <w:rtl/>
        </w:rPr>
        <w:t>ستلزمات</w:t>
      </w:r>
      <w:r w:rsidRPr="00C8710C">
        <w:rPr>
          <w:rFonts w:ascii="Arial" w:hAnsi="Arial" w:cs="Arial"/>
          <w:sz w:val="24"/>
          <w:szCs w:val="24"/>
          <w:rtl/>
        </w:rPr>
        <w:t xml:space="preserve"> النظ</w:t>
      </w:r>
      <w:r w:rsidR="00CA3733" w:rsidRPr="00C8710C">
        <w:rPr>
          <w:rFonts w:ascii="Arial" w:hAnsi="Arial" w:cs="Arial"/>
          <w:sz w:val="24"/>
          <w:szCs w:val="24"/>
          <w:rtl/>
        </w:rPr>
        <w:t>ا</w:t>
      </w:r>
      <w:r w:rsidRPr="00C8710C">
        <w:rPr>
          <w:rFonts w:ascii="Arial" w:hAnsi="Arial" w:cs="Arial"/>
          <w:sz w:val="24"/>
          <w:szCs w:val="24"/>
          <w:rtl/>
        </w:rPr>
        <w:t>ف</w:t>
      </w:r>
      <w:r w:rsidR="00CA3733" w:rsidRPr="00C8710C">
        <w:rPr>
          <w:rFonts w:ascii="Arial" w:hAnsi="Arial" w:cs="Arial"/>
          <w:sz w:val="24"/>
          <w:szCs w:val="24"/>
          <w:rtl/>
        </w:rPr>
        <w:t>ة</w:t>
      </w:r>
      <w:r w:rsidRPr="00C8710C">
        <w:rPr>
          <w:rFonts w:ascii="Arial" w:hAnsi="Arial" w:cs="Arial"/>
          <w:sz w:val="24"/>
          <w:szCs w:val="24"/>
          <w:rtl/>
        </w:rPr>
        <w:t xml:space="preserve"> المجانية اللازمة لنظافته الشخصية، بما في ذلك على وجه الخصوص الصابون والمنشفة، للوقت اللازم لاستخدامها.</w:t>
      </w:r>
    </w:p>
    <w:p w14:paraId="355FEB53" w14:textId="5A6621AE" w:rsidR="00ED3E87" w:rsidRPr="00C8710C" w:rsidRDefault="00ED3E87" w:rsidP="00C8710C">
      <w:pPr>
        <w:bidi/>
        <w:spacing w:before="240" w:after="240" w:line="360" w:lineRule="auto"/>
        <w:rPr>
          <w:rFonts w:ascii="Arial" w:hAnsi="Arial" w:cs="Arial"/>
          <w:sz w:val="24"/>
          <w:szCs w:val="24"/>
        </w:rPr>
      </w:pPr>
      <w:r w:rsidRPr="00C8710C">
        <w:rPr>
          <w:rFonts w:ascii="Arial" w:hAnsi="Arial" w:cs="Arial"/>
          <w:sz w:val="24"/>
          <w:szCs w:val="24"/>
          <w:rtl/>
        </w:rPr>
        <w:t>6</w:t>
      </w:r>
      <w:r w:rsidR="00CA3733" w:rsidRPr="00C8710C">
        <w:rPr>
          <w:rFonts w:ascii="Arial" w:hAnsi="Arial" w:cs="Arial"/>
          <w:sz w:val="24"/>
          <w:szCs w:val="24"/>
          <w:rtl/>
        </w:rPr>
        <w:t>.</w:t>
      </w:r>
      <w:r w:rsidRPr="00C8710C">
        <w:rPr>
          <w:rFonts w:ascii="Arial" w:hAnsi="Arial" w:cs="Arial"/>
          <w:sz w:val="24"/>
          <w:szCs w:val="24"/>
          <w:rtl/>
        </w:rPr>
        <w:t xml:space="preserve"> خلال ساعات الهدوء، و</w:t>
      </w:r>
      <w:r w:rsidR="00CA3733" w:rsidRPr="00C8710C">
        <w:rPr>
          <w:rFonts w:ascii="Arial" w:hAnsi="Arial" w:cs="Arial"/>
          <w:sz w:val="24"/>
          <w:szCs w:val="24"/>
          <w:rtl/>
        </w:rPr>
        <w:t xml:space="preserve">كذلك </w:t>
      </w:r>
      <w:r w:rsidRPr="00C8710C">
        <w:rPr>
          <w:rFonts w:ascii="Arial" w:hAnsi="Arial" w:cs="Arial"/>
          <w:sz w:val="24"/>
          <w:szCs w:val="24"/>
          <w:rtl/>
        </w:rPr>
        <w:t>عندما يكون هناك ما يبرر ذلك في أوقات أخرى من اليوم، يُزوَّد الشخص الم</w:t>
      </w:r>
      <w:r w:rsidR="00CA3733" w:rsidRPr="00C8710C">
        <w:rPr>
          <w:rFonts w:ascii="Arial" w:hAnsi="Arial" w:cs="Arial"/>
          <w:sz w:val="24"/>
          <w:szCs w:val="24"/>
          <w:rtl/>
        </w:rPr>
        <w:t>وقوف</w:t>
      </w:r>
      <w:r w:rsidRPr="00C8710C">
        <w:rPr>
          <w:rFonts w:ascii="Arial" w:hAnsi="Arial" w:cs="Arial"/>
          <w:sz w:val="24"/>
          <w:szCs w:val="24"/>
          <w:rtl/>
        </w:rPr>
        <w:t xml:space="preserve"> للاستخدام الفردي بمرتبة ووسادة وبطانية (في فصلي الخريف والشتاء بطانيتان) وفراش </w:t>
      </w:r>
      <w:r w:rsidR="00CA3733" w:rsidRPr="00C8710C">
        <w:rPr>
          <w:rFonts w:ascii="Arial" w:hAnsi="Arial" w:cs="Arial"/>
          <w:sz w:val="24"/>
          <w:szCs w:val="24"/>
          <w:rtl/>
        </w:rPr>
        <w:t>–</w:t>
      </w:r>
      <w:r w:rsidRPr="00C8710C">
        <w:rPr>
          <w:rFonts w:ascii="Arial" w:hAnsi="Arial" w:cs="Arial"/>
          <w:sz w:val="24"/>
          <w:szCs w:val="24"/>
          <w:rtl/>
        </w:rPr>
        <w:t xml:space="preserve"> </w:t>
      </w:r>
      <w:r w:rsidR="00CA3733" w:rsidRPr="00C8710C">
        <w:rPr>
          <w:rFonts w:ascii="Arial" w:hAnsi="Arial" w:cs="Arial"/>
          <w:sz w:val="24"/>
          <w:szCs w:val="24"/>
          <w:rtl/>
        </w:rPr>
        <w:t xml:space="preserve">ملحفتان </w:t>
      </w:r>
      <w:r w:rsidRPr="00C8710C">
        <w:rPr>
          <w:rFonts w:ascii="Arial" w:hAnsi="Arial" w:cs="Arial"/>
          <w:sz w:val="24"/>
          <w:szCs w:val="24"/>
          <w:rtl/>
        </w:rPr>
        <w:t>وغطاء وسادة.</w:t>
      </w:r>
    </w:p>
    <w:p w14:paraId="7DB8AD34" w14:textId="10CC212A" w:rsidR="00503826" w:rsidRPr="00C8710C" w:rsidRDefault="002F00C6" w:rsidP="00C8710C">
      <w:pPr>
        <w:bidi/>
        <w:spacing w:before="240" w:after="240" w:line="360" w:lineRule="auto"/>
        <w:rPr>
          <w:rFonts w:ascii="Arial" w:hAnsi="Arial" w:cs="Arial"/>
          <w:sz w:val="24"/>
          <w:szCs w:val="24"/>
          <w:rtl/>
        </w:rPr>
      </w:pPr>
      <w:r w:rsidRPr="00C8710C">
        <w:rPr>
          <w:rFonts w:ascii="Arial" w:hAnsi="Arial" w:cs="Arial"/>
          <w:sz w:val="24"/>
          <w:szCs w:val="24"/>
          <w:rtl/>
        </w:rPr>
        <w:t>البند 10</w:t>
      </w:r>
    </w:p>
    <w:p w14:paraId="13153CDB" w14:textId="02AF2BBF"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1. يتم تزويد الشخص الموضوع في الغرفة بما يلي:</w:t>
      </w:r>
    </w:p>
    <w:p w14:paraId="30CC6857" w14:textId="2B710E1A"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1) وجبة، بما في ذلك وجبة ساخنة واحدة على الأقل، تُقدم ثلاث مرات يوميًا، ومشروبات لإرواء العطش، حيث:</w:t>
      </w:r>
    </w:p>
    <w:p w14:paraId="2CCB8FB9" w14:textId="2561EEBA"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 xml:space="preserve">أ) لا تقل القيمة الحرارية للوجبات المقدمة خلال النهار عن 60٪ من المعيار المدرسي لـ </w:t>
      </w:r>
      <w:r w:rsidRPr="00C8710C">
        <w:rPr>
          <w:rFonts w:ascii="Arial" w:hAnsi="Arial" w:cs="Arial"/>
          <w:sz w:val="24"/>
          <w:szCs w:val="24"/>
        </w:rPr>
        <w:t>SZ</w:t>
      </w:r>
      <w:r w:rsidRPr="00C8710C">
        <w:rPr>
          <w:rFonts w:ascii="Arial" w:hAnsi="Arial" w:cs="Arial"/>
          <w:sz w:val="24"/>
          <w:szCs w:val="24"/>
          <w:rtl/>
        </w:rPr>
        <w:t xml:space="preserve"> المحدد في اللوائح الخاصة بحالات تلقي الطعام من قبل الشرطي ومعايير مثل هذه الأطعمة، ولكن بما لا يقل عن 2600 سعرة حرارية، وفي حالة النساء الحوامل والأشخاص الذين تقل أعمارهم عن 18 عامًا - 75٪ من هذه النسبة، ولكن بما لا يقل عن 3200 سعرة حرارية،</w:t>
      </w:r>
    </w:p>
    <w:p w14:paraId="185575F0" w14:textId="6F51BDDE"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lastRenderedPageBreak/>
        <w:t>ب) في حالة إعداد وجبات الطعام للموقوفين داخل مراكز الاحتجاز ومراكز الحبس الاحتياطي التابعة لوزارة العدل، تنطبق عليها معايير القيمة الحرارية المنصوص عليها في أحكام تحديد قيمة معيار الغذاء اليومي ونوع الوجبات التي يتم إصدارها للمحتجزين في مراكز الاحتجاز ومراكز الحبس الاحتياطي،</w:t>
      </w:r>
    </w:p>
    <w:p w14:paraId="219A47D7" w14:textId="6F3BB6AE"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ج) باستثناء حرف د) أدناه، تُقدم الوجبات بعد مرور 5 ساعات على الأقل من لحظة وضع الشخص الموقوف في الغرفة، وذلك في الساعات والنسب التالية:</w:t>
      </w:r>
    </w:p>
    <w:p w14:paraId="36C2B9CE" w14:textId="005A5E42"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 xml:space="preserve">- </w:t>
      </w:r>
      <w:r w:rsidR="00236E93" w:rsidRPr="00C8710C">
        <w:rPr>
          <w:rFonts w:ascii="Arial" w:hAnsi="Arial" w:cs="Arial"/>
          <w:sz w:val="24"/>
          <w:szCs w:val="24"/>
          <w:rtl/>
        </w:rPr>
        <w:t xml:space="preserve">وجبة </w:t>
      </w:r>
      <w:r w:rsidRPr="00C8710C">
        <w:rPr>
          <w:rFonts w:ascii="Arial" w:hAnsi="Arial" w:cs="Arial"/>
          <w:sz w:val="24"/>
          <w:szCs w:val="24"/>
          <w:rtl/>
        </w:rPr>
        <w:t xml:space="preserve">الفطور بين الساعة 7.00 و8.00 صباحا </w:t>
      </w:r>
      <w:r w:rsidR="00236E93" w:rsidRPr="00C8710C">
        <w:rPr>
          <w:rFonts w:ascii="Arial" w:hAnsi="Arial" w:cs="Arial"/>
          <w:sz w:val="24"/>
          <w:szCs w:val="24"/>
          <w:rtl/>
        </w:rPr>
        <w:t>–</w:t>
      </w:r>
      <w:r w:rsidRPr="00C8710C">
        <w:rPr>
          <w:rFonts w:ascii="Arial" w:hAnsi="Arial" w:cs="Arial"/>
          <w:sz w:val="24"/>
          <w:szCs w:val="24"/>
          <w:rtl/>
        </w:rPr>
        <w:t xml:space="preserve"> ب</w:t>
      </w:r>
      <w:r w:rsidR="00236E93" w:rsidRPr="00C8710C">
        <w:rPr>
          <w:rFonts w:ascii="Arial" w:hAnsi="Arial" w:cs="Arial"/>
          <w:sz w:val="24"/>
          <w:szCs w:val="24"/>
          <w:rtl/>
        </w:rPr>
        <w:t>ما ي</w:t>
      </w:r>
      <w:r w:rsidRPr="00C8710C">
        <w:rPr>
          <w:rFonts w:ascii="Arial" w:hAnsi="Arial" w:cs="Arial"/>
          <w:sz w:val="24"/>
          <w:szCs w:val="24"/>
          <w:rtl/>
        </w:rPr>
        <w:t xml:space="preserve">عادل 30٪ من </w:t>
      </w:r>
      <w:r w:rsidR="00236E93" w:rsidRPr="00C8710C">
        <w:rPr>
          <w:rFonts w:ascii="Arial" w:hAnsi="Arial" w:cs="Arial"/>
          <w:sz w:val="24"/>
          <w:szCs w:val="24"/>
          <w:rtl/>
        </w:rPr>
        <w:t>ال</w:t>
      </w:r>
      <w:r w:rsidRPr="00C8710C">
        <w:rPr>
          <w:rFonts w:ascii="Arial" w:hAnsi="Arial" w:cs="Arial"/>
          <w:sz w:val="24"/>
          <w:szCs w:val="24"/>
          <w:rtl/>
        </w:rPr>
        <w:t>قيمة ال</w:t>
      </w:r>
      <w:r w:rsidR="00236E93" w:rsidRPr="00C8710C">
        <w:rPr>
          <w:rFonts w:ascii="Arial" w:hAnsi="Arial" w:cs="Arial"/>
          <w:sz w:val="24"/>
          <w:szCs w:val="24"/>
          <w:rtl/>
        </w:rPr>
        <w:t>حرارية</w:t>
      </w:r>
      <w:r w:rsidRPr="00C8710C">
        <w:rPr>
          <w:rFonts w:ascii="Arial" w:hAnsi="Arial" w:cs="Arial"/>
          <w:sz w:val="24"/>
          <w:szCs w:val="24"/>
          <w:rtl/>
        </w:rPr>
        <w:t xml:space="preserve"> للوجبات المحددة في </w:t>
      </w:r>
      <w:r w:rsidR="00236E93" w:rsidRPr="00C8710C">
        <w:rPr>
          <w:rFonts w:ascii="Arial" w:hAnsi="Arial" w:cs="Arial"/>
          <w:sz w:val="24"/>
          <w:szCs w:val="24"/>
          <w:rtl/>
        </w:rPr>
        <w:t>حرف</w:t>
      </w:r>
      <w:r w:rsidRPr="00C8710C">
        <w:rPr>
          <w:rFonts w:ascii="Arial" w:hAnsi="Arial" w:cs="Arial"/>
          <w:sz w:val="24"/>
          <w:szCs w:val="24"/>
          <w:rtl/>
        </w:rPr>
        <w:t xml:space="preserve"> (أ</w:t>
      </w:r>
      <w:r w:rsidR="00236E93" w:rsidRPr="00C8710C">
        <w:rPr>
          <w:rFonts w:ascii="Arial" w:hAnsi="Arial" w:cs="Arial"/>
          <w:sz w:val="24"/>
          <w:szCs w:val="24"/>
          <w:rtl/>
        </w:rPr>
        <w:t xml:space="preserve"> أعلاه</w:t>
      </w:r>
      <w:r w:rsidRPr="00C8710C">
        <w:rPr>
          <w:rFonts w:ascii="Arial" w:hAnsi="Arial" w:cs="Arial"/>
          <w:sz w:val="24"/>
          <w:szCs w:val="24"/>
          <w:rtl/>
        </w:rPr>
        <w:t>،</w:t>
      </w:r>
    </w:p>
    <w:p w14:paraId="675EDE3D" w14:textId="25DEBE47"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 xml:space="preserve">- </w:t>
      </w:r>
      <w:r w:rsidR="00236E93" w:rsidRPr="00C8710C">
        <w:rPr>
          <w:rFonts w:ascii="Arial" w:hAnsi="Arial" w:cs="Arial"/>
          <w:sz w:val="24"/>
          <w:szCs w:val="24"/>
          <w:rtl/>
        </w:rPr>
        <w:t xml:space="preserve">وجبة الغداء </w:t>
      </w:r>
      <w:r w:rsidRPr="00C8710C">
        <w:rPr>
          <w:rFonts w:ascii="Arial" w:hAnsi="Arial" w:cs="Arial"/>
          <w:sz w:val="24"/>
          <w:szCs w:val="24"/>
          <w:rtl/>
        </w:rPr>
        <w:t>ما بين</w:t>
      </w:r>
      <w:r w:rsidR="00236E93" w:rsidRPr="00C8710C">
        <w:rPr>
          <w:rFonts w:ascii="Arial" w:hAnsi="Arial" w:cs="Arial"/>
          <w:sz w:val="24"/>
          <w:szCs w:val="24"/>
          <w:rtl/>
        </w:rPr>
        <w:t xml:space="preserve"> الساعة</w:t>
      </w:r>
      <w:r w:rsidRPr="00C8710C">
        <w:rPr>
          <w:rFonts w:ascii="Arial" w:hAnsi="Arial" w:cs="Arial"/>
          <w:sz w:val="24"/>
          <w:szCs w:val="24"/>
          <w:rtl/>
        </w:rPr>
        <w:t xml:space="preserve"> 12</w:t>
      </w:r>
      <w:r w:rsidR="00236E93" w:rsidRPr="00C8710C">
        <w:rPr>
          <w:rFonts w:ascii="Arial" w:hAnsi="Arial" w:cs="Arial"/>
          <w:sz w:val="24"/>
          <w:szCs w:val="24"/>
          <w:rtl/>
        </w:rPr>
        <w:t>.</w:t>
      </w:r>
      <w:r w:rsidRPr="00C8710C">
        <w:rPr>
          <w:rFonts w:ascii="Arial" w:hAnsi="Arial" w:cs="Arial"/>
          <w:sz w:val="24"/>
          <w:szCs w:val="24"/>
          <w:rtl/>
        </w:rPr>
        <w:t>00 و14</w:t>
      </w:r>
      <w:r w:rsidR="00236E93" w:rsidRPr="00C8710C">
        <w:rPr>
          <w:rFonts w:ascii="Arial" w:hAnsi="Arial" w:cs="Arial"/>
          <w:sz w:val="24"/>
          <w:szCs w:val="24"/>
          <w:rtl/>
        </w:rPr>
        <w:t>.</w:t>
      </w:r>
      <w:r w:rsidRPr="00C8710C">
        <w:rPr>
          <w:rFonts w:ascii="Arial" w:hAnsi="Arial" w:cs="Arial"/>
          <w:sz w:val="24"/>
          <w:szCs w:val="24"/>
          <w:rtl/>
        </w:rPr>
        <w:t xml:space="preserve">00 </w:t>
      </w:r>
      <w:r w:rsidR="00236E93" w:rsidRPr="00C8710C">
        <w:rPr>
          <w:rFonts w:ascii="Arial" w:hAnsi="Arial" w:cs="Arial"/>
          <w:sz w:val="24"/>
          <w:szCs w:val="24"/>
          <w:rtl/>
        </w:rPr>
        <w:t xml:space="preserve">ظهرا </w:t>
      </w:r>
      <w:r w:rsidRPr="00C8710C">
        <w:rPr>
          <w:rFonts w:ascii="Arial" w:hAnsi="Arial" w:cs="Arial"/>
          <w:sz w:val="24"/>
          <w:szCs w:val="24"/>
          <w:rtl/>
        </w:rPr>
        <w:t xml:space="preserve">- بما يعادل 40٪ من </w:t>
      </w:r>
      <w:r w:rsidR="00236E93" w:rsidRPr="00C8710C">
        <w:rPr>
          <w:rFonts w:ascii="Arial" w:hAnsi="Arial" w:cs="Arial"/>
          <w:sz w:val="24"/>
          <w:szCs w:val="24"/>
          <w:rtl/>
        </w:rPr>
        <w:t>ال</w:t>
      </w:r>
      <w:r w:rsidRPr="00C8710C">
        <w:rPr>
          <w:rFonts w:ascii="Arial" w:hAnsi="Arial" w:cs="Arial"/>
          <w:sz w:val="24"/>
          <w:szCs w:val="24"/>
          <w:rtl/>
        </w:rPr>
        <w:t>قيمة ال</w:t>
      </w:r>
      <w:r w:rsidR="00236E93" w:rsidRPr="00C8710C">
        <w:rPr>
          <w:rFonts w:ascii="Arial" w:hAnsi="Arial" w:cs="Arial"/>
          <w:sz w:val="24"/>
          <w:szCs w:val="24"/>
          <w:rtl/>
        </w:rPr>
        <w:t>حرارية</w:t>
      </w:r>
      <w:r w:rsidRPr="00C8710C">
        <w:rPr>
          <w:rFonts w:ascii="Arial" w:hAnsi="Arial" w:cs="Arial"/>
          <w:sz w:val="24"/>
          <w:szCs w:val="24"/>
          <w:rtl/>
        </w:rPr>
        <w:t xml:space="preserve"> </w:t>
      </w:r>
      <w:r w:rsidR="00236E93" w:rsidRPr="00C8710C">
        <w:rPr>
          <w:rFonts w:ascii="Arial" w:hAnsi="Arial" w:cs="Arial"/>
          <w:sz w:val="24"/>
          <w:szCs w:val="24"/>
          <w:rtl/>
        </w:rPr>
        <w:t>للوجبات المحددة في حرف (أ أعلاه،</w:t>
      </w:r>
    </w:p>
    <w:p w14:paraId="3D80B229" w14:textId="6D367B64"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 xml:space="preserve">- </w:t>
      </w:r>
      <w:r w:rsidR="00236E93" w:rsidRPr="00C8710C">
        <w:rPr>
          <w:rFonts w:ascii="Arial" w:hAnsi="Arial" w:cs="Arial"/>
          <w:sz w:val="24"/>
          <w:szCs w:val="24"/>
          <w:rtl/>
        </w:rPr>
        <w:t xml:space="preserve">وجبة العشاء </w:t>
      </w:r>
      <w:r w:rsidRPr="00C8710C">
        <w:rPr>
          <w:rFonts w:ascii="Arial" w:hAnsi="Arial" w:cs="Arial"/>
          <w:sz w:val="24"/>
          <w:szCs w:val="24"/>
          <w:rtl/>
        </w:rPr>
        <w:t>ما بين</w:t>
      </w:r>
      <w:r w:rsidR="00236E93" w:rsidRPr="00C8710C">
        <w:rPr>
          <w:rFonts w:ascii="Arial" w:hAnsi="Arial" w:cs="Arial"/>
          <w:sz w:val="24"/>
          <w:szCs w:val="24"/>
          <w:rtl/>
        </w:rPr>
        <w:t xml:space="preserve"> الساعة</w:t>
      </w:r>
      <w:r w:rsidRPr="00C8710C">
        <w:rPr>
          <w:rFonts w:ascii="Arial" w:hAnsi="Arial" w:cs="Arial"/>
          <w:sz w:val="24"/>
          <w:szCs w:val="24"/>
          <w:rtl/>
        </w:rPr>
        <w:t xml:space="preserve"> 18</w:t>
      </w:r>
      <w:r w:rsidR="00236E93" w:rsidRPr="00C8710C">
        <w:rPr>
          <w:rFonts w:ascii="Arial" w:hAnsi="Arial" w:cs="Arial"/>
          <w:sz w:val="24"/>
          <w:szCs w:val="24"/>
          <w:rtl/>
        </w:rPr>
        <w:t>.</w:t>
      </w:r>
      <w:r w:rsidRPr="00C8710C">
        <w:rPr>
          <w:rFonts w:ascii="Arial" w:hAnsi="Arial" w:cs="Arial"/>
          <w:sz w:val="24"/>
          <w:szCs w:val="24"/>
          <w:rtl/>
        </w:rPr>
        <w:t>00 و19</w:t>
      </w:r>
      <w:r w:rsidR="00236E93" w:rsidRPr="00C8710C">
        <w:rPr>
          <w:rFonts w:ascii="Arial" w:hAnsi="Arial" w:cs="Arial"/>
          <w:sz w:val="24"/>
          <w:szCs w:val="24"/>
          <w:rtl/>
        </w:rPr>
        <w:t>.</w:t>
      </w:r>
      <w:r w:rsidRPr="00C8710C">
        <w:rPr>
          <w:rFonts w:ascii="Arial" w:hAnsi="Arial" w:cs="Arial"/>
          <w:sz w:val="24"/>
          <w:szCs w:val="24"/>
          <w:rtl/>
        </w:rPr>
        <w:t xml:space="preserve">00 </w:t>
      </w:r>
      <w:r w:rsidR="00236E93" w:rsidRPr="00C8710C">
        <w:rPr>
          <w:rFonts w:ascii="Arial" w:hAnsi="Arial" w:cs="Arial"/>
          <w:sz w:val="24"/>
          <w:szCs w:val="24"/>
          <w:rtl/>
        </w:rPr>
        <w:t xml:space="preserve">مساء </w:t>
      </w:r>
      <w:r w:rsidRPr="00C8710C">
        <w:rPr>
          <w:rFonts w:ascii="Arial" w:hAnsi="Arial" w:cs="Arial"/>
          <w:sz w:val="24"/>
          <w:szCs w:val="24"/>
          <w:rtl/>
        </w:rPr>
        <w:t>- بم</w:t>
      </w:r>
      <w:r w:rsidR="00236E93" w:rsidRPr="00C8710C">
        <w:rPr>
          <w:rFonts w:ascii="Arial" w:hAnsi="Arial" w:cs="Arial"/>
          <w:sz w:val="24"/>
          <w:szCs w:val="24"/>
          <w:rtl/>
        </w:rPr>
        <w:t>ا</w:t>
      </w:r>
      <w:r w:rsidRPr="00C8710C">
        <w:rPr>
          <w:rFonts w:ascii="Arial" w:hAnsi="Arial" w:cs="Arial"/>
          <w:sz w:val="24"/>
          <w:szCs w:val="24"/>
          <w:rtl/>
        </w:rPr>
        <w:t xml:space="preserve"> يعادل 30٪ من </w:t>
      </w:r>
      <w:r w:rsidR="00236E93" w:rsidRPr="00C8710C">
        <w:rPr>
          <w:rFonts w:ascii="Arial" w:hAnsi="Arial" w:cs="Arial"/>
          <w:sz w:val="24"/>
          <w:szCs w:val="24"/>
          <w:rtl/>
        </w:rPr>
        <w:t>ال</w:t>
      </w:r>
      <w:r w:rsidRPr="00C8710C">
        <w:rPr>
          <w:rFonts w:ascii="Arial" w:hAnsi="Arial" w:cs="Arial"/>
          <w:sz w:val="24"/>
          <w:szCs w:val="24"/>
          <w:rtl/>
        </w:rPr>
        <w:t>قيمة ال</w:t>
      </w:r>
      <w:r w:rsidR="00236E93" w:rsidRPr="00C8710C">
        <w:rPr>
          <w:rFonts w:ascii="Arial" w:hAnsi="Arial" w:cs="Arial"/>
          <w:sz w:val="24"/>
          <w:szCs w:val="24"/>
          <w:rtl/>
        </w:rPr>
        <w:t>حرارية للوجبات المحددة في حرف (أ أعلاه،</w:t>
      </w:r>
    </w:p>
    <w:p w14:paraId="0D3FAD3C" w14:textId="6EAE5801" w:rsidR="006C1D0F" w:rsidRPr="00C8710C" w:rsidRDefault="006C1D0F" w:rsidP="00C8710C">
      <w:pPr>
        <w:bidi/>
        <w:spacing w:before="240" w:after="240" w:line="360" w:lineRule="auto"/>
        <w:rPr>
          <w:rFonts w:ascii="Arial" w:hAnsi="Arial" w:cs="Arial"/>
          <w:sz w:val="24"/>
          <w:szCs w:val="24"/>
        </w:rPr>
      </w:pPr>
      <w:r w:rsidRPr="00C8710C">
        <w:rPr>
          <w:rFonts w:ascii="Arial" w:hAnsi="Arial" w:cs="Arial"/>
          <w:sz w:val="24"/>
          <w:szCs w:val="24"/>
          <w:rtl/>
        </w:rPr>
        <w:t xml:space="preserve">د) </w:t>
      </w:r>
      <w:r w:rsidR="00236E93" w:rsidRPr="00C8710C">
        <w:rPr>
          <w:rFonts w:ascii="Arial" w:hAnsi="Arial" w:cs="Arial"/>
          <w:sz w:val="24"/>
          <w:szCs w:val="24"/>
          <w:rtl/>
        </w:rPr>
        <w:t>يتلقى ال</w:t>
      </w:r>
      <w:r w:rsidRPr="00C8710C">
        <w:rPr>
          <w:rFonts w:ascii="Arial" w:hAnsi="Arial" w:cs="Arial"/>
          <w:sz w:val="24"/>
          <w:szCs w:val="24"/>
          <w:rtl/>
        </w:rPr>
        <w:t>شخص</w:t>
      </w:r>
      <w:r w:rsidR="00236E93" w:rsidRPr="00C8710C">
        <w:rPr>
          <w:rFonts w:ascii="Arial" w:hAnsi="Arial" w:cs="Arial"/>
          <w:sz w:val="24"/>
          <w:szCs w:val="24"/>
          <w:rtl/>
        </w:rPr>
        <w:t xml:space="preserve"> المقاد من</w:t>
      </w:r>
      <w:r w:rsidRPr="00C8710C">
        <w:rPr>
          <w:rFonts w:ascii="Arial" w:hAnsi="Arial" w:cs="Arial"/>
          <w:sz w:val="24"/>
          <w:szCs w:val="24"/>
          <w:rtl/>
        </w:rPr>
        <w:t xml:space="preserve"> الخارج، خلال ساعتين من </w:t>
      </w:r>
      <w:r w:rsidR="00236E93" w:rsidRPr="00C8710C">
        <w:rPr>
          <w:rFonts w:ascii="Arial" w:hAnsi="Arial" w:cs="Arial"/>
          <w:sz w:val="24"/>
          <w:szCs w:val="24"/>
          <w:rtl/>
        </w:rPr>
        <w:t>وضعه</w:t>
      </w:r>
      <w:r w:rsidRPr="00C8710C">
        <w:rPr>
          <w:rFonts w:ascii="Arial" w:hAnsi="Arial" w:cs="Arial"/>
          <w:sz w:val="24"/>
          <w:szCs w:val="24"/>
          <w:rtl/>
        </w:rPr>
        <w:t xml:space="preserve"> </w:t>
      </w:r>
      <w:r w:rsidR="00236E93" w:rsidRPr="00C8710C">
        <w:rPr>
          <w:rFonts w:ascii="Arial" w:hAnsi="Arial" w:cs="Arial"/>
          <w:sz w:val="24"/>
          <w:szCs w:val="24"/>
          <w:rtl/>
        </w:rPr>
        <w:t xml:space="preserve">في </w:t>
      </w:r>
      <w:r w:rsidRPr="00C8710C">
        <w:rPr>
          <w:rFonts w:ascii="Arial" w:hAnsi="Arial" w:cs="Arial"/>
          <w:sz w:val="24"/>
          <w:szCs w:val="24"/>
          <w:rtl/>
        </w:rPr>
        <w:t xml:space="preserve">الغرفة، وجبة </w:t>
      </w:r>
      <w:r w:rsidR="00236E93" w:rsidRPr="00C8710C">
        <w:rPr>
          <w:rFonts w:ascii="Arial" w:hAnsi="Arial" w:cs="Arial"/>
          <w:sz w:val="24"/>
          <w:szCs w:val="24"/>
          <w:rtl/>
        </w:rPr>
        <w:t>ب</w:t>
      </w:r>
      <w:r w:rsidRPr="00C8710C">
        <w:rPr>
          <w:rFonts w:ascii="Arial" w:hAnsi="Arial" w:cs="Arial"/>
          <w:sz w:val="24"/>
          <w:szCs w:val="24"/>
          <w:rtl/>
        </w:rPr>
        <w:t xml:space="preserve">ما يعادل 30٪ من </w:t>
      </w:r>
      <w:r w:rsidR="00236E93" w:rsidRPr="00C8710C">
        <w:rPr>
          <w:rFonts w:ascii="Arial" w:hAnsi="Arial" w:cs="Arial"/>
          <w:sz w:val="24"/>
          <w:szCs w:val="24"/>
          <w:rtl/>
        </w:rPr>
        <w:t xml:space="preserve">القيمة الحرارية للوجبات المحددة في حرف (أ أعلاه </w:t>
      </w:r>
      <w:r w:rsidRPr="00C8710C">
        <w:rPr>
          <w:rFonts w:ascii="Arial" w:hAnsi="Arial" w:cs="Arial"/>
          <w:sz w:val="24"/>
          <w:szCs w:val="24"/>
          <w:rtl/>
        </w:rPr>
        <w:t xml:space="preserve">إذا تم </w:t>
      </w:r>
      <w:r w:rsidR="00236E93" w:rsidRPr="00C8710C">
        <w:rPr>
          <w:rFonts w:ascii="Arial" w:hAnsi="Arial" w:cs="Arial"/>
          <w:sz w:val="24"/>
          <w:szCs w:val="24"/>
          <w:rtl/>
        </w:rPr>
        <w:t xml:space="preserve">قبول الشخص في </w:t>
      </w:r>
      <w:r w:rsidRPr="00C8710C">
        <w:rPr>
          <w:rFonts w:ascii="Arial" w:hAnsi="Arial" w:cs="Arial"/>
          <w:sz w:val="24"/>
          <w:szCs w:val="24"/>
          <w:rtl/>
        </w:rPr>
        <w:t>الغرفة بين</w:t>
      </w:r>
      <w:r w:rsidR="00236E93" w:rsidRPr="00C8710C">
        <w:rPr>
          <w:rFonts w:ascii="Arial" w:hAnsi="Arial" w:cs="Arial"/>
          <w:sz w:val="24"/>
          <w:szCs w:val="24"/>
          <w:rtl/>
        </w:rPr>
        <w:t xml:space="preserve"> الساعة</w:t>
      </w:r>
      <w:r w:rsidRPr="00C8710C">
        <w:rPr>
          <w:rFonts w:ascii="Arial" w:hAnsi="Arial" w:cs="Arial"/>
          <w:sz w:val="24"/>
          <w:szCs w:val="24"/>
          <w:rtl/>
        </w:rPr>
        <w:t xml:space="preserve"> 18</w:t>
      </w:r>
      <w:r w:rsidR="00236E93" w:rsidRPr="00C8710C">
        <w:rPr>
          <w:rFonts w:ascii="Arial" w:hAnsi="Arial" w:cs="Arial"/>
          <w:sz w:val="24"/>
          <w:szCs w:val="24"/>
          <w:rtl/>
        </w:rPr>
        <w:t>.</w:t>
      </w:r>
      <w:r w:rsidRPr="00C8710C">
        <w:rPr>
          <w:rFonts w:ascii="Arial" w:hAnsi="Arial" w:cs="Arial"/>
          <w:sz w:val="24"/>
          <w:szCs w:val="24"/>
          <w:rtl/>
        </w:rPr>
        <w:t>00</w:t>
      </w:r>
      <w:r w:rsidR="00236E93" w:rsidRPr="00C8710C">
        <w:rPr>
          <w:rFonts w:ascii="Arial" w:hAnsi="Arial" w:cs="Arial"/>
          <w:sz w:val="24"/>
          <w:szCs w:val="24"/>
          <w:rtl/>
        </w:rPr>
        <w:t xml:space="preserve"> مساء</w:t>
      </w:r>
      <w:r w:rsidRPr="00C8710C">
        <w:rPr>
          <w:rFonts w:ascii="Arial" w:hAnsi="Arial" w:cs="Arial"/>
          <w:sz w:val="24"/>
          <w:szCs w:val="24"/>
          <w:rtl/>
        </w:rPr>
        <w:t xml:space="preserve"> و8</w:t>
      </w:r>
      <w:r w:rsidR="00236E93" w:rsidRPr="00C8710C">
        <w:rPr>
          <w:rFonts w:ascii="Arial" w:hAnsi="Arial" w:cs="Arial"/>
          <w:sz w:val="24"/>
          <w:szCs w:val="24"/>
          <w:rtl/>
        </w:rPr>
        <w:t>.</w:t>
      </w:r>
      <w:r w:rsidRPr="00C8710C">
        <w:rPr>
          <w:rFonts w:ascii="Arial" w:hAnsi="Arial" w:cs="Arial"/>
          <w:sz w:val="24"/>
          <w:szCs w:val="24"/>
          <w:rtl/>
        </w:rPr>
        <w:t xml:space="preserve">00 </w:t>
      </w:r>
      <w:r w:rsidR="00236E93" w:rsidRPr="00C8710C">
        <w:rPr>
          <w:rFonts w:ascii="Arial" w:hAnsi="Arial" w:cs="Arial"/>
          <w:sz w:val="24"/>
          <w:szCs w:val="24"/>
          <w:rtl/>
        </w:rPr>
        <w:t>صباحا</w:t>
      </w:r>
      <w:r w:rsidRPr="00C8710C">
        <w:rPr>
          <w:rFonts w:ascii="Arial" w:hAnsi="Arial" w:cs="Arial"/>
          <w:sz w:val="24"/>
          <w:szCs w:val="24"/>
          <w:rtl/>
        </w:rPr>
        <w:t xml:space="preserve"> ولم يتلق الشخص الوجبة المشار إليها في </w:t>
      </w:r>
      <w:r w:rsidR="00236E93" w:rsidRPr="00C8710C">
        <w:rPr>
          <w:rFonts w:ascii="Arial" w:hAnsi="Arial" w:cs="Arial"/>
          <w:sz w:val="24"/>
          <w:szCs w:val="24"/>
          <w:rtl/>
        </w:rPr>
        <w:t>حرف ج) أعلاه</w:t>
      </w:r>
      <w:r w:rsidRPr="00C8710C">
        <w:rPr>
          <w:rFonts w:ascii="Arial" w:hAnsi="Arial" w:cs="Arial"/>
          <w:sz w:val="24"/>
          <w:szCs w:val="24"/>
          <w:rtl/>
        </w:rPr>
        <w:t>،</w:t>
      </w:r>
    </w:p>
    <w:p w14:paraId="5EE57E35" w14:textId="000533A5" w:rsidR="006C1D0F" w:rsidRPr="00C8710C" w:rsidRDefault="006C1D0F" w:rsidP="00C8710C">
      <w:pPr>
        <w:bidi/>
        <w:spacing w:before="240" w:after="240" w:line="360" w:lineRule="auto"/>
        <w:rPr>
          <w:rFonts w:ascii="Arial" w:hAnsi="Arial" w:cs="Arial"/>
          <w:sz w:val="24"/>
          <w:szCs w:val="24"/>
          <w:rtl/>
        </w:rPr>
      </w:pPr>
      <w:r w:rsidRPr="00C8710C">
        <w:rPr>
          <w:rFonts w:ascii="Arial" w:hAnsi="Arial" w:cs="Arial"/>
          <w:sz w:val="24"/>
          <w:szCs w:val="24"/>
          <w:rtl/>
        </w:rPr>
        <w:t>هـ) يحق للشخص الم</w:t>
      </w:r>
      <w:r w:rsidR="00236E93" w:rsidRPr="00C8710C">
        <w:rPr>
          <w:rFonts w:ascii="Arial" w:hAnsi="Arial" w:cs="Arial"/>
          <w:sz w:val="24"/>
          <w:szCs w:val="24"/>
          <w:rtl/>
        </w:rPr>
        <w:t>وقوف</w:t>
      </w:r>
      <w:r w:rsidRPr="00C8710C">
        <w:rPr>
          <w:rFonts w:ascii="Arial" w:hAnsi="Arial" w:cs="Arial"/>
          <w:sz w:val="24"/>
          <w:szCs w:val="24"/>
          <w:rtl/>
        </w:rPr>
        <w:t xml:space="preserve"> أن يحصل على أول وجبة مناسبة في الحالة التي </w:t>
      </w:r>
      <w:r w:rsidR="00236E93" w:rsidRPr="00C8710C">
        <w:rPr>
          <w:rFonts w:ascii="Arial" w:hAnsi="Arial" w:cs="Arial"/>
          <w:sz w:val="24"/>
          <w:szCs w:val="24"/>
          <w:rtl/>
        </w:rPr>
        <w:t>س</w:t>
      </w:r>
      <w:r w:rsidRPr="00C8710C">
        <w:rPr>
          <w:rFonts w:ascii="Arial" w:hAnsi="Arial" w:cs="Arial"/>
          <w:sz w:val="24"/>
          <w:szCs w:val="24"/>
          <w:rtl/>
        </w:rPr>
        <w:t xml:space="preserve">يتم فيها تسليمه أو </w:t>
      </w:r>
      <w:r w:rsidR="00236E93" w:rsidRPr="00C8710C">
        <w:rPr>
          <w:rFonts w:ascii="Arial" w:hAnsi="Arial" w:cs="Arial"/>
          <w:sz w:val="24"/>
          <w:szCs w:val="24"/>
          <w:rtl/>
        </w:rPr>
        <w:t>إحالته</w:t>
      </w:r>
      <w:r w:rsidRPr="00C8710C">
        <w:rPr>
          <w:rFonts w:ascii="Arial" w:hAnsi="Arial" w:cs="Arial"/>
          <w:sz w:val="24"/>
          <w:szCs w:val="24"/>
          <w:rtl/>
        </w:rPr>
        <w:t xml:space="preserve"> </w:t>
      </w:r>
      <w:r w:rsidR="00236E93" w:rsidRPr="00C8710C">
        <w:rPr>
          <w:rFonts w:ascii="Arial" w:hAnsi="Arial" w:cs="Arial"/>
          <w:sz w:val="24"/>
          <w:szCs w:val="24"/>
          <w:rtl/>
        </w:rPr>
        <w:t xml:space="preserve">للموكب </w:t>
      </w:r>
      <w:r w:rsidRPr="00C8710C">
        <w:rPr>
          <w:rFonts w:ascii="Arial" w:hAnsi="Arial" w:cs="Arial"/>
          <w:sz w:val="24"/>
          <w:szCs w:val="24"/>
          <w:rtl/>
        </w:rPr>
        <w:t xml:space="preserve">أو </w:t>
      </w:r>
      <w:r w:rsidR="00236E93" w:rsidRPr="00C8710C">
        <w:rPr>
          <w:rFonts w:ascii="Arial" w:hAnsi="Arial" w:cs="Arial"/>
          <w:sz w:val="24"/>
          <w:szCs w:val="24"/>
          <w:rtl/>
        </w:rPr>
        <w:t>للإحضار</w:t>
      </w:r>
      <w:r w:rsidRPr="00C8710C">
        <w:rPr>
          <w:rFonts w:ascii="Arial" w:hAnsi="Arial" w:cs="Arial"/>
          <w:sz w:val="24"/>
          <w:szCs w:val="24"/>
          <w:rtl/>
        </w:rPr>
        <w:t xml:space="preserve"> ولن يكون قادرًا على تناول وجبات الطعام في الساعات المحددة في </w:t>
      </w:r>
      <w:r w:rsidR="00236E93" w:rsidRPr="00C8710C">
        <w:rPr>
          <w:rFonts w:ascii="Arial" w:hAnsi="Arial" w:cs="Arial"/>
          <w:sz w:val="24"/>
          <w:szCs w:val="24"/>
          <w:rtl/>
        </w:rPr>
        <w:t>حرف ج) أعلاه؛</w:t>
      </w:r>
    </w:p>
    <w:p w14:paraId="0220F1D9" w14:textId="6ADC5E5B" w:rsidR="006C1D0F" w:rsidRPr="00C8710C" w:rsidRDefault="006C1D0F" w:rsidP="00C8710C">
      <w:pPr>
        <w:bidi/>
        <w:spacing w:before="240" w:after="240" w:line="360" w:lineRule="auto"/>
        <w:rPr>
          <w:rFonts w:ascii="Arial" w:hAnsi="Arial" w:cs="Arial"/>
          <w:sz w:val="24"/>
          <w:szCs w:val="24"/>
          <w:rtl/>
        </w:rPr>
      </w:pPr>
      <w:r w:rsidRPr="00C8710C">
        <w:rPr>
          <w:rFonts w:ascii="Arial" w:hAnsi="Arial" w:cs="Arial"/>
          <w:sz w:val="24"/>
          <w:szCs w:val="24"/>
          <w:rtl/>
        </w:rPr>
        <w:t xml:space="preserve">و) </w:t>
      </w:r>
      <w:r w:rsidR="00236E93" w:rsidRPr="00C8710C">
        <w:rPr>
          <w:rFonts w:ascii="Arial" w:hAnsi="Arial" w:cs="Arial"/>
          <w:sz w:val="24"/>
          <w:szCs w:val="24"/>
          <w:rtl/>
        </w:rPr>
        <w:t>إذا ا</w:t>
      </w:r>
      <w:r w:rsidRPr="00C8710C">
        <w:rPr>
          <w:rFonts w:ascii="Arial" w:hAnsi="Arial" w:cs="Arial"/>
          <w:sz w:val="24"/>
          <w:szCs w:val="24"/>
          <w:rtl/>
        </w:rPr>
        <w:t>قتض</w:t>
      </w:r>
      <w:r w:rsidR="00236E93" w:rsidRPr="00C8710C">
        <w:rPr>
          <w:rFonts w:ascii="Arial" w:hAnsi="Arial" w:cs="Arial"/>
          <w:sz w:val="24"/>
          <w:szCs w:val="24"/>
          <w:rtl/>
        </w:rPr>
        <w:t xml:space="preserve">ت ذلك </w:t>
      </w:r>
      <w:r w:rsidR="00B30EEA" w:rsidRPr="00C8710C">
        <w:rPr>
          <w:rFonts w:ascii="Arial" w:hAnsi="Arial" w:cs="Arial"/>
          <w:sz w:val="24"/>
          <w:szCs w:val="24"/>
          <w:rtl/>
        </w:rPr>
        <w:t>ال</w:t>
      </w:r>
      <w:r w:rsidRPr="00C8710C">
        <w:rPr>
          <w:rFonts w:ascii="Arial" w:hAnsi="Arial" w:cs="Arial"/>
          <w:sz w:val="24"/>
          <w:szCs w:val="24"/>
          <w:rtl/>
        </w:rPr>
        <w:t>حالة</w:t>
      </w:r>
      <w:r w:rsidR="00236E93" w:rsidRPr="00C8710C">
        <w:rPr>
          <w:rFonts w:ascii="Arial" w:hAnsi="Arial" w:cs="Arial"/>
          <w:sz w:val="24"/>
          <w:szCs w:val="24"/>
          <w:rtl/>
        </w:rPr>
        <w:t xml:space="preserve"> </w:t>
      </w:r>
      <w:r w:rsidRPr="00C8710C">
        <w:rPr>
          <w:rFonts w:ascii="Arial" w:hAnsi="Arial" w:cs="Arial"/>
          <w:sz w:val="24"/>
          <w:szCs w:val="24"/>
          <w:rtl/>
        </w:rPr>
        <w:t>الصحية</w:t>
      </w:r>
      <w:r w:rsidR="00B30EEA" w:rsidRPr="00C8710C">
        <w:rPr>
          <w:rFonts w:ascii="Arial" w:hAnsi="Arial" w:cs="Arial"/>
          <w:sz w:val="24"/>
          <w:szCs w:val="24"/>
          <w:rtl/>
        </w:rPr>
        <w:t xml:space="preserve"> للشخص</w:t>
      </w:r>
      <w:r w:rsidRPr="00C8710C">
        <w:rPr>
          <w:rFonts w:ascii="Arial" w:hAnsi="Arial" w:cs="Arial"/>
          <w:sz w:val="24"/>
          <w:szCs w:val="24"/>
          <w:rtl/>
        </w:rPr>
        <w:t xml:space="preserve">، </w:t>
      </w:r>
      <w:r w:rsidR="00236E93" w:rsidRPr="00C8710C">
        <w:rPr>
          <w:rFonts w:ascii="Arial" w:hAnsi="Arial" w:cs="Arial"/>
          <w:sz w:val="24"/>
          <w:szCs w:val="24"/>
          <w:rtl/>
        </w:rPr>
        <w:t>ف</w:t>
      </w:r>
      <w:r w:rsidRPr="00C8710C">
        <w:rPr>
          <w:rFonts w:ascii="Arial" w:hAnsi="Arial" w:cs="Arial"/>
          <w:sz w:val="24"/>
          <w:szCs w:val="24"/>
          <w:rtl/>
        </w:rPr>
        <w:t>يتلقى وجبات الطعام مع مراعاة النظام الغذائي الذي يحدده الطبيب؛</w:t>
      </w:r>
    </w:p>
    <w:p w14:paraId="65D44BFA" w14:textId="5478F64D" w:rsidR="00B30EEA" w:rsidRPr="00C8710C" w:rsidRDefault="00B30EEA" w:rsidP="00C8710C">
      <w:pPr>
        <w:bidi/>
        <w:spacing w:before="240" w:after="240" w:line="360" w:lineRule="auto"/>
        <w:rPr>
          <w:rFonts w:ascii="Arial" w:hAnsi="Arial" w:cs="Arial"/>
          <w:sz w:val="24"/>
          <w:szCs w:val="24"/>
        </w:rPr>
      </w:pPr>
      <w:r w:rsidRPr="00C8710C">
        <w:rPr>
          <w:rFonts w:ascii="Arial" w:hAnsi="Arial" w:cs="Arial"/>
          <w:sz w:val="24"/>
          <w:szCs w:val="24"/>
          <w:rtl/>
        </w:rPr>
        <w:t xml:space="preserve">2) مشروب فقط لإرواء العطش - في حالة </w:t>
      </w:r>
      <w:r w:rsidR="00BB442D" w:rsidRPr="00C8710C">
        <w:rPr>
          <w:rFonts w:ascii="Arial" w:hAnsi="Arial" w:cs="Arial"/>
          <w:sz w:val="24"/>
          <w:szCs w:val="24"/>
          <w:rtl/>
        </w:rPr>
        <w:t xml:space="preserve">إحضار </w:t>
      </w:r>
      <w:r w:rsidRPr="00C8710C">
        <w:rPr>
          <w:rFonts w:ascii="Arial" w:hAnsi="Arial" w:cs="Arial"/>
          <w:sz w:val="24"/>
          <w:szCs w:val="24"/>
          <w:rtl/>
        </w:rPr>
        <w:t>الشخص</w:t>
      </w:r>
      <w:r w:rsidR="00BB442D" w:rsidRPr="00C8710C">
        <w:rPr>
          <w:rFonts w:ascii="Arial" w:hAnsi="Arial" w:cs="Arial"/>
          <w:sz w:val="24"/>
          <w:szCs w:val="24"/>
          <w:rtl/>
        </w:rPr>
        <w:t xml:space="preserve"> من أجل إعادة الوعي</w:t>
      </w:r>
      <w:r w:rsidRPr="00C8710C">
        <w:rPr>
          <w:rFonts w:ascii="Arial" w:hAnsi="Arial" w:cs="Arial"/>
          <w:sz w:val="24"/>
          <w:szCs w:val="24"/>
          <w:rtl/>
        </w:rPr>
        <w:t>؛</w:t>
      </w:r>
    </w:p>
    <w:p w14:paraId="1C73AE75" w14:textId="7B13829E" w:rsidR="00B30EEA" w:rsidRPr="00C8710C" w:rsidRDefault="00B30EEA" w:rsidP="00C8710C">
      <w:pPr>
        <w:bidi/>
        <w:spacing w:before="240" w:after="240" w:line="360" w:lineRule="auto"/>
        <w:rPr>
          <w:rFonts w:ascii="Arial" w:hAnsi="Arial" w:cs="Arial"/>
          <w:sz w:val="24"/>
          <w:szCs w:val="24"/>
        </w:rPr>
      </w:pPr>
      <w:r w:rsidRPr="00C8710C">
        <w:rPr>
          <w:rFonts w:ascii="Arial" w:hAnsi="Arial" w:cs="Arial"/>
          <w:sz w:val="24"/>
          <w:szCs w:val="24"/>
          <w:rtl/>
        </w:rPr>
        <w:t>3) إمكانية استخدام الرعاية الطبية؛</w:t>
      </w:r>
    </w:p>
    <w:p w14:paraId="1CF882EA" w14:textId="3686F40A" w:rsidR="00B30EEA" w:rsidRPr="00C8710C" w:rsidRDefault="00B30EEA" w:rsidP="00C8710C">
      <w:pPr>
        <w:bidi/>
        <w:spacing w:before="240" w:after="240" w:line="360" w:lineRule="auto"/>
        <w:rPr>
          <w:rFonts w:ascii="Arial" w:hAnsi="Arial" w:cs="Arial"/>
          <w:sz w:val="24"/>
          <w:szCs w:val="24"/>
        </w:rPr>
      </w:pPr>
      <w:r w:rsidRPr="00C8710C">
        <w:rPr>
          <w:rFonts w:ascii="Arial" w:hAnsi="Arial" w:cs="Arial"/>
          <w:sz w:val="24"/>
          <w:szCs w:val="24"/>
          <w:rtl/>
        </w:rPr>
        <w:t>4) إمكانية استخدام المرافق الصحية ومنتجات التنظيف اللازمة للحفاظ على النظافة الشخصية؛</w:t>
      </w:r>
    </w:p>
    <w:p w14:paraId="04C31EA2" w14:textId="796A7603" w:rsidR="00B30EEA" w:rsidRPr="00C8710C" w:rsidRDefault="00B30EEA" w:rsidP="00C8710C">
      <w:pPr>
        <w:bidi/>
        <w:spacing w:before="240" w:after="240" w:line="360" w:lineRule="auto"/>
        <w:rPr>
          <w:rFonts w:ascii="Arial" w:hAnsi="Arial" w:cs="Arial"/>
          <w:sz w:val="24"/>
          <w:szCs w:val="24"/>
        </w:rPr>
      </w:pPr>
      <w:r w:rsidRPr="00C8710C">
        <w:rPr>
          <w:rFonts w:ascii="Arial" w:hAnsi="Arial" w:cs="Arial"/>
          <w:sz w:val="24"/>
          <w:szCs w:val="24"/>
          <w:rtl/>
        </w:rPr>
        <w:t xml:space="preserve">5) إمكانية </w:t>
      </w:r>
      <w:r w:rsidR="00BB442D" w:rsidRPr="00C8710C">
        <w:rPr>
          <w:rFonts w:ascii="Arial" w:hAnsi="Arial" w:cs="Arial"/>
          <w:sz w:val="24"/>
          <w:szCs w:val="24"/>
          <w:rtl/>
        </w:rPr>
        <w:t xml:space="preserve">الاحتفاظ بالممتلكات </w:t>
      </w:r>
      <w:r w:rsidRPr="00C8710C">
        <w:rPr>
          <w:rFonts w:ascii="Arial" w:hAnsi="Arial" w:cs="Arial"/>
          <w:sz w:val="24"/>
          <w:szCs w:val="24"/>
          <w:rtl/>
        </w:rPr>
        <w:t xml:space="preserve">الخاصة بالعبادة الدينية، والتي لن تشكل </w:t>
      </w:r>
      <w:r w:rsidR="00BB442D" w:rsidRPr="00C8710C">
        <w:rPr>
          <w:rFonts w:ascii="Arial" w:hAnsi="Arial" w:cs="Arial"/>
          <w:sz w:val="24"/>
          <w:szCs w:val="24"/>
          <w:rtl/>
        </w:rPr>
        <w:t xml:space="preserve">خصائصها </w:t>
      </w:r>
      <w:r w:rsidRPr="00C8710C">
        <w:rPr>
          <w:rFonts w:ascii="Arial" w:hAnsi="Arial" w:cs="Arial"/>
          <w:sz w:val="24"/>
          <w:szCs w:val="24"/>
          <w:rtl/>
        </w:rPr>
        <w:t>تهديدًا لسلامة الأشخاص المقيمين في الغرفة؛</w:t>
      </w:r>
    </w:p>
    <w:p w14:paraId="4C7AD53D" w14:textId="043E3B91" w:rsidR="00B30EEA" w:rsidRPr="00C8710C" w:rsidRDefault="00B30EEA" w:rsidP="00C8710C">
      <w:pPr>
        <w:bidi/>
        <w:spacing w:before="240" w:after="240" w:line="360" w:lineRule="auto"/>
        <w:rPr>
          <w:rFonts w:ascii="Arial" w:hAnsi="Arial" w:cs="Arial"/>
          <w:sz w:val="24"/>
          <w:szCs w:val="24"/>
        </w:rPr>
      </w:pPr>
      <w:r w:rsidRPr="00C8710C">
        <w:rPr>
          <w:rFonts w:ascii="Arial" w:hAnsi="Arial" w:cs="Arial"/>
          <w:sz w:val="24"/>
          <w:szCs w:val="24"/>
          <w:rtl/>
        </w:rPr>
        <w:t>6) إمكانية أداء الشعائر الدينية واستخدام الخدمات الدينية بطريقة لا تخل بنظام وسلامة الأشخاص المقيمين في الغرفة؛</w:t>
      </w:r>
    </w:p>
    <w:p w14:paraId="1F535B54" w14:textId="01E23120" w:rsidR="00B30EEA" w:rsidRPr="00C8710C" w:rsidRDefault="00B30EEA" w:rsidP="00C8710C">
      <w:pPr>
        <w:bidi/>
        <w:spacing w:before="240" w:after="240" w:line="360" w:lineRule="auto"/>
        <w:rPr>
          <w:rFonts w:ascii="Arial" w:hAnsi="Arial" w:cs="Arial"/>
          <w:sz w:val="24"/>
          <w:szCs w:val="24"/>
        </w:rPr>
      </w:pPr>
      <w:r w:rsidRPr="00C8710C">
        <w:rPr>
          <w:rFonts w:ascii="Arial" w:hAnsi="Arial" w:cs="Arial"/>
          <w:sz w:val="24"/>
          <w:szCs w:val="24"/>
          <w:rtl/>
        </w:rPr>
        <w:t>7) إمكانية استخدام الصحافة</w:t>
      </w:r>
      <w:r w:rsidR="00BB442D" w:rsidRPr="00C8710C">
        <w:rPr>
          <w:rFonts w:ascii="Arial" w:hAnsi="Arial" w:cs="Arial"/>
          <w:sz w:val="24"/>
          <w:szCs w:val="24"/>
          <w:rtl/>
        </w:rPr>
        <w:t>؛</w:t>
      </w:r>
    </w:p>
    <w:p w14:paraId="5BE37B02" w14:textId="678067AA" w:rsidR="00B30EEA" w:rsidRPr="00C8710C" w:rsidRDefault="00B30EEA" w:rsidP="00C8710C">
      <w:pPr>
        <w:bidi/>
        <w:spacing w:before="240" w:after="240" w:line="360" w:lineRule="auto"/>
        <w:rPr>
          <w:rFonts w:ascii="Arial" w:hAnsi="Arial" w:cs="Arial"/>
          <w:sz w:val="24"/>
          <w:szCs w:val="24"/>
        </w:rPr>
      </w:pPr>
      <w:r w:rsidRPr="00C8710C">
        <w:rPr>
          <w:rFonts w:ascii="Arial" w:hAnsi="Arial" w:cs="Arial"/>
          <w:sz w:val="24"/>
          <w:szCs w:val="24"/>
          <w:rtl/>
        </w:rPr>
        <w:t xml:space="preserve">8) إمكانية شراء منتجات التبغ والصحف والأغراض الشخصية للنظافة الشخصية والاحتفاظ بها في الغرفة من </w:t>
      </w:r>
      <w:r w:rsidR="00BB442D" w:rsidRPr="00C8710C">
        <w:rPr>
          <w:rFonts w:ascii="Arial" w:hAnsi="Arial" w:cs="Arial"/>
          <w:sz w:val="24"/>
          <w:szCs w:val="24"/>
          <w:rtl/>
        </w:rPr>
        <w:t>ال</w:t>
      </w:r>
      <w:r w:rsidRPr="00C8710C">
        <w:rPr>
          <w:rFonts w:ascii="Arial" w:hAnsi="Arial" w:cs="Arial"/>
          <w:sz w:val="24"/>
          <w:szCs w:val="24"/>
          <w:rtl/>
        </w:rPr>
        <w:t>نقود الخاصة، بشرط ألا تشكل هذه المواد وتغليفها تهديدًا لنظام أو سلامة الأشخاص المقيمين في الغرفة؛</w:t>
      </w:r>
    </w:p>
    <w:p w14:paraId="231CC0A5" w14:textId="1CC3D9E0" w:rsidR="00B30EEA" w:rsidRPr="00C8710C" w:rsidRDefault="00B30EEA" w:rsidP="00C8710C">
      <w:pPr>
        <w:bidi/>
        <w:spacing w:before="240" w:after="240" w:line="360" w:lineRule="auto"/>
        <w:rPr>
          <w:rFonts w:ascii="Arial" w:hAnsi="Arial" w:cs="Arial"/>
          <w:sz w:val="24"/>
          <w:szCs w:val="24"/>
          <w:rtl/>
        </w:rPr>
      </w:pPr>
      <w:r w:rsidRPr="00C8710C">
        <w:rPr>
          <w:rFonts w:ascii="Arial" w:hAnsi="Arial" w:cs="Arial"/>
          <w:sz w:val="24"/>
          <w:szCs w:val="24"/>
          <w:rtl/>
        </w:rPr>
        <w:lastRenderedPageBreak/>
        <w:t>9) إمكانية التدخين في مكان مخصص لهذا الغرض وفقًا للأحكام الخاصة بالشروط التفصيلية لاستخدام منتجات التبغ في المباني وفي وسائل نقل الأشخاص التابعين للوزير المختص بالشؤون الداخلية، إذا كان هذا لا يعيق أداء ضباط الشرطة لواجبات</w:t>
      </w:r>
      <w:r w:rsidR="00BB442D" w:rsidRPr="00C8710C">
        <w:rPr>
          <w:rFonts w:ascii="Arial" w:hAnsi="Arial" w:cs="Arial"/>
          <w:sz w:val="24"/>
          <w:szCs w:val="24"/>
          <w:rtl/>
        </w:rPr>
        <w:t>هم</w:t>
      </w:r>
      <w:r w:rsidRPr="00C8710C">
        <w:rPr>
          <w:rFonts w:ascii="Arial" w:hAnsi="Arial" w:cs="Arial"/>
          <w:sz w:val="24"/>
          <w:szCs w:val="24"/>
          <w:rtl/>
        </w:rPr>
        <w:t xml:space="preserve"> الرسمية التي تهدف إلى ضمان سلامة الأشخاص المقيمين في الغرفة؛</w:t>
      </w:r>
    </w:p>
    <w:p w14:paraId="0B69E16B" w14:textId="6E1F1F1D" w:rsidR="00BB442D" w:rsidRPr="00C8710C" w:rsidRDefault="00BB442D" w:rsidP="00C8710C">
      <w:pPr>
        <w:bidi/>
        <w:spacing w:before="240" w:after="240" w:line="360" w:lineRule="auto"/>
        <w:rPr>
          <w:rFonts w:ascii="Arial" w:hAnsi="Arial" w:cs="Arial"/>
          <w:sz w:val="24"/>
          <w:szCs w:val="24"/>
        </w:rPr>
      </w:pPr>
      <w:r w:rsidRPr="00C8710C">
        <w:rPr>
          <w:rFonts w:ascii="Arial" w:hAnsi="Arial" w:cs="Arial"/>
          <w:sz w:val="24"/>
          <w:szCs w:val="24"/>
          <w:rtl/>
        </w:rPr>
        <w:t>10) إمكانية استلام ما يلي:</w:t>
      </w:r>
    </w:p>
    <w:p w14:paraId="77F976F2" w14:textId="79FA6EE9" w:rsidR="00BB442D" w:rsidRPr="00C8710C" w:rsidRDefault="00BB442D" w:rsidP="00C8710C">
      <w:pPr>
        <w:bidi/>
        <w:spacing w:before="240" w:after="240" w:line="360" w:lineRule="auto"/>
        <w:rPr>
          <w:rFonts w:ascii="Arial" w:hAnsi="Arial" w:cs="Arial"/>
          <w:sz w:val="24"/>
          <w:szCs w:val="24"/>
        </w:rPr>
      </w:pPr>
      <w:r w:rsidRPr="00C8710C">
        <w:rPr>
          <w:rFonts w:ascii="Arial" w:hAnsi="Arial" w:cs="Arial"/>
          <w:sz w:val="24"/>
          <w:szCs w:val="24"/>
          <w:rtl/>
        </w:rPr>
        <w:t>أ) طرود تحتوي على أغراض شخصية، ولا سيما الملابس والأحذية والضمادات ومستلزمات النظافة، وذلك بعد التحقق من مضمونها بوجود الشخص المعني،</w:t>
      </w:r>
    </w:p>
    <w:p w14:paraId="38552125" w14:textId="41F338B9" w:rsidR="00BB442D" w:rsidRPr="00C8710C" w:rsidRDefault="00BB442D" w:rsidP="00C8710C">
      <w:pPr>
        <w:bidi/>
        <w:spacing w:before="240" w:after="240" w:line="360" w:lineRule="auto"/>
        <w:rPr>
          <w:rFonts w:ascii="Arial" w:hAnsi="Arial" w:cs="Arial"/>
          <w:sz w:val="24"/>
          <w:szCs w:val="24"/>
        </w:rPr>
      </w:pPr>
      <w:r w:rsidRPr="00C8710C">
        <w:rPr>
          <w:rFonts w:ascii="Arial" w:hAnsi="Arial" w:cs="Arial"/>
          <w:sz w:val="24"/>
          <w:szCs w:val="24"/>
          <w:rtl/>
        </w:rPr>
        <w:t xml:space="preserve">ب) الأدوية الموصوفة من قبل الطبيب، والتي لا يمكن إتاحتها إلا بموافقة الطبيب ووفقًا لاستطباباته؛ يتم إعطاء أدوية لشخص </w:t>
      </w:r>
      <w:r w:rsidR="005C7C95" w:rsidRPr="00C8710C">
        <w:rPr>
          <w:rFonts w:ascii="Arial" w:hAnsi="Arial" w:cs="Arial"/>
          <w:sz w:val="24"/>
          <w:szCs w:val="24"/>
          <w:rtl/>
        </w:rPr>
        <w:t>م</w:t>
      </w:r>
      <w:r w:rsidRPr="00C8710C">
        <w:rPr>
          <w:rFonts w:ascii="Arial" w:hAnsi="Arial" w:cs="Arial"/>
          <w:sz w:val="24"/>
          <w:szCs w:val="24"/>
          <w:rtl/>
        </w:rPr>
        <w:t>قيم في الغرفة من قبل طبيب أو شرطي وفقًا لاستطبابات الطبيب؛</w:t>
      </w:r>
    </w:p>
    <w:p w14:paraId="34E54C67" w14:textId="552182AE" w:rsidR="00BB442D" w:rsidRPr="00C8710C" w:rsidRDefault="00BB442D" w:rsidP="00C8710C">
      <w:pPr>
        <w:bidi/>
        <w:spacing w:before="240" w:after="240" w:line="360" w:lineRule="auto"/>
        <w:rPr>
          <w:rFonts w:ascii="Arial" w:hAnsi="Arial" w:cs="Arial"/>
          <w:sz w:val="24"/>
          <w:szCs w:val="24"/>
        </w:rPr>
      </w:pPr>
      <w:r w:rsidRPr="00C8710C">
        <w:rPr>
          <w:rFonts w:ascii="Arial" w:hAnsi="Arial" w:cs="Arial"/>
          <w:sz w:val="24"/>
          <w:szCs w:val="24"/>
          <w:rtl/>
        </w:rPr>
        <w:t>11) إمكانية تقديم طلبات وشكاوى و</w:t>
      </w:r>
      <w:r w:rsidR="005C7C95" w:rsidRPr="00C8710C">
        <w:rPr>
          <w:rFonts w:ascii="Arial" w:hAnsi="Arial" w:cs="Arial"/>
          <w:sz w:val="24"/>
          <w:szCs w:val="24"/>
          <w:rtl/>
        </w:rPr>
        <w:t>عرائض</w:t>
      </w:r>
      <w:r w:rsidRPr="00C8710C">
        <w:rPr>
          <w:rFonts w:ascii="Arial" w:hAnsi="Arial" w:cs="Arial"/>
          <w:sz w:val="24"/>
          <w:szCs w:val="24"/>
          <w:rtl/>
        </w:rPr>
        <w:t xml:space="preserve"> إلى ضابط الشرطة المسؤول عن </w:t>
      </w:r>
      <w:r w:rsidR="005C7C95" w:rsidRPr="00C8710C">
        <w:rPr>
          <w:rFonts w:ascii="Arial" w:hAnsi="Arial" w:cs="Arial"/>
          <w:sz w:val="24"/>
          <w:szCs w:val="24"/>
          <w:rtl/>
        </w:rPr>
        <w:t>الغرفة</w:t>
      </w:r>
      <w:r w:rsidRPr="00C8710C">
        <w:rPr>
          <w:rFonts w:ascii="Arial" w:hAnsi="Arial" w:cs="Arial"/>
          <w:sz w:val="24"/>
          <w:szCs w:val="24"/>
          <w:rtl/>
        </w:rPr>
        <w:t xml:space="preserve"> ورئيس الوحدة التنظيمية للشرطة التي تبقى هذه الغرفة تحت تصرفه.</w:t>
      </w:r>
    </w:p>
    <w:p w14:paraId="5BB0DB97" w14:textId="6FB86650" w:rsidR="00BB442D" w:rsidRPr="00C8710C" w:rsidRDefault="00BB442D" w:rsidP="00C8710C">
      <w:pPr>
        <w:bidi/>
        <w:spacing w:before="240" w:after="240" w:line="360" w:lineRule="auto"/>
        <w:rPr>
          <w:rFonts w:ascii="Arial" w:hAnsi="Arial" w:cs="Arial"/>
          <w:sz w:val="24"/>
          <w:szCs w:val="24"/>
        </w:rPr>
      </w:pPr>
      <w:r w:rsidRPr="00C8710C">
        <w:rPr>
          <w:rFonts w:ascii="Arial" w:hAnsi="Arial" w:cs="Arial"/>
          <w:sz w:val="24"/>
          <w:szCs w:val="24"/>
          <w:rtl/>
        </w:rPr>
        <w:t>2. شراء الأ</w:t>
      </w:r>
      <w:r w:rsidR="005C7C95" w:rsidRPr="00C8710C">
        <w:rPr>
          <w:rFonts w:ascii="Arial" w:hAnsi="Arial" w:cs="Arial"/>
          <w:sz w:val="24"/>
          <w:szCs w:val="24"/>
          <w:rtl/>
        </w:rPr>
        <w:t>شياء</w:t>
      </w:r>
      <w:r w:rsidRPr="00C8710C">
        <w:rPr>
          <w:rFonts w:ascii="Arial" w:hAnsi="Arial" w:cs="Arial"/>
          <w:sz w:val="24"/>
          <w:szCs w:val="24"/>
          <w:rtl/>
        </w:rPr>
        <w:t xml:space="preserve"> المشار إليها في الفقرة 1</w:t>
      </w:r>
      <w:r w:rsidR="005C7C95" w:rsidRPr="00C8710C">
        <w:rPr>
          <w:rFonts w:ascii="Arial" w:hAnsi="Arial" w:cs="Arial"/>
          <w:sz w:val="24"/>
          <w:szCs w:val="24"/>
          <w:rtl/>
        </w:rPr>
        <w:t xml:space="preserve"> النقطة </w:t>
      </w:r>
      <w:r w:rsidRPr="00C8710C">
        <w:rPr>
          <w:rFonts w:ascii="Arial" w:hAnsi="Arial" w:cs="Arial"/>
          <w:sz w:val="24"/>
          <w:szCs w:val="24"/>
          <w:rtl/>
        </w:rPr>
        <w:t>8</w:t>
      </w:r>
      <w:r w:rsidR="005C7C95" w:rsidRPr="00C8710C">
        <w:rPr>
          <w:rFonts w:ascii="Arial" w:hAnsi="Arial" w:cs="Arial"/>
          <w:sz w:val="24"/>
          <w:szCs w:val="24"/>
          <w:rtl/>
        </w:rPr>
        <w:t xml:space="preserve"> أعلاه</w:t>
      </w:r>
      <w:r w:rsidRPr="00C8710C">
        <w:rPr>
          <w:rFonts w:ascii="Arial" w:hAnsi="Arial" w:cs="Arial"/>
          <w:sz w:val="24"/>
          <w:szCs w:val="24"/>
          <w:rtl/>
        </w:rPr>
        <w:t xml:space="preserve">، يتم توفيرها، قدر الإمكان، </w:t>
      </w:r>
      <w:r w:rsidR="00E5771A" w:rsidRPr="00C8710C">
        <w:rPr>
          <w:rFonts w:ascii="Arial" w:hAnsi="Arial" w:cs="Arial"/>
          <w:sz w:val="24"/>
          <w:szCs w:val="24"/>
          <w:rtl/>
        </w:rPr>
        <w:t xml:space="preserve">بواسطة </w:t>
      </w:r>
      <w:r w:rsidRPr="00C8710C">
        <w:rPr>
          <w:rFonts w:ascii="Arial" w:hAnsi="Arial" w:cs="Arial"/>
          <w:sz w:val="24"/>
          <w:szCs w:val="24"/>
          <w:rtl/>
        </w:rPr>
        <w:t>ضابط شرطة، ولكن ليس أكثر من مرة واحدة في اليوم.</w:t>
      </w:r>
    </w:p>
    <w:p w14:paraId="2AE51755" w14:textId="053EC4B8" w:rsidR="00BB442D" w:rsidRPr="00C8710C" w:rsidRDefault="00BB442D" w:rsidP="00C8710C">
      <w:pPr>
        <w:bidi/>
        <w:spacing w:before="240" w:after="240" w:line="360" w:lineRule="auto"/>
        <w:rPr>
          <w:rFonts w:ascii="Arial" w:hAnsi="Arial" w:cs="Arial"/>
          <w:sz w:val="24"/>
          <w:szCs w:val="24"/>
        </w:rPr>
      </w:pPr>
      <w:r w:rsidRPr="00C8710C">
        <w:rPr>
          <w:rFonts w:ascii="Arial" w:hAnsi="Arial" w:cs="Arial"/>
          <w:sz w:val="24"/>
          <w:szCs w:val="24"/>
          <w:rtl/>
        </w:rPr>
        <w:t>3. لا يجوز تقديم وجبة ساخنة لشخص م</w:t>
      </w:r>
      <w:r w:rsidR="00E5771A" w:rsidRPr="00C8710C">
        <w:rPr>
          <w:rFonts w:ascii="Arial" w:hAnsi="Arial" w:cs="Arial"/>
          <w:sz w:val="24"/>
          <w:szCs w:val="24"/>
          <w:rtl/>
        </w:rPr>
        <w:t>وقوف</w:t>
      </w:r>
      <w:r w:rsidRPr="00C8710C">
        <w:rPr>
          <w:rFonts w:ascii="Arial" w:hAnsi="Arial" w:cs="Arial"/>
          <w:sz w:val="24"/>
          <w:szCs w:val="24"/>
          <w:rtl/>
        </w:rPr>
        <w:t xml:space="preserve"> في الحالة المشار إليها في ا</w:t>
      </w:r>
      <w:r w:rsidR="00E5771A" w:rsidRPr="00C8710C">
        <w:rPr>
          <w:rFonts w:ascii="Arial" w:hAnsi="Arial" w:cs="Arial"/>
          <w:sz w:val="24"/>
          <w:szCs w:val="24"/>
          <w:rtl/>
        </w:rPr>
        <w:t xml:space="preserve">لفقرة </w:t>
      </w:r>
      <w:r w:rsidRPr="00C8710C">
        <w:rPr>
          <w:rFonts w:ascii="Arial" w:hAnsi="Arial" w:cs="Arial"/>
          <w:sz w:val="24"/>
          <w:szCs w:val="24"/>
          <w:rtl/>
        </w:rPr>
        <w:t xml:space="preserve">1 </w:t>
      </w:r>
      <w:r w:rsidR="00E5771A" w:rsidRPr="00C8710C">
        <w:rPr>
          <w:rFonts w:ascii="Arial" w:hAnsi="Arial" w:cs="Arial"/>
          <w:sz w:val="24"/>
          <w:szCs w:val="24"/>
          <w:rtl/>
        </w:rPr>
        <w:t>ال</w:t>
      </w:r>
      <w:r w:rsidRPr="00C8710C">
        <w:rPr>
          <w:rFonts w:ascii="Arial" w:hAnsi="Arial" w:cs="Arial"/>
          <w:sz w:val="24"/>
          <w:szCs w:val="24"/>
          <w:rtl/>
        </w:rPr>
        <w:t xml:space="preserve">نقطة 1 </w:t>
      </w:r>
      <w:r w:rsidR="00E5771A" w:rsidRPr="00C8710C">
        <w:rPr>
          <w:rFonts w:ascii="Arial" w:hAnsi="Arial" w:cs="Arial"/>
          <w:sz w:val="24"/>
          <w:szCs w:val="24"/>
          <w:rtl/>
        </w:rPr>
        <w:t>حرف د) وهـ) أعلاه</w:t>
      </w:r>
      <w:r w:rsidRPr="00C8710C">
        <w:rPr>
          <w:rFonts w:ascii="Arial" w:hAnsi="Arial" w:cs="Arial"/>
          <w:sz w:val="24"/>
          <w:szCs w:val="24"/>
          <w:rtl/>
        </w:rPr>
        <w:t>.</w:t>
      </w:r>
    </w:p>
    <w:p w14:paraId="31BCEBCD" w14:textId="3E6C92F0" w:rsidR="00BB442D" w:rsidRPr="00C8710C" w:rsidRDefault="00E5771A" w:rsidP="00C8710C">
      <w:pPr>
        <w:bidi/>
        <w:spacing w:before="240" w:after="240" w:line="360" w:lineRule="auto"/>
        <w:rPr>
          <w:rFonts w:ascii="Arial" w:hAnsi="Arial" w:cs="Arial"/>
          <w:sz w:val="24"/>
          <w:szCs w:val="24"/>
        </w:rPr>
      </w:pPr>
      <w:r w:rsidRPr="00C8710C">
        <w:rPr>
          <w:rFonts w:ascii="Arial" w:hAnsi="Arial" w:cs="Arial"/>
          <w:sz w:val="24"/>
          <w:szCs w:val="24"/>
          <w:rtl/>
        </w:rPr>
        <w:t>البند</w:t>
      </w:r>
      <w:r w:rsidR="00BB442D" w:rsidRPr="00C8710C">
        <w:rPr>
          <w:rFonts w:ascii="Arial" w:hAnsi="Arial" w:cs="Arial"/>
          <w:sz w:val="24"/>
          <w:szCs w:val="24"/>
          <w:rtl/>
        </w:rPr>
        <w:t>.</w:t>
      </w:r>
      <w:r w:rsidR="00C8710C" w:rsidRPr="00C8710C">
        <w:rPr>
          <w:rFonts w:ascii="Arial" w:hAnsi="Arial" w:cs="Arial"/>
          <w:sz w:val="24"/>
          <w:szCs w:val="24"/>
          <w:rtl/>
        </w:rPr>
        <w:t xml:space="preserve"> </w:t>
      </w:r>
      <w:r w:rsidR="00C8710C" w:rsidRPr="00C8710C">
        <w:rPr>
          <w:rFonts w:ascii="Arial" w:hAnsi="Arial" w:cs="Arial"/>
          <w:sz w:val="24"/>
          <w:szCs w:val="24"/>
          <w:rtl/>
        </w:rPr>
        <w:t>1</w:t>
      </w:r>
      <w:bookmarkStart w:id="0" w:name="_GoBack"/>
      <w:bookmarkEnd w:id="0"/>
      <w:r w:rsidR="00C8710C">
        <w:rPr>
          <w:rFonts w:ascii="Arial" w:hAnsi="Arial" w:cs="Arial" w:hint="cs"/>
          <w:sz w:val="24"/>
          <w:szCs w:val="24"/>
          <w:rtl/>
        </w:rPr>
        <w:t>1</w:t>
      </w:r>
      <w:r w:rsidR="00C8710C" w:rsidRPr="00C8710C">
        <w:rPr>
          <w:rFonts w:ascii="Arial" w:hAnsi="Arial" w:cs="Arial"/>
          <w:sz w:val="24"/>
          <w:szCs w:val="24"/>
          <w:rtl/>
        </w:rPr>
        <w:t xml:space="preserve"> (تم حذفه)</w:t>
      </w:r>
    </w:p>
    <w:p w14:paraId="6680E8AC" w14:textId="3955FF50" w:rsidR="00516D0F" w:rsidRPr="00C8710C" w:rsidRDefault="00E5771A" w:rsidP="00C8710C">
      <w:pPr>
        <w:bidi/>
        <w:spacing w:before="240" w:after="240" w:line="360" w:lineRule="auto"/>
        <w:rPr>
          <w:rFonts w:ascii="Arial" w:hAnsi="Arial" w:cs="Arial"/>
          <w:sz w:val="24"/>
          <w:szCs w:val="24"/>
        </w:rPr>
      </w:pPr>
      <w:r w:rsidRPr="00C8710C">
        <w:rPr>
          <w:rFonts w:ascii="Arial" w:hAnsi="Arial" w:cs="Arial"/>
          <w:sz w:val="24"/>
          <w:szCs w:val="24"/>
          <w:rtl/>
        </w:rPr>
        <w:t xml:space="preserve">البند </w:t>
      </w:r>
      <w:bookmarkStart w:id="1" w:name="_Hlk155085395"/>
      <w:r w:rsidR="00BB442D" w:rsidRPr="00C8710C">
        <w:rPr>
          <w:rFonts w:ascii="Arial" w:hAnsi="Arial" w:cs="Arial"/>
          <w:sz w:val="24"/>
          <w:szCs w:val="24"/>
          <w:rtl/>
        </w:rPr>
        <w:t>12 (</w:t>
      </w:r>
      <w:r w:rsidRPr="00C8710C">
        <w:rPr>
          <w:rFonts w:ascii="Arial" w:hAnsi="Arial" w:cs="Arial"/>
          <w:sz w:val="24"/>
          <w:szCs w:val="24"/>
          <w:rtl/>
        </w:rPr>
        <w:t>تم حذفه</w:t>
      </w:r>
      <w:r w:rsidR="00BB442D" w:rsidRPr="00C8710C">
        <w:rPr>
          <w:rFonts w:ascii="Arial" w:hAnsi="Arial" w:cs="Arial"/>
          <w:sz w:val="24"/>
          <w:szCs w:val="24"/>
          <w:rtl/>
        </w:rPr>
        <w:t>)</w:t>
      </w:r>
      <w:bookmarkEnd w:id="1"/>
      <w:r w:rsidR="00BB442D" w:rsidRPr="00C8710C">
        <w:rPr>
          <w:rFonts w:ascii="Arial" w:hAnsi="Arial" w:cs="Arial"/>
          <w:sz w:val="24"/>
          <w:szCs w:val="24"/>
          <w:vertAlign w:val="superscript"/>
          <w:rtl/>
        </w:rPr>
        <w:t>15)</w:t>
      </w:r>
    </w:p>
    <w:p w14:paraId="7A6AEF5D" w14:textId="77777777" w:rsidR="00871B8D" w:rsidRPr="00C8710C" w:rsidRDefault="00871B8D" w:rsidP="00C8710C">
      <w:pPr>
        <w:bidi/>
        <w:spacing w:before="240" w:after="240" w:line="360" w:lineRule="auto"/>
        <w:rPr>
          <w:rFonts w:ascii="Arial" w:hAnsi="Arial" w:cs="Arial"/>
          <w:sz w:val="24"/>
          <w:szCs w:val="24"/>
        </w:rPr>
      </w:pPr>
    </w:p>
    <w:sectPr w:rsidR="00871B8D" w:rsidRPr="00C871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26"/>
    <w:rsid w:val="000A161D"/>
    <w:rsid w:val="001D4761"/>
    <w:rsid w:val="00205C6E"/>
    <w:rsid w:val="00235E1D"/>
    <w:rsid w:val="00236E93"/>
    <w:rsid w:val="00244ACA"/>
    <w:rsid w:val="0024655B"/>
    <w:rsid w:val="002E0910"/>
    <w:rsid w:val="002F00C6"/>
    <w:rsid w:val="00313007"/>
    <w:rsid w:val="00383C67"/>
    <w:rsid w:val="00473D67"/>
    <w:rsid w:val="004918AA"/>
    <w:rsid w:val="004E305B"/>
    <w:rsid w:val="00503826"/>
    <w:rsid w:val="00516D0F"/>
    <w:rsid w:val="005444A3"/>
    <w:rsid w:val="005C6AE8"/>
    <w:rsid w:val="005C7C95"/>
    <w:rsid w:val="005E396F"/>
    <w:rsid w:val="006B51F0"/>
    <w:rsid w:val="006C1D0F"/>
    <w:rsid w:val="00871AA2"/>
    <w:rsid w:val="00871B8D"/>
    <w:rsid w:val="0098581A"/>
    <w:rsid w:val="009A35FD"/>
    <w:rsid w:val="009C3190"/>
    <w:rsid w:val="009D5C0F"/>
    <w:rsid w:val="00B30EEA"/>
    <w:rsid w:val="00B41491"/>
    <w:rsid w:val="00BB3C58"/>
    <w:rsid w:val="00BB442D"/>
    <w:rsid w:val="00C40B5C"/>
    <w:rsid w:val="00C76012"/>
    <w:rsid w:val="00C81F2A"/>
    <w:rsid w:val="00C8710C"/>
    <w:rsid w:val="00CA3733"/>
    <w:rsid w:val="00CB5771"/>
    <w:rsid w:val="00CD140B"/>
    <w:rsid w:val="00D7228A"/>
    <w:rsid w:val="00E5771A"/>
    <w:rsid w:val="00E933EB"/>
    <w:rsid w:val="00ED3E8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1EC3"/>
  <w15:chartTrackingRefBased/>
  <w15:docId w15:val="{39330C61-5E66-4E74-9214-308DD80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C6A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6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p.legalis.pl/document-view.seam?documentId=mfrxilrtg4ytqnbsga2daltqmfyc4nrwgq3tmmjzg4" TargetMode="External"/><Relationship Id="rId4" Type="http://schemas.openxmlformats.org/officeDocument/2006/relationships/hyperlink" Target="https://sip.legalis.pl/document-view.seam?documentId=mfrxilrtg4ytqnbsga2daltqmfyc4nrwgq3tmmrqh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8401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Pośpiech</dc:creator>
  <cp:keywords/>
  <dc:description/>
  <cp:lastModifiedBy>Wioletta Wróbel-Delegacz</cp:lastModifiedBy>
  <cp:revision>2</cp:revision>
  <cp:lastPrinted>2021-10-11T08:12:00Z</cp:lastPrinted>
  <dcterms:created xsi:type="dcterms:W3CDTF">2024-01-02T09:57:00Z</dcterms:created>
  <dcterms:modified xsi:type="dcterms:W3CDTF">2024-01-02T09:57:00Z</dcterms:modified>
</cp:coreProperties>
</file>