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69B" w:rsidRPr="00925F12" w:rsidRDefault="0084469B" w:rsidP="00182ABC">
      <w:pPr>
        <w:pStyle w:val="h1chapter"/>
        <w:spacing w:before="240" w:after="240" w:line="360" w:lineRule="auto"/>
        <w:jc w:val="left"/>
        <w:rPr>
          <w:rFonts w:ascii="Arial" w:hAnsi="Arial" w:cs="Arial"/>
          <w:sz w:val="24"/>
          <w:szCs w:val="24"/>
        </w:rPr>
      </w:pPr>
      <w:r w:rsidRPr="00925F12">
        <w:rPr>
          <w:rFonts w:ascii="Arial" w:hAnsi="Arial" w:cs="Arial"/>
          <w:sz w:val="24"/>
          <w:szCs w:val="24"/>
        </w:rPr>
        <w:t>Pielikums Nr.</w:t>
      </w:r>
      <w:r w:rsidR="008C204D" w:rsidRPr="00925F12">
        <w:rPr>
          <w:rFonts w:ascii="Arial" w:hAnsi="Arial" w:cs="Arial"/>
          <w:sz w:val="24"/>
          <w:szCs w:val="24"/>
        </w:rPr>
        <w:t xml:space="preserve"> 1</w:t>
      </w:r>
    </w:p>
    <w:p w:rsidR="008C204D" w:rsidRPr="00925F12" w:rsidRDefault="002B4DD3" w:rsidP="00182ABC">
      <w:pPr>
        <w:pStyle w:val="h1chapter"/>
        <w:spacing w:before="240" w:after="240" w:line="360" w:lineRule="auto"/>
        <w:jc w:val="left"/>
        <w:rPr>
          <w:rFonts w:ascii="Arial" w:hAnsi="Arial" w:cs="Arial"/>
          <w:b w:val="0"/>
          <w:bCs w:val="0"/>
          <w:sz w:val="24"/>
          <w:szCs w:val="24"/>
        </w:rPr>
      </w:pPr>
      <w:r w:rsidRPr="00925F12">
        <w:rPr>
          <w:rFonts w:ascii="Arial" w:hAnsi="Arial" w:cs="Arial"/>
          <w:sz w:val="24"/>
          <w:szCs w:val="24"/>
        </w:rPr>
        <w:t>Aizturēt</w:t>
      </w:r>
      <w:r w:rsidR="00FB2B3C" w:rsidRPr="00925F12">
        <w:rPr>
          <w:rFonts w:ascii="Arial" w:hAnsi="Arial" w:cs="Arial"/>
          <w:sz w:val="24"/>
          <w:szCs w:val="24"/>
        </w:rPr>
        <w:t>o</w:t>
      </w:r>
      <w:r w:rsidRPr="00925F12">
        <w:rPr>
          <w:rFonts w:ascii="Arial" w:hAnsi="Arial" w:cs="Arial"/>
          <w:sz w:val="24"/>
          <w:szCs w:val="24"/>
        </w:rPr>
        <w:t xml:space="preserve"> vai atskurbšanai </w:t>
      </w:r>
      <w:r w:rsidR="00335769" w:rsidRPr="00925F12">
        <w:rPr>
          <w:rFonts w:ascii="Arial" w:hAnsi="Arial" w:cs="Arial"/>
          <w:sz w:val="24"/>
          <w:szCs w:val="24"/>
        </w:rPr>
        <w:t>atvest</w:t>
      </w:r>
      <w:r w:rsidR="00FB2B3C" w:rsidRPr="00925F12">
        <w:rPr>
          <w:rFonts w:ascii="Arial" w:hAnsi="Arial" w:cs="Arial"/>
          <w:sz w:val="24"/>
          <w:szCs w:val="24"/>
        </w:rPr>
        <w:t>o</w:t>
      </w:r>
      <w:r w:rsidR="00335769" w:rsidRPr="00925F12">
        <w:rPr>
          <w:rFonts w:ascii="Arial" w:hAnsi="Arial" w:cs="Arial"/>
          <w:sz w:val="24"/>
          <w:szCs w:val="24"/>
        </w:rPr>
        <w:t xml:space="preserve"> </w:t>
      </w:r>
      <w:r w:rsidRPr="00925F12">
        <w:rPr>
          <w:rFonts w:ascii="Arial" w:hAnsi="Arial" w:cs="Arial"/>
          <w:sz w:val="24"/>
          <w:szCs w:val="24"/>
        </w:rPr>
        <w:t>personu turēšanas telp</w:t>
      </w:r>
      <w:r w:rsidR="00AD7B7B" w:rsidRPr="00925F12">
        <w:rPr>
          <w:rFonts w:ascii="Arial" w:hAnsi="Arial" w:cs="Arial"/>
          <w:sz w:val="24"/>
          <w:szCs w:val="24"/>
        </w:rPr>
        <w:t>u</w:t>
      </w:r>
      <w:r w:rsidRPr="00925F12">
        <w:rPr>
          <w:rFonts w:ascii="Arial" w:hAnsi="Arial" w:cs="Arial"/>
          <w:sz w:val="24"/>
          <w:szCs w:val="24"/>
        </w:rPr>
        <w:t xml:space="preserve"> iekšējā kārtība</w:t>
      </w:r>
    </w:p>
    <w:p w:rsidR="008C204D" w:rsidRPr="00925F12" w:rsidRDefault="008C204D" w:rsidP="00182ABC">
      <w:pPr>
        <w:spacing w:before="240" w:after="240" w:line="360" w:lineRule="auto"/>
        <w:jc w:val="left"/>
        <w:rPr>
          <w:rFonts w:ascii="Arial" w:hAnsi="Arial" w:cs="Arial"/>
          <w:sz w:val="24"/>
          <w:szCs w:val="24"/>
        </w:rPr>
      </w:pPr>
      <w:r w:rsidRPr="00925F12">
        <w:rPr>
          <w:rFonts w:ascii="Arial" w:hAnsi="Arial" w:cs="Arial"/>
          <w:b/>
          <w:bCs/>
          <w:sz w:val="24"/>
          <w:szCs w:val="24"/>
        </w:rPr>
        <w:t xml:space="preserve">§ 1 </w:t>
      </w:r>
    </w:p>
    <w:p w:rsidR="004C527D" w:rsidRPr="00925F12" w:rsidRDefault="008C204D" w:rsidP="00182ABC">
      <w:pPr>
        <w:pStyle w:val="divparagraph"/>
        <w:spacing w:before="240" w:after="240" w:line="360" w:lineRule="auto"/>
        <w:rPr>
          <w:rFonts w:ascii="Arial" w:hAnsi="Arial" w:cs="Arial"/>
          <w:sz w:val="24"/>
          <w:szCs w:val="24"/>
        </w:rPr>
      </w:pPr>
      <w:r w:rsidRPr="00925F12">
        <w:rPr>
          <w:rFonts w:ascii="Arial" w:hAnsi="Arial" w:cs="Arial"/>
          <w:sz w:val="24"/>
          <w:szCs w:val="24"/>
        </w:rPr>
        <w:t xml:space="preserve">1. </w:t>
      </w:r>
      <w:r w:rsidR="004C527D" w:rsidRPr="00925F12">
        <w:rPr>
          <w:rFonts w:ascii="Arial" w:hAnsi="Arial" w:cs="Arial"/>
          <w:sz w:val="24"/>
          <w:szCs w:val="24"/>
        </w:rPr>
        <w:t>Telpā</w:t>
      </w:r>
      <w:r w:rsidR="00AD7B7B" w:rsidRPr="00925F12">
        <w:rPr>
          <w:rFonts w:ascii="Arial" w:hAnsi="Arial" w:cs="Arial"/>
          <w:sz w:val="24"/>
          <w:szCs w:val="24"/>
        </w:rPr>
        <w:t>s</w:t>
      </w:r>
      <w:r w:rsidR="004C527D" w:rsidRPr="00925F12">
        <w:rPr>
          <w:rFonts w:ascii="Arial" w:hAnsi="Arial" w:cs="Arial"/>
          <w:sz w:val="24"/>
          <w:szCs w:val="24"/>
        </w:rPr>
        <w:t xml:space="preserve"> </w:t>
      </w:r>
      <w:r w:rsidR="002D1681" w:rsidRPr="00925F12">
        <w:rPr>
          <w:rFonts w:ascii="Arial" w:hAnsi="Arial" w:cs="Arial"/>
          <w:sz w:val="24"/>
          <w:szCs w:val="24"/>
        </w:rPr>
        <w:t>pieņemam</w:t>
      </w:r>
      <w:r w:rsidR="004C527D" w:rsidRPr="00925F12">
        <w:rPr>
          <w:rFonts w:ascii="Arial" w:hAnsi="Arial" w:cs="Arial"/>
          <w:sz w:val="24"/>
          <w:szCs w:val="24"/>
        </w:rPr>
        <w:t>ā persona tiek nekavējoties informēta par:</w:t>
      </w:r>
    </w:p>
    <w:p w:rsidR="008C204D" w:rsidRPr="00925F12" w:rsidRDefault="004C527D" w:rsidP="00182ABC">
      <w:pPr>
        <w:pStyle w:val="divparagraph"/>
        <w:spacing w:before="240" w:after="240" w:line="360" w:lineRule="auto"/>
        <w:rPr>
          <w:rFonts w:ascii="Arial" w:hAnsi="Arial" w:cs="Arial"/>
          <w:sz w:val="24"/>
          <w:szCs w:val="24"/>
        </w:rPr>
      </w:pPr>
      <w:r w:rsidRPr="00925F12">
        <w:rPr>
          <w:rFonts w:ascii="Arial" w:hAnsi="Arial" w:cs="Arial"/>
          <w:b/>
          <w:bCs/>
          <w:sz w:val="24"/>
          <w:szCs w:val="24"/>
        </w:rPr>
        <w:t>1)</w:t>
      </w:r>
      <w:r w:rsidRPr="00925F12">
        <w:rPr>
          <w:rFonts w:ascii="Arial" w:hAnsi="Arial" w:cs="Arial"/>
          <w:sz w:val="24"/>
          <w:szCs w:val="24"/>
        </w:rPr>
        <w:t xml:space="preserve"> tās tiesībām un pienākumiem, darot tai zināmus šīs iekšējās kārtības noteikumus. Telpā</w:t>
      </w:r>
      <w:r w:rsidR="00AD7B7B" w:rsidRPr="00925F12">
        <w:rPr>
          <w:rFonts w:ascii="Arial" w:hAnsi="Arial" w:cs="Arial"/>
          <w:sz w:val="24"/>
          <w:szCs w:val="24"/>
        </w:rPr>
        <w:t>s</w:t>
      </w:r>
      <w:r w:rsidRPr="00925F12">
        <w:rPr>
          <w:rFonts w:ascii="Arial" w:hAnsi="Arial" w:cs="Arial"/>
          <w:sz w:val="24"/>
          <w:szCs w:val="24"/>
        </w:rPr>
        <w:t xml:space="preserve"> pieņem</w:t>
      </w:r>
      <w:r w:rsidR="000A098F" w:rsidRPr="00925F12">
        <w:rPr>
          <w:rFonts w:ascii="Arial" w:hAnsi="Arial" w:cs="Arial"/>
          <w:sz w:val="24"/>
          <w:szCs w:val="24"/>
        </w:rPr>
        <w:t>am</w:t>
      </w:r>
      <w:r w:rsidRPr="00925F12">
        <w:rPr>
          <w:rFonts w:ascii="Arial" w:hAnsi="Arial" w:cs="Arial"/>
          <w:sz w:val="24"/>
          <w:szCs w:val="24"/>
        </w:rPr>
        <w:t xml:space="preserve">ā persona apliecina iepazīšanos ar iekšējās kārtības noteikumiem, parakstot </w:t>
      </w:r>
      <w:r w:rsidR="00FB2B3C" w:rsidRPr="00925F12">
        <w:rPr>
          <w:rFonts w:ascii="Arial" w:hAnsi="Arial" w:cs="Arial"/>
          <w:sz w:val="24"/>
          <w:szCs w:val="24"/>
        </w:rPr>
        <w:t>aizturēto vai atskurbšanai atvesto</w:t>
      </w:r>
      <w:r w:rsidR="00335769" w:rsidRPr="00925F12">
        <w:rPr>
          <w:rFonts w:ascii="Arial" w:hAnsi="Arial" w:cs="Arial"/>
          <w:sz w:val="24"/>
          <w:szCs w:val="24"/>
        </w:rPr>
        <w:t xml:space="preserve"> personu</w:t>
      </w:r>
      <w:r w:rsidRPr="00925F12">
        <w:rPr>
          <w:rFonts w:ascii="Arial" w:hAnsi="Arial" w:cs="Arial"/>
          <w:sz w:val="24"/>
          <w:szCs w:val="24"/>
        </w:rPr>
        <w:t xml:space="preserve"> </w:t>
      </w:r>
      <w:r w:rsidR="00335769" w:rsidRPr="00925F12">
        <w:rPr>
          <w:rFonts w:ascii="Arial" w:hAnsi="Arial" w:cs="Arial"/>
          <w:sz w:val="24"/>
          <w:szCs w:val="24"/>
        </w:rPr>
        <w:t xml:space="preserve">turēšanas </w:t>
      </w:r>
      <w:r w:rsidRPr="00925F12">
        <w:rPr>
          <w:rFonts w:ascii="Arial" w:hAnsi="Arial" w:cs="Arial"/>
          <w:sz w:val="24"/>
          <w:szCs w:val="24"/>
        </w:rPr>
        <w:t>telp</w:t>
      </w:r>
      <w:r w:rsidR="00AD7B7B" w:rsidRPr="00925F12">
        <w:rPr>
          <w:rFonts w:ascii="Arial" w:hAnsi="Arial" w:cs="Arial"/>
          <w:sz w:val="24"/>
          <w:szCs w:val="24"/>
        </w:rPr>
        <w:t>u</w:t>
      </w:r>
      <w:r w:rsidRPr="00925F12">
        <w:rPr>
          <w:rFonts w:ascii="Arial" w:hAnsi="Arial" w:cs="Arial"/>
          <w:sz w:val="24"/>
          <w:szCs w:val="24"/>
        </w:rPr>
        <w:t xml:space="preserve"> iekšējās kārtības karti</w:t>
      </w:r>
      <w:r w:rsidR="008C204D" w:rsidRPr="00925F12">
        <w:rPr>
          <w:rFonts w:ascii="Arial" w:hAnsi="Arial" w:cs="Arial"/>
          <w:sz w:val="24"/>
          <w:szCs w:val="24"/>
        </w:rPr>
        <w:t>;</w:t>
      </w:r>
    </w:p>
    <w:p w:rsidR="008C204D"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2)</w:t>
      </w:r>
      <w:r w:rsidRPr="00925F12">
        <w:rPr>
          <w:rFonts w:ascii="Arial" w:hAnsi="Arial" w:cs="Arial"/>
          <w:sz w:val="24"/>
          <w:szCs w:val="24"/>
        </w:rPr>
        <w:t xml:space="preserve"> </w:t>
      </w:r>
      <w:r w:rsidR="00BB2215" w:rsidRPr="00925F12">
        <w:rPr>
          <w:rFonts w:ascii="Arial" w:hAnsi="Arial" w:cs="Arial"/>
          <w:sz w:val="24"/>
          <w:szCs w:val="24"/>
        </w:rPr>
        <w:t>telp</w:t>
      </w:r>
      <w:r w:rsidR="00AD7B7B" w:rsidRPr="00925F12">
        <w:rPr>
          <w:rFonts w:ascii="Arial" w:hAnsi="Arial" w:cs="Arial"/>
          <w:sz w:val="24"/>
          <w:szCs w:val="24"/>
        </w:rPr>
        <w:t>u</w:t>
      </w:r>
      <w:r w:rsidR="00BB2215" w:rsidRPr="00925F12">
        <w:rPr>
          <w:rFonts w:ascii="Arial" w:hAnsi="Arial" w:cs="Arial"/>
          <w:sz w:val="24"/>
          <w:szCs w:val="24"/>
        </w:rPr>
        <w:t xml:space="preserve"> aprīkošanu ar videonovērošanas iekārtām, kas tiek izmantotas arī novērošanai un attēlu reģistrēšanai – šādu iekārtu uzstādīšanas gadījumā</w:t>
      </w:r>
      <w:r w:rsidRPr="00925F12">
        <w:rPr>
          <w:rFonts w:ascii="Arial" w:hAnsi="Arial" w:cs="Arial"/>
          <w:sz w:val="24"/>
          <w:szCs w:val="24"/>
        </w:rPr>
        <w:t>.</w:t>
      </w:r>
    </w:p>
    <w:p w:rsidR="008C204D" w:rsidRPr="00182ABC" w:rsidRDefault="008C204D" w:rsidP="00182ABC">
      <w:pPr>
        <w:pStyle w:val="divparagraph"/>
        <w:spacing w:before="240" w:after="240" w:line="360" w:lineRule="auto"/>
        <w:rPr>
          <w:rFonts w:ascii="Arial" w:hAnsi="Arial" w:cs="Arial"/>
          <w:sz w:val="24"/>
          <w:szCs w:val="24"/>
        </w:rPr>
      </w:pPr>
      <w:r w:rsidRPr="00182ABC">
        <w:rPr>
          <w:rFonts w:ascii="Arial" w:hAnsi="Arial" w:cs="Arial"/>
          <w:sz w:val="24"/>
          <w:szCs w:val="24"/>
        </w:rPr>
        <w:t xml:space="preserve">2. </w:t>
      </w:r>
      <w:r w:rsidR="000A098F" w:rsidRPr="00182ABC">
        <w:rPr>
          <w:rFonts w:ascii="Arial" w:hAnsi="Arial" w:cs="Arial"/>
          <w:sz w:val="24"/>
          <w:szCs w:val="24"/>
        </w:rPr>
        <w:t>T</w:t>
      </w:r>
      <w:r w:rsidR="00BB2215" w:rsidRPr="00182ABC">
        <w:rPr>
          <w:rFonts w:ascii="Arial" w:hAnsi="Arial" w:cs="Arial"/>
          <w:sz w:val="24"/>
          <w:szCs w:val="24"/>
        </w:rPr>
        <w:t>elpā</w:t>
      </w:r>
      <w:r w:rsidR="00640F1C" w:rsidRPr="00182ABC">
        <w:rPr>
          <w:rFonts w:ascii="Arial" w:hAnsi="Arial" w:cs="Arial"/>
          <w:sz w:val="24"/>
          <w:szCs w:val="24"/>
        </w:rPr>
        <w:t>s</w:t>
      </w:r>
      <w:r w:rsidR="00BB2215" w:rsidRPr="00182ABC">
        <w:rPr>
          <w:rFonts w:ascii="Arial" w:hAnsi="Arial" w:cs="Arial"/>
          <w:sz w:val="24"/>
          <w:szCs w:val="24"/>
        </w:rPr>
        <w:t xml:space="preserve"> </w:t>
      </w:r>
      <w:r w:rsidR="000A098F" w:rsidRPr="00182ABC">
        <w:rPr>
          <w:rFonts w:ascii="Arial" w:hAnsi="Arial" w:cs="Arial"/>
          <w:sz w:val="24"/>
          <w:szCs w:val="24"/>
        </w:rPr>
        <w:t>pieņemam</w:t>
      </w:r>
      <w:r w:rsidR="00BB2215" w:rsidRPr="00182ABC">
        <w:rPr>
          <w:rFonts w:ascii="Arial" w:hAnsi="Arial" w:cs="Arial"/>
          <w:sz w:val="24"/>
          <w:szCs w:val="24"/>
        </w:rPr>
        <w:t>ai personai, kas neprot poļu valodu, tiek nodrošināta iespēja sazināties ar tulka starpniecību jautājumos, kas saistīti ar uzturēšanos telpā</w:t>
      </w:r>
      <w:r w:rsidR="00640F1C" w:rsidRPr="00182ABC">
        <w:rPr>
          <w:rFonts w:ascii="Arial" w:hAnsi="Arial" w:cs="Arial"/>
          <w:sz w:val="24"/>
          <w:szCs w:val="24"/>
        </w:rPr>
        <w:t>s</w:t>
      </w:r>
      <w:r w:rsidRPr="00182ABC">
        <w:rPr>
          <w:rFonts w:ascii="Arial" w:hAnsi="Arial" w:cs="Arial"/>
          <w:sz w:val="24"/>
          <w:szCs w:val="24"/>
        </w:rPr>
        <w:t>.</w:t>
      </w:r>
    </w:p>
    <w:p w:rsidR="00182ABC" w:rsidRPr="00182ABC" w:rsidRDefault="00182ABC" w:rsidP="00182ABC">
      <w:pPr>
        <w:pStyle w:val="divparagraph"/>
        <w:spacing w:before="240" w:after="240" w:line="360" w:lineRule="auto"/>
        <w:rPr>
          <w:rFonts w:ascii="Arial" w:hAnsi="Arial" w:cs="Arial"/>
          <w:sz w:val="24"/>
          <w:szCs w:val="24"/>
        </w:rPr>
      </w:pPr>
      <w:r w:rsidRPr="00182ABC">
        <w:rPr>
          <w:rFonts w:ascii="Arial" w:hAnsi="Arial" w:cs="Arial"/>
          <w:sz w:val="24"/>
        </w:rPr>
        <w:t>2a. Telpā pieņemtajai personai, kas ir persona, uz kuru attiecas 2011. gada 19. augusta likums par zīmju valodu un citiem saziņas veidiem 2. panta 1. daļas 1. punkta noteikumi (2023.g. OV, 20 p.), bez maksas tiek nodrošināta piekļuve poļu zīmju valodas (PZV) tulka pakalpojumiem, zīmju valodas sistēmai (ZVS) un nedzirdīgi neredzīgo saziņas metodēm (NNSM), jautājumos, kas saistīti ar uzturēšanos telpā</w:t>
      </w:r>
    </w:p>
    <w:p w:rsidR="008C204D" w:rsidRPr="00925F12" w:rsidRDefault="008C204D" w:rsidP="00182ABC">
      <w:pPr>
        <w:pStyle w:val="divparagraph"/>
        <w:spacing w:before="240" w:after="240" w:line="360" w:lineRule="auto"/>
        <w:rPr>
          <w:rFonts w:ascii="Arial" w:hAnsi="Arial" w:cs="Arial"/>
          <w:sz w:val="24"/>
          <w:szCs w:val="24"/>
        </w:rPr>
      </w:pPr>
      <w:r w:rsidRPr="00182ABC">
        <w:rPr>
          <w:rFonts w:ascii="Arial" w:hAnsi="Arial" w:cs="Arial"/>
          <w:sz w:val="24"/>
          <w:szCs w:val="24"/>
        </w:rPr>
        <w:t xml:space="preserve">3. </w:t>
      </w:r>
      <w:r w:rsidR="00953CB4" w:rsidRPr="00182ABC">
        <w:rPr>
          <w:rFonts w:ascii="Arial" w:hAnsi="Arial" w:cs="Arial"/>
          <w:sz w:val="24"/>
          <w:szCs w:val="24"/>
        </w:rPr>
        <w:t>Gadījumā</w:t>
      </w:r>
      <w:r w:rsidR="00953CB4" w:rsidRPr="00925F12">
        <w:rPr>
          <w:rFonts w:ascii="Arial" w:hAnsi="Arial" w:cs="Arial"/>
          <w:sz w:val="24"/>
          <w:szCs w:val="24"/>
        </w:rPr>
        <w:t xml:space="preserve">, kad sazināšanās ar personu, kas </w:t>
      </w:r>
      <w:r w:rsidR="000A098F" w:rsidRPr="00925F12">
        <w:rPr>
          <w:rFonts w:ascii="Arial" w:hAnsi="Arial" w:cs="Arial"/>
          <w:sz w:val="24"/>
          <w:szCs w:val="24"/>
        </w:rPr>
        <w:t>tiek pieņem</w:t>
      </w:r>
      <w:r w:rsidR="00953CB4" w:rsidRPr="00925F12">
        <w:rPr>
          <w:rFonts w:ascii="Arial" w:hAnsi="Arial" w:cs="Arial"/>
          <w:sz w:val="24"/>
          <w:szCs w:val="24"/>
        </w:rPr>
        <w:t>ta telpā</w:t>
      </w:r>
      <w:r w:rsidR="00640F1C" w:rsidRPr="00925F12">
        <w:rPr>
          <w:rFonts w:ascii="Arial" w:hAnsi="Arial" w:cs="Arial"/>
          <w:sz w:val="24"/>
          <w:szCs w:val="24"/>
        </w:rPr>
        <w:t>s</w:t>
      </w:r>
      <w:r w:rsidR="00953CB4" w:rsidRPr="00925F12">
        <w:rPr>
          <w:rFonts w:ascii="Arial" w:hAnsi="Arial" w:cs="Arial"/>
          <w:sz w:val="24"/>
          <w:szCs w:val="24"/>
        </w:rPr>
        <w:t>, ir apgrūtināta sakarā ar tās apziņas traucējumiem, 1. punktā minētās darbības ir veicamas, tiklīdz beidz pastāvēt iemesls, kura dēļ šis pienākums netika realizēts</w:t>
      </w:r>
      <w:r w:rsidRPr="00925F12">
        <w:rPr>
          <w:rFonts w:ascii="Arial" w:hAnsi="Arial" w:cs="Arial"/>
          <w:sz w:val="24"/>
          <w:szCs w:val="24"/>
        </w:rPr>
        <w:t>.</w:t>
      </w:r>
    </w:p>
    <w:p w:rsidR="008C204D" w:rsidRPr="00925F12" w:rsidRDefault="008C204D" w:rsidP="00182ABC">
      <w:pPr>
        <w:pStyle w:val="divparagraph"/>
        <w:spacing w:before="240" w:after="240" w:line="360" w:lineRule="auto"/>
        <w:rPr>
          <w:rFonts w:ascii="Arial" w:hAnsi="Arial" w:cs="Arial"/>
          <w:sz w:val="24"/>
          <w:szCs w:val="24"/>
        </w:rPr>
      </w:pPr>
      <w:r w:rsidRPr="00925F12">
        <w:rPr>
          <w:rFonts w:ascii="Arial" w:hAnsi="Arial" w:cs="Arial"/>
          <w:sz w:val="24"/>
          <w:szCs w:val="24"/>
        </w:rPr>
        <w:t xml:space="preserve">4. </w:t>
      </w:r>
      <w:r w:rsidR="00953CB4" w:rsidRPr="00925F12">
        <w:rPr>
          <w:rFonts w:ascii="Arial" w:hAnsi="Arial" w:cs="Arial"/>
          <w:sz w:val="24"/>
          <w:szCs w:val="24"/>
        </w:rPr>
        <w:t>Gadījumā, ja aizturētā persona, ar kuru sazināšanās ir apgrūtināta tās apziņas traucējumu dēļ, netika informēta par tās tiesībām saistīb</w:t>
      </w:r>
      <w:r w:rsidR="00953CB4" w:rsidRPr="00925F12">
        <w:rPr>
          <w:rFonts w:ascii="Arial" w:hAnsi="Arial" w:cs="Arial"/>
          <w:sz w:val="24"/>
          <w:szCs w:val="24"/>
          <w:lang w:val="lv-LV"/>
        </w:rPr>
        <w:t>ā</w:t>
      </w:r>
      <w:r w:rsidR="00953CB4" w:rsidRPr="00925F12">
        <w:rPr>
          <w:rFonts w:ascii="Arial" w:hAnsi="Arial" w:cs="Arial"/>
          <w:sz w:val="24"/>
          <w:szCs w:val="24"/>
        </w:rPr>
        <w:t xml:space="preserve"> ar aizturēšanu saskaņā ar Kriminālprocesa kodeksa vai citu likumu noteikumiem, šī informācija jāsniedz, tiklīdz beidz pastāvēt iemesls, kura dēļ šis pienākums netika realizēts. Aizturētā persona apliecina iepazīšanos ar tās tiesībām, parakstot personas aizturēšanas protokolu</w:t>
      </w:r>
      <w:r w:rsidRPr="00925F12">
        <w:rPr>
          <w:rFonts w:ascii="Arial" w:hAnsi="Arial" w:cs="Arial"/>
          <w:sz w:val="24"/>
          <w:szCs w:val="24"/>
        </w:rPr>
        <w:t>.</w:t>
      </w:r>
    </w:p>
    <w:p w:rsidR="008C204D" w:rsidRPr="00925F12" w:rsidRDefault="008C204D" w:rsidP="00182ABC">
      <w:pPr>
        <w:spacing w:before="240" w:after="240" w:line="360" w:lineRule="auto"/>
        <w:jc w:val="left"/>
        <w:rPr>
          <w:rFonts w:ascii="Arial" w:hAnsi="Arial" w:cs="Arial"/>
          <w:sz w:val="24"/>
          <w:szCs w:val="24"/>
        </w:rPr>
      </w:pPr>
      <w:r w:rsidRPr="00925F12">
        <w:rPr>
          <w:rFonts w:ascii="Arial" w:hAnsi="Arial" w:cs="Arial"/>
          <w:b/>
          <w:bCs/>
          <w:sz w:val="24"/>
          <w:szCs w:val="24"/>
        </w:rPr>
        <w:t xml:space="preserve">§ 2 </w:t>
      </w:r>
      <w:r w:rsidR="00347360" w:rsidRPr="00925F12">
        <w:rPr>
          <w:rFonts w:ascii="Arial" w:hAnsi="Arial" w:cs="Arial"/>
          <w:bCs/>
          <w:sz w:val="24"/>
          <w:szCs w:val="24"/>
        </w:rPr>
        <w:t>Telpā</w:t>
      </w:r>
      <w:r w:rsidR="00640F1C" w:rsidRPr="00925F12">
        <w:rPr>
          <w:rFonts w:ascii="Arial" w:hAnsi="Arial" w:cs="Arial"/>
          <w:bCs/>
          <w:sz w:val="24"/>
          <w:szCs w:val="24"/>
        </w:rPr>
        <w:t>s</w:t>
      </w:r>
      <w:r w:rsidR="00347360" w:rsidRPr="00925F12">
        <w:rPr>
          <w:rFonts w:ascii="Arial" w:hAnsi="Arial" w:cs="Arial"/>
          <w:bCs/>
          <w:sz w:val="24"/>
          <w:szCs w:val="24"/>
        </w:rPr>
        <w:t xml:space="preserve"> ievietot</w:t>
      </w:r>
      <w:r w:rsidR="00347360" w:rsidRPr="00925F12">
        <w:rPr>
          <w:rFonts w:ascii="Arial" w:hAnsi="Arial" w:cs="Arial"/>
          <w:sz w:val="24"/>
          <w:szCs w:val="24"/>
        </w:rPr>
        <w:t xml:space="preserve">ā aizturētā persona </w:t>
      </w:r>
      <w:r w:rsidR="00EF62BF" w:rsidRPr="00925F12">
        <w:rPr>
          <w:rFonts w:ascii="Arial" w:hAnsi="Arial" w:cs="Arial"/>
          <w:sz w:val="24"/>
          <w:szCs w:val="24"/>
        </w:rPr>
        <w:t>tiek atbrīvota</w:t>
      </w:r>
      <w:r w:rsidRPr="00925F12">
        <w:rPr>
          <w:rFonts w:ascii="Arial" w:hAnsi="Arial" w:cs="Arial"/>
          <w:sz w:val="24"/>
          <w:szCs w:val="24"/>
        </w:rPr>
        <w:t>:</w:t>
      </w:r>
    </w:p>
    <w:p w:rsidR="008C204D"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lastRenderedPageBreak/>
        <w:t>1)</w:t>
      </w:r>
      <w:r w:rsidRPr="00925F12">
        <w:rPr>
          <w:rFonts w:ascii="Arial" w:hAnsi="Arial" w:cs="Arial"/>
          <w:sz w:val="24"/>
          <w:szCs w:val="24"/>
        </w:rPr>
        <w:t xml:space="preserve"> </w:t>
      </w:r>
      <w:r w:rsidR="00EF62BF" w:rsidRPr="00925F12">
        <w:rPr>
          <w:rFonts w:ascii="Arial" w:hAnsi="Arial" w:cs="Arial"/>
          <w:sz w:val="24"/>
          <w:szCs w:val="24"/>
        </w:rPr>
        <w:t>ja ir beidzis pastāvēt aizturēšanas iemesls</w:t>
      </w:r>
      <w:r w:rsidRPr="00925F12">
        <w:rPr>
          <w:rFonts w:ascii="Arial" w:hAnsi="Arial" w:cs="Arial"/>
          <w:sz w:val="24"/>
          <w:szCs w:val="24"/>
        </w:rPr>
        <w:t>;</w:t>
      </w:r>
    </w:p>
    <w:p w:rsidR="008C204D"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 xml:space="preserve">2) </w:t>
      </w:r>
      <w:r w:rsidR="000B3606" w:rsidRPr="00925F12">
        <w:rPr>
          <w:rFonts w:ascii="Arial" w:hAnsi="Arial" w:cs="Arial"/>
          <w:sz w:val="24"/>
          <w:szCs w:val="24"/>
        </w:rPr>
        <w:t>pēc tiesas nolēmuma vai rīkojuma</w:t>
      </w:r>
      <w:r w:rsidRPr="00925F12">
        <w:rPr>
          <w:rFonts w:ascii="Arial" w:hAnsi="Arial" w:cs="Arial"/>
          <w:sz w:val="24"/>
          <w:szCs w:val="24"/>
        </w:rPr>
        <w:t>;</w:t>
      </w:r>
    </w:p>
    <w:p w:rsidR="008C204D"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 xml:space="preserve">3) </w:t>
      </w:r>
      <w:r w:rsidR="000B3606" w:rsidRPr="00925F12">
        <w:rPr>
          <w:rFonts w:ascii="Arial" w:hAnsi="Arial" w:cs="Arial"/>
          <w:sz w:val="24"/>
          <w:szCs w:val="24"/>
        </w:rPr>
        <w:t>pēc prokurora rīkojuma</w:t>
      </w:r>
      <w:r w:rsidRPr="00925F12">
        <w:rPr>
          <w:rFonts w:ascii="Arial" w:hAnsi="Arial" w:cs="Arial"/>
          <w:sz w:val="24"/>
          <w:szCs w:val="24"/>
        </w:rPr>
        <w:t>;</w:t>
      </w:r>
    </w:p>
    <w:p w:rsidR="008C204D"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 xml:space="preserve">4) </w:t>
      </w:r>
      <w:r w:rsidR="00E36AAD" w:rsidRPr="00925F12">
        <w:rPr>
          <w:rFonts w:ascii="Arial" w:hAnsi="Arial" w:cs="Arial"/>
          <w:sz w:val="24"/>
          <w:szCs w:val="24"/>
        </w:rPr>
        <w:t xml:space="preserve">pirms 48 stundu notecēšanas no aizturēšanas brīža, ja šajā laikā </w:t>
      </w:r>
      <w:r w:rsidR="00A70C89" w:rsidRPr="00925F12">
        <w:rPr>
          <w:rFonts w:ascii="Arial" w:hAnsi="Arial" w:cs="Arial"/>
          <w:sz w:val="24"/>
          <w:szCs w:val="24"/>
        </w:rPr>
        <w:t xml:space="preserve">persona netika nodota tiesas rīcībā </w:t>
      </w:r>
      <w:r w:rsidR="003E0550" w:rsidRPr="00925F12">
        <w:rPr>
          <w:rFonts w:ascii="Arial" w:hAnsi="Arial" w:cs="Arial"/>
          <w:sz w:val="24"/>
          <w:szCs w:val="24"/>
        </w:rPr>
        <w:t xml:space="preserve">pēc </w:t>
      </w:r>
      <w:r w:rsidR="008C453E" w:rsidRPr="00925F12">
        <w:rPr>
          <w:rFonts w:ascii="Arial" w:hAnsi="Arial" w:cs="Arial"/>
          <w:sz w:val="24"/>
          <w:szCs w:val="24"/>
        </w:rPr>
        <w:t>prasības</w:t>
      </w:r>
      <w:r w:rsidR="003E0550" w:rsidRPr="00925F12">
        <w:rPr>
          <w:rFonts w:ascii="Arial" w:hAnsi="Arial" w:cs="Arial"/>
          <w:sz w:val="24"/>
          <w:szCs w:val="24"/>
        </w:rPr>
        <w:t xml:space="preserve"> par </w:t>
      </w:r>
      <w:r w:rsidR="008C453E" w:rsidRPr="00925F12">
        <w:rPr>
          <w:rFonts w:ascii="Arial" w:hAnsi="Arial" w:cs="Arial"/>
          <w:sz w:val="24"/>
          <w:szCs w:val="24"/>
        </w:rPr>
        <w:t>pirmstiesas</w:t>
      </w:r>
      <w:r w:rsidR="003E0550" w:rsidRPr="00925F12">
        <w:rPr>
          <w:rFonts w:ascii="Arial" w:hAnsi="Arial" w:cs="Arial"/>
          <w:sz w:val="24"/>
          <w:szCs w:val="24"/>
        </w:rPr>
        <w:t xml:space="preserve"> apcietinājumu</w:t>
      </w:r>
      <w:r w:rsidRPr="00925F12">
        <w:rPr>
          <w:rFonts w:ascii="Arial" w:hAnsi="Arial" w:cs="Arial"/>
          <w:sz w:val="24"/>
          <w:szCs w:val="24"/>
        </w:rPr>
        <w:t>;</w:t>
      </w:r>
    </w:p>
    <w:p w:rsidR="008C204D"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 xml:space="preserve">5) </w:t>
      </w:r>
      <w:r w:rsidR="00B27F57" w:rsidRPr="00925F12">
        <w:rPr>
          <w:rFonts w:ascii="Arial" w:hAnsi="Arial" w:cs="Arial"/>
          <w:sz w:val="24"/>
          <w:szCs w:val="24"/>
        </w:rPr>
        <w:t>ja</w:t>
      </w:r>
      <w:r w:rsidRPr="00925F12">
        <w:rPr>
          <w:rFonts w:ascii="Arial" w:hAnsi="Arial" w:cs="Arial"/>
          <w:sz w:val="24"/>
          <w:szCs w:val="24"/>
        </w:rPr>
        <w:t xml:space="preserve"> 24 </w:t>
      </w:r>
      <w:r w:rsidR="00B27F57" w:rsidRPr="00925F12">
        <w:rPr>
          <w:rFonts w:ascii="Arial" w:hAnsi="Arial" w:cs="Arial"/>
          <w:sz w:val="24"/>
          <w:szCs w:val="24"/>
        </w:rPr>
        <w:t xml:space="preserve">stundu laikā no </w:t>
      </w:r>
      <w:r w:rsidR="002A016C" w:rsidRPr="00925F12">
        <w:rPr>
          <w:rFonts w:ascii="Arial" w:hAnsi="Arial" w:cs="Arial"/>
          <w:sz w:val="24"/>
          <w:szCs w:val="24"/>
        </w:rPr>
        <w:t xml:space="preserve">personas </w:t>
      </w:r>
      <w:r w:rsidR="00B27F57" w:rsidRPr="00925F12">
        <w:rPr>
          <w:rFonts w:ascii="Arial" w:hAnsi="Arial" w:cs="Arial"/>
          <w:sz w:val="24"/>
          <w:szCs w:val="24"/>
        </w:rPr>
        <w:t xml:space="preserve">nodošanas tiesas rīcībā </w:t>
      </w:r>
      <w:r w:rsidR="002A016C" w:rsidRPr="00925F12">
        <w:rPr>
          <w:rFonts w:ascii="Arial" w:hAnsi="Arial" w:cs="Arial"/>
          <w:sz w:val="24"/>
          <w:szCs w:val="24"/>
        </w:rPr>
        <w:t>t</w:t>
      </w:r>
      <w:r w:rsidR="00B27F57" w:rsidRPr="00925F12">
        <w:rPr>
          <w:rFonts w:ascii="Arial" w:hAnsi="Arial" w:cs="Arial"/>
          <w:sz w:val="24"/>
          <w:szCs w:val="24"/>
        </w:rPr>
        <w:t>ai netika iesniegts lēmums par pirmstiesas apcietinājum</w:t>
      </w:r>
      <w:r w:rsidR="002A016C" w:rsidRPr="00925F12">
        <w:rPr>
          <w:rFonts w:ascii="Arial" w:hAnsi="Arial" w:cs="Arial"/>
          <w:sz w:val="24"/>
          <w:szCs w:val="24"/>
        </w:rPr>
        <w:t>a piemērošanu</w:t>
      </w:r>
      <w:r w:rsidR="00B27F57" w:rsidRPr="00925F12">
        <w:rPr>
          <w:rFonts w:ascii="Arial" w:hAnsi="Arial" w:cs="Arial"/>
          <w:sz w:val="24"/>
          <w:szCs w:val="24"/>
        </w:rPr>
        <w:t>.</w:t>
      </w:r>
    </w:p>
    <w:p w:rsidR="008C204D" w:rsidRPr="00925F12" w:rsidRDefault="008C204D" w:rsidP="00182ABC">
      <w:pPr>
        <w:spacing w:before="240" w:after="240" w:line="360" w:lineRule="auto"/>
        <w:jc w:val="left"/>
        <w:rPr>
          <w:rFonts w:ascii="Arial" w:hAnsi="Arial" w:cs="Arial"/>
          <w:sz w:val="24"/>
          <w:szCs w:val="24"/>
        </w:rPr>
      </w:pPr>
      <w:r w:rsidRPr="00925F12">
        <w:rPr>
          <w:rFonts w:ascii="Arial" w:hAnsi="Arial" w:cs="Arial"/>
          <w:b/>
          <w:bCs/>
          <w:sz w:val="24"/>
          <w:szCs w:val="24"/>
        </w:rPr>
        <w:t xml:space="preserve">§ 3 </w:t>
      </w:r>
      <w:r w:rsidR="00716E1A" w:rsidRPr="00925F12">
        <w:rPr>
          <w:rFonts w:ascii="Arial" w:hAnsi="Arial" w:cs="Arial"/>
          <w:bCs/>
          <w:sz w:val="24"/>
          <w:szCs w:val="24"/>
        </w:rPr>
        <w:t>Atskurbšanai</w:t>
      </w:r>
      <w:r w:rsidR="00716E1A" w:rsidRPr="00925F12">
        <w:rPr>
          <w:rFonts w:ascii="Arial" w:hAnsi="Arial" w:cs="Arial"/>
          <w:b/>
          <w:bCs/>
          <w:sz w:val="24"/>
          <w:szCs w:val="24"/>
        </w:rPr>
        <w:t xml:space="preserve"> </w:t>
      </w:r>
      <w:r w:rsidR="00716E1A" w:rsidRPr="00925F12">
        <w:rPr>
          <w:rFonts w:ascii="Arial" w:hAnsi="Arial" w:cs="Arial"/>
          <w:sz w:val="24"/>
          <w:szCs w:val="24"/>
        </w:rPr>
        <w:t>atvest</w:t>
      </w:r>
      <w:r w:rsidR="00286F07" w:rsidRPr="00925F12">
        <w:rPr>
          <w:rFonts w:ascii="Arial" w:hAnsi="Arial" w:cs="Arial"/>
          <w:sz w:val="24"/>
          <w:szCs w:val="24"/>
        </w:rPr>
        <w:t>ā</w:t>
      </w:r>
      <w:r w:rsidR="00716E1A" w:rsidRPr="00925F12">
        <w:rPr>
          <w:rFonts w:ascii="Arial" w:hAnsi="Arial" w:cs="Arial"/>
          <w:sz w:val="24"/>
          <w:szCs w:val="24"/>
        </w:rPr>
        <w:t xml:space="preserve"> persona tiek atbrīvota</w:t>
      </w:r>
      <w:r w:rsidRPr="00925F12">
        <w:rPr>
          <w:rFonts w:ascii="Arial" w:hAnsi="Arial" w:cs="Arial"/>
          <w:sz w:val="24"/>
          <w:szCs w:val="24"/>
        </w:rPr>
        <w:t>:</w:t>
      </w:r>
    </w:p>
    <w:p w:rsidR="008C204D"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1)</w:t>
      </w:r>
      <w:r w:rsidRPr="00925F12">
        <w:rPr>
          <w:rFonts w:ascii="Arial" w:hAnsi="Arial" w:cs="Arial"/>
          <w:sz w:val="24"/>
          <w:szCs w:val="24"/>
        </w:rPr>
        <w:t xml:space="preserve"> </w:t>
      </w:r>
      <w:r w:rsidR="00716E1A" w:rsidRPr="00925F12">
        <w:rPr>
          <w:rFonts w:ascii="Arial" w:hAnsi="Arial" w:cs="Arial"/>
          <w:sz w:val="24"/>
          <w:szCs w:val="24"/>
        </w:rPr>
        <w:t>atskurbšanas brīdī, taču ne vēlāk kā pirms 24 stundu notecēšanas no atvešanas brīža</w:t>
      </w:r>
      <w:r w:rsidRPr="00925F12">
        <w:rPr>
          <w:rFonts w:ascii="Arial" w:hAnsi="Arial" w:cs="Arial"/>
          <w:sz w:val="24"/>
          <w:szCs w:val="24"/>
        </w:rPr>
        <w:t>;</w:t>
      </w:r>
    </w:p>
    <w:p w:rsidR="008C204D"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2)</w:t>
      </w:r>
      <w:r w:rsidRPr="00925F12">
        <w:rPr>
          <w:rFonts w:ascii="Arial" w:hAnsi="Arial" w:cs="Arial"/>
          <w:sz w:val="24"/>
          <w:szCs w:val="24"/>
        </w:rPr>
        <w:t xml:space="preserve"> </w:t>
      </w:r>
      <w:r w:rsidR="00E114DD" w:rsidRPr="00925F12">
        <w:rPr>
          <w:rFonts w:ascii="Arial" w:hAnsi="Arial" w:cs="Arial"/>
          <w:sz w:val="24"/>
          <w:szCs w:val="24"/>
        </w:rPr>
        <w:t>p</w:t>
      </w:r>
      <w:r w:rsidR="0033039A" w:rsidRPr="00925F12">
        <w:rPr>
          <w:rFonts w:ascii="Arial" w:hAnsi="Arial" w:cs="Arial"/>
          <w:sz w:val="24"/>
          <w:szCs w:val="24"/>
        </w:rPr>
        <w:t>amatojoties uz</w:t>
      </w:r>
      <w:r w:rsidR="00E114DD" w:rsidRPr="00925F12">
        <w:rPr>
          <w:rFonts w:ascii="Arial" w:hAnsi="Arial" w:cs="Arial"/>
          <w:sz w:val="24"/>
          <w:szCs w:val="24"/>
        </w:rPr>
        <w:t xml:space="preserve"> medicīnisk</w:t>
      </w:r>
      <w:r w:rsidR="0033039A" w:rsidRPr="00925F12">
        <w:rPr>
          <w:rFonts w:ascii="Arial" w:hAnsi="Arial" w:cs="Arial"/>
          <w:sz w:val="24"/>
          <w:szCs w:val="24"/>
        </w:rPr>
        <w:t>u</w:t>
      </w:r>
      <w:r w:rsidR="00E114DD" w:rsidRPr="00925F12">
        <w:rPr>
          <w:rFonts w:ascii="Arial" w:hAnsi="Arial" w:cs="Arial"/>
          <w:sz w:val="24"/>
          <w:szCs w:val="24"/>
        </w:rPr>
        <w:t xml:space="preserve"> izziņ</w:t>
      </w:r>
      <w:r w:rsidR="0033039A" w:rsidRPr="00925F12">
        <w:rPr>
          <w:rFonts w:ascii="Arial" w:hAnsi="Arial" w:cs="Arial"/>
          <w:sz w:val="24"/>
          <w:szCs w:val="24"/>
        </w:rPr>
        <w:t>u, ka personas tālāka turēšana</w:t>
      </w:r>
      <w:r w:rsidRPr="00925F12">
        <w:rPr>
          <w:rFonts w:ascii="Arial" w:hAnsi="Arial" w:cs="Arial"/>
          <w:sz w:val="24"/>
          <w:szCs w:val="24"/>
        </w:rPr>
        <w:t xml:space="preserve"> </w:t>
      </w:r>
      <w:r w:rsidR="0033039A" w:rsidRPr="00925F12">
        <w:rPr>
          <w:rFonts w:ascii="Arial" w:hAnsi="Arial" w:cs="Arial"/>
          <w:sz w:val="24"/>
          <w:szCs w:val="24"/>
        </w:rPr>
        <w:t>telpā</w:t>
      </w:r>
      <w:r w:rsidR="00640F1C" w:rsidRPr="00925F12">
        <w:rPr>
          <w:rFonts w:ascii="Arial" w:hAnsi="Arial" w:cs="Arial"/>
          <w:sz w:val="24"/>
          <w:szCs w:val="24"/>
        </w:rPr>
        <w:t>s</w:t>
      </w:r>
      <w:r w:rsidR="0033039A" w:rsidRPr="00925F12">
        <w:rPr>
          <w:rFonts w:ascii="Arial" w:hAnsi="Arial" w:cs="Arial"/>
          <w:sz w:val="24"/>
          <w:szCs w:val="24"/>
        </w:rPr>
        <w:t xml:space="preserve"> var radīt apdraudējumu tās dzīvībai vai veselībai</w:t>
      </w:r>
      <w:r w:rsidRPr="00925F12">
        <w:rPr>
          <w:rFonts w:ascii="Arial" w:hAnsi="Arial" w:cs="Arial"/>
          <w:sz w:val="24"/>
          <w:szCs w:val="24"/>
        </w:rPr>
        <w:t>.</w:t>
      </w:r>
    </w:p>
    <w:p w:rsidR="008C204D" w:rsidRPr="00925F12" w:rsidRDefault="008C204D" w:rsidP="00182ABC">
      <w:pPr>
        <w:spacing w:before="240" w:after="240" w:line="360" w:lineRule="auto"/>
        <w:jc w:val="left"/>
        <w:rPr>
          <w:rFonts w:ascii="Arial" w:hAnsi="Arial" w:cs="Arial"/>
          <w:sz w:val="24"/>
          <w:szCs w:val="24"/>
        </w:rPr>
      </w:pPr>
      <w:r w:rsidRPr="00925F12">
        <w:rPr>
          <w:rFonts w:ascii="Arial" w:hAnsi="Arial" w:cs="Arial"/>
          <w:b/>
          <w:bCs/>
          <w:sz w:val="24"/>
          <w:szCs w:val="24"/>
        </w:rPr>
        <w:t xml:space="preserve">§ 4 </w:t>
      </w:r>
    </w:p>
    <w:p w:rsidR="008C204D" w:rsidRPr="00925F12" w:rsidRDefault="008C204D" w:rsidP="00182ABC">
      <w:pPr>
        <w:pStyle w:val="divparagraph"/>
        <w:spacing w:before="240" w:after="240" w:line="360" w:lineRule="auto"/>
        <w:rPr>
          <w:rFonts w:ascii="Arial" w:hAnsi="Arial" w:cs="Arial"/>
          <w:sz w:val="24"/>
          <w:szCs w:val="24"/>
        </w:rPr>
      </w:pPr>
      <w:r w:rsidRPr="00925F12">
        <w:rPr>
          <w:rFonts w:ascii="Arial" w:hAnsi="Arial" w:cs="Arial"/>
          <w:sz w:val="24"/>
          <w:szCs w:val="24"/>
        </w:rPr>
        <w:t xml:space="preserve">1. </w:t>
      </w:r>
      <w:r w:rsidR="00A31E45" w:rsidRPr="00925F12">
        <w:rPr>
          <w:rFonts w:ascii="Arial" w:hAnsi="Arial" w:cs="Arial"/>
          <w:sz w:val="24"/>
          <w:szCs w:val="24"/>
        </w:rPr>
        <w:t>Telp</w:t>
      </w:r>
      <w:r w:rsidR="00A31E45" w:rsidRPr="00925F12">
        <w:rPr>
          <w:rFonts w:ascii="Arial" w:hAnsi="Arial" w:cs="Arial"/>
          <w:sz w:val="24"/>
          <w:szCs w:val="24"/>
          <w:lang w:val="lv-LV"/>
        </w:rPr>
        <w:t>ā</w:t>
      </w:r>
      <w:r w:rsidR="00640F1C" w:rsidRPr="00925F12">
        <w:rPr>
          <w:rFonts w:ascii="Arial" w:hAnsi="Arial" w:cs="Arial"/>
          <w:sz w:val="24"/>
          <w:szCs w:val="24"/>
          <w:lang w:val="lv-LV"/>
        </w:rPr>
        <w:t>s</w:t>
      </w:r>
      <w:r w:rsidR="00A31E45" w:rsidRPr="00925F12">
        <w:rPr>
          <w:rFonts w:ascii="Arial" w:hAnsi="Arial" w:cs="Arial"/>
          <w:sz w:val="24"/>
          <w:szCs w:val="24"/>
          <w:lang w:val="lv-LV"/>
        </w:rPr>
        <w:t xml:space="preserve"> </w:t>
      </w:r>
      <w:r w:rsidR="0007689B" w:rsidRPr="00925F12">
        <w:rPr>
          <w:rFonts w:ascii="Arial" w:hAnsi="Arial" w:cs="Arial"/>
          <w:sz w:val="24"/>
          <w:szCs w:val="24"/>
          <w:lang w:val="lv-LV"/>
        </w:rPr>
        <w:t>pieņema</w:t>
      </w:r>
      <w:r w:rsidR="00A31E45" w:rsidRPr="00925F12">
        <w:rPr>
          <w:rFonts w:ascii="Arial" w:hAnsi="Arial" w:cs="Arial"/>
          <w:sz w:val="24"/>
          <w:szCs w:val="24"/>
          <w:lang w:val="lv-LV"/>
        </w:rPr>
        <w:t xml:space="preserve">mai aizturētai personai tiek veikta medicīniska </w:t>
      </w:r>
      <w:r w:rsidR="00C72D27" w:rsidRPr="00925F12">
        <w:rPr>
          <w:rFonts w:ascii="Arial" w:hAnsi="Arial" w:cs="Arial"/>
          <w:sz w:val="24"/>
          <w:szCs w:val="24"/>
          <w:lang w:val="lv-LV"/>
        </w:rPr>
        <w:t>apskate un sniegta nepieciešamā medicīniskā palīdzība noteikum</w:t>
      </w:r>
      <w:r w:rsidR="00123905" w:rsidRPr="00925F12">
        <w:rPr>
          <w:rFonts w:ascii="Arial" w:hAnsi="Arial" w:cs="Arial"/>
          <w:sz w:val="24"/>
          <w:szCs w:val="24"/>
          <w:lang w:val="lv-LV"/>
        </w:rPr>
        <w:t>os</w:t>
      </w:r>
      <w:r w:rsidR="00C72D27" w:rsidRPr="00925F12">
        <w:rPr>
          <w:rFonts w:ascii="Arial" w:hAnsi="Arial" w:cs="Arial"/>
          <w:sz w:val="24"/>
          <w:szCs w:val="24"/>
          <w:lang w:val="lv-LV"/>
        </w:rPr>
        <w:t xml:space="preserve"> par Policijas aizturēto personu medicīnisko apskati</w:t>
      </w:r>
      <w:r w:rsidR="00123905" w:rsidRPr="00925F12">
        <w:rPr>
          <w:rFonts w:ascii="Arial" w:hAnsi="Arial" w:cs="Arial"/>
          <w:sz w:val="24"/>
          <w:szCs w:val="24"/>
          <w:lang w:val="lv-LV"/>
        </w:rPr>
        <w:t xml:space="preserve"> noteiktajos gadījumos un kārtībā.</w:t>
      </w:r>
    </w:p>
    <w:p w:rsidR="008C204D" w:rsidRPr="00925F12" w:rsidRDefault="008C204D" w:rsidP="00182ABC">
      <w:pPr>
        <w:pStyle w:val="divparagraph"/>
        <w:spacing w:before="240" w:after="240" w:line="360" w:lineRule="auto"/>
        <w:rPr>
          <w:rFonts w:ascii="Arial" w:hAnsi="Arial" w:cs="Arial"/>
          <w:sz w:val="24"/>
          <w:szCs w:val="24"/>
        </w:rPr>
      </w:pPr>
      <w:r w:rsidRPr="00925F12">
        <w:rPr>
          <w:rFonts w:ascii="Arial" w:hAnsi="Arial" w:cs="Arial"/>
          <w:sz w:val="24"/>
          <w:szCs w:val="24"/>
        </w:rPr>
        <w:t xml:space="preserve">2. </w:t>
      </w:r>
      <w:r w:rsidR="00215A38" w:rsidRPr="00925F12">
        <w:rPr>
          <w:rFonts w:ascii="Arial" w:hAnsi="Arial" w:cs="Arial"/>
          <w:sz w:val="24"/>
          <w:szCs w:val="24"/>
        </w:rPr>
        <w:t>Telpā</w:t>
      </w:r>
      <w:r w:rsidR="00640F1C" w:rsidRPr="00925F12">
        <w:rPr>
          <w:rFonts w:ascii="Arial" w:hAnsi="Arial" w:cs="Arial"/>
          <w:sz w:val="24"/>
          <w:szCs w:val="24"/>
        </w:rPr>
        <w:t>s</w:t>
      </w:r>
      <w:r w:rsidR="00215A38" w:rsidRPr="00925F12">
        <w:rPr>
          <w:rFonts w:ascii="Arial" w:hAnsi="Arial" w:cs="Arial"/>
          <w:sz w:val="24"/>
          <w:szCs w:val="24"/>
        </w:rPr>
        <w:t xml:space="preserve"> pieņemamai atskurbšanai atvestai personai nekavējoties tiek veikta medicīniska apskate, </w:t>
      </w:r>
      <w:r w:rsidR="002A6F39" w:rsidRPr="00925F12">
        <w:rPr>
          <w:rFonts w:ascii="Arial" w:hAnsi="Arial" w:cs="Arial"/>
          <w:sz w:val="24"/>
          <w:szCs w:val="24"/>
        </w:rPr>
        <w:t xml:space="preserve">pēc </w:t>
      </w:r>
      <w:r w:rsidR="008D08F7" w:rsidRPr="00925F12">
        <w:rPr>
          <w:rFonts w:ascii="Arial" w:hAnsi="Arial" w:cs="Arial"/>
          <w:sz w:val="24"/>
          <w:szCs w:val="24"/>
        </w:rPr>
        <w:t>kuras</w:t>
      </w:r>
      <w:r w:rsidR="0028014E" w:rsidRPr="00925F12">
        <w:rPr>
          <w:rFonts w:ascii="Arial" w:hAnsi="Arial" w:cs="Arial"/>
          <w:sz w:val="24"/>
          <w:szCs w:val="24"/>
        </w:rPr>
        <w:t xml:space="preserve"> ārsts izniedz atzinumu</w:t>
      </w:r>
      <w:r w:rsidRPr="00925F12">
        <w:rPr>
          <w:rFonts w:ascii="Arial" w:hAnsi="Arial" w:cs="Arial"/>
          <w:sz w:val="24"/>
          <w:szCs w:val="24"/>
        </w:rPr>
        <w:t>:</w:t>
      </w:r>
    </w:p>
    <w:p w:rsidR="008C204D"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1)</w:t>
      </w:r>
      <w:r w:rsidRPr="00925F12">
        <w:rPr>
          <w:rFonts w:ascii="Arial" w:hAnsi="Arial" w:cs="Arial"/>
          <w:sz w:val="24"/>
          <w:szCs w:val="24"/>
        </w:rPr>
        <w:t xml:space="preserve"> </w:t>
      </w:r>
      <w:r w:rsidR="003D46A5" w:rsidRPr="00925F12">
        <w:rPr>
          <w:rFonts w:ascii="Arial" w:hAnsi="Arial" w:cs="Arial"/>
          <w:sz w:val="24"/>
          <w:szCs w:val="24"/>
        </w:rPr>
        <w:t xml:space="preserve">par </w:t>
      </w:r>
      <w:r w:rsidR="002A1AD1" w:rsidRPr="00925F12">
        <w:rPr>
          <w:rFonts w:ascii="Arial" w:hAnsi="Arial" w:cs="Arial"/>
          <w:sz w:val="24"/>
          <w:szCs w:val="24"/>
        </w:rPr>
        <w:t>medicīnisku kontrindikāciju</w:t>
      </w:r>
      <w:r w:rsidR="003D46A5" w:rsidRPr="00925F12">
        <w:rPr>
          <w:rFonts w:ascii="Arial" w:hAnsi="Arial" w:cs="Arial"/>
          <w:sz w:val="24"/>
          <w:szCs w:val="24"/>
        </w:rPr>
        <w:t xml:space="preserve"> trūkumu</w:t>
      </w:r>
      <w:r w:rsidR="002A1AD1" w:rsidRPr="00925F12">
        <w:rPr>
          <w:rFonts w:ascii="Arial" w:hAnsi="Arial" w:cs="Arial"/>
          <w:sz w:val="24"/>
          <w:szCs w:val="24"/>
        </w:rPr>
        <w:t xml:space="preserve"> personas turēšanai telpā</w:t>
      </w:r>
      <w:r w:rsidR="00640F1C" w:rsidRPr="00925F12">
        <w:rPr>
          <w:rFonts w:ascii="Arial" w:hAnsi="Arial" w:cs="Arial"/>
          <w:sz w:val="24"/>
          <w:szCs w:val="24"/>
        </w:rPr>
        <w:t>s</w:t>
      </w:r>
      <w:r w:rsidR="002A1AD1" w:rsidRPr="00925F12">
        <w:rPr>
          <w:rFonts w:ascii="Arial" w:hAnsi="Arial" w:cs="Arial"/>
          <w:sz w:val="24"/>
          <w:szCs w:val="24"/>
        </w:rPr>
        <w:t>, vai</w:t>
      </w:r>
    </w:p>
    <w:p w:rsidR="008C204D"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 xml:space="preserve">2) </w:t>
      </w:r>
      <w:r w:rsidR="00E74373" w:rsidRPr="00925F12">
        <w:rPr>
          <w:rFonts w:ascii="Arial" w:hAnsi="Arial" w:cs="Arial"/>
          <w:sz w:val="24"/>
          <w:szCs w:val="24"/>
        </w:rPr>
        <w:t xml:space="preserve">par </w:t>
      </w:r>
      <w:r w:rsidR="002A1AD1" w:rsidRPr="00925F12">
        <w:rPr>
          <w:rFonts w:ascii="Arial" w:hAnsi="Arial" w:cs="Arial"/>
          <w:sz w:val="24"/>
          <w:szCs w:val="24"/>
        </w:rPr>
        <w:t>medicīnisk</w:t>
      </w:r>
      <w:r w:rsidR="00E74373" w:rsidRPr="00925F12">
        <w:rPr>
          <w:rFonts w:ascii="Arial" w:hAnsi="Arial" w:cs="Arial"/>
          <w:sz w:val="24"/>
          <w:szCs w:val="24"/>
        </w:rPr>
        <w:t>u</w:t>
      </w:r>
      <w:r w:rsidR="002A1AD1" w:rsidRPr="00925F12">
        <w:rPr>
          <w:rFonts w:ascii="Arial" w:hAnsi="Arial" w:cs="Arial"/>
          <w:sz w:val="24"/>
          <w:szCs w:val="24"/>
        </w:rPr>
        <w:t xml:space="preserve"> kontrindikācij</w:t>
      </w:r>
      <w:r w:rsidR="00E74373" w:rsidRPr="00925F12">
        <w:rPr>
          <w:rFonts w:ascii="Arial" w:hAnsi="Arial" w:cs="Arial"/>
          <w:sz w:val="24"/>
          <w:szCs w:val="24"/>
        </w:rPr>
        <w:t xml:space="preserve">u </w:t>
      </w:r>
      <w:r w:rsidR="00B30D43" w:rsidRPr="00925F12">
        <w:rPr>
          <w:rFonts w:ascii="Arial" w:hAnsi="Arial" w:cs="Arial"/>
          <w:sz w:val="24"/>
          <w:szCs w:val="24"/>
        </w:rPr>
        <w:t>pastāvēšan</w:t>
      </w:r>
      <w:r w:rsidR="00E74373" w:rsidRPr="00925F12">
        <w:rPr>
          <w:rFonts w:ascii="Arial" w:hAnsi="Arial" w:cs="Arial"/>
          <w:sz w:val="24"/>
          <w:szCs w:val="24"/>
        </w:rPr>
        <w:t>u</w:t>
      </w:r>
      <w:r w:rsidR="002A1AD1" w:rsidRPr="00925F12">
        <w:rPr>
          <w:rFonts w:ascii="Arial" w:hAnsi="Arial" w:cs="Arial"/>
          <w:sz w:val="24"/>
          <w:szCs w:val="24"/>
        </w:rPr>
        <w:t xml:space="preserve"> šīs personas turēšanai telpā</w:t>
      </w:r>
      <w:r w:rsidR="00640F1C" w:rsidRPr="00925F12">
        <w:rPr>
          <w:rFonts w:ascii="Arial" w:hAnsi="Arial" w:cs="Arial"/>
          <w:sz w:val="24"/>
          <w:szCs w:val="24"/>
        </w:rPr>
        <w:t>s</w:t>
      </w:r>
      <w:r w:rsidR="002A1AD1" w:rsidRPr="00925F12">
        <w:rPr>
          <w:rFonts w:ascii="Arial" w:hAnsi="Arial" w:cs="Arial"/>
          <w:sz w:val="24"/>
          <w:szCs w:val="24"/>
        </w:rPr>
        <w:t xml:space="preserve"> </w:t>
      </w:r>
      <w:r w:rsidR="00875C1D" w:rsidRPr="00925F12">
        <w:rPr>
          <w:rFonts w:ascii="Arial" w:hAnsi="Arial" w:cs="Arial"/>
          <w:sz w:val="24"/>
          <w:szCs w:val="24"/>
        </w:rPr>
        <w:t xml:space="preserve">un </w:t>
      </w:r>
      <w:r w:rsidR="00E74373" w:rsidRPr="00925F12">
        <w:rPr>
          <w:rFonts w:ascii="Arial" w:hAnsi="Arial" w:cs="Arial"/>
          <w:sz w:val="24"/>
          <w:szCs w:val="24"/>
        </w:rPr>
        <w:t>par nepieciešamību sūtīt to</w:t>
      </w:r>
      <w:r w:rsidR="00A82589" w:rsidRPr="00925F12">
        <w:rPr>
          <w:rFonts w:ascii="Arial" w:hAnsi="Arial" w:cs="Arial"/>
          <w:sz w:val="24"/>
          <w:szCs w:val="24"/>
        </w:rPr>
        <w:t xml:space="preserve"> uz</w:t>
      </w:r>
      <w:r w:rsidR="00875C1D" w:rsidRPr="00925F12">
        <w:rPr>
          <w:rFonts w:ascii="Arial" w:hAnsi="Arial" w:cs="Arial"/>
          <w:sz w:val="24"/>
          <w:szCs w:val="24"/>
        </w:rPr>
        <w:t xml:space="preserve"> ārstniecības iestādi</w:t>
      </w:r>
      <w:r w:rsidR="00711C68" w:rsidRPr="00925F12">
        <w:rPr>
          <w:rFonts w:ascii="Arial" w:hAnsi="Arial" w:cs="Arial"/>
          <w:sz w:val="24"/>
          <w:szCs w:val="24"/>
        </w:rPr>
        <w:t>, vai</w:t>
      </w:r>
    </w:p>
    <w:p w:rsidR="008C204D"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 xml:space="preserve">3) </w:t>
      </w:r>
      <w:r w:rsidR="00711C68" w:rsidRPr="00925F12">
        <w:rPr>
          <w:rFonts w:ascii="Arial" w:hAnsi="Arial" w:cs="Arial"/>
          <w:sz w:val="24"/>
          <w:szCs w:val="24"/>
        </w:rPr>
        <w:t>par personas atteikšanos no medicīniskās apskates</w:t>
      </w:r>
      <w:r w:rsidR="00EA41A5" w:rsidRPr="00925F12">
        <w:rPr>
          <w:rFonts w:ascii="Arial" w:hAnsi="Arial" w:cs="Arial"/>
          <w:sz w:val="24"/>
          <w:szCs w:val="24"/>
        </w:rPr>
        <w:t xml:space="preserve"> un </w:t>
      </w:r>
      <w:r w:rsidR="00E74373" w:rsidRPr="00925F12">
        <w:rPr>
          <w:rFonts w:ascii="Arial" w:hAnsi="Arial" w:cs="Arial"/>
          <w:sz w:val="24"/>
          <w:szCs w:val="24"/>
        </w:rPr>
        <w:t xml:space="preserve">par </w:t>
      </w:r>
      <w:r w:rsidR="00142D96" w:rsidRPr="00925F12">
        <w:rPr>
          <w:rFonts w:ascii="Arial" w:hAnsi="Arial" w:cs="Arial"/>
          <w:sz w:val="24"/>
          <w:szCs w:val="24"/>
        </w:rPr>
        <w:t>nepieciešamības</w:t>
      </w:r>
      <w:r w:rsidR="00E74373" w:rsidRPr="00925F12">
        <w:rPr>
          <w:rFonts w:ascii="Arial" w:hAnsi="Arial" w:cs="Arial"/>
          <w:sz w:val="24"/>
          <w:szCs w:val="24"/>
        </w:rPr>
        <w:t xml:space="preserve"> trūkumu</w:t>
      </w:r>
      <w:r w:rsidR="00142D96" w:rsidRPr="00925F12">
        <w:rPr>
          <w:rFonts w:ascii="Arial" w:hAnsi="Arial" w:cs="Arial"/>
          <w:sz w:val="24"/>
          <w:szCs w:val="24"/>
        </w:rPr>
        <w:t xml:space="preserve"> sūtīt šo personu</w:t>
      </w:r>
      <w:r w:rsidR="00F545F2" w:rsidRPr="00925F12">
        <w:rPr>
          <w:rFonts w:ascii="Arial" w:hAnsi="Arial" w:cs="Arial"/>
          <w:sz w:val="24"/>
          <w:szCs w:val="24"/>
        </w:rPr>
        <w:t xml:space="preserve"> uz ārstniecības iestādi, vai</w:t>
      </w:r>
    </w:p>
    <w:p w:rsidR="008C204D"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 xml:space="preserve">4) </w:t>
      </w:r>
      <w:r w:rsidR="00F545F2" w:rsidRPr="00925F12">
        <w:rPr>
          <w:rFonts w:ascii="Arial" w:hAnsi="Arial" w:cs="Arial"/>
          <w:sz w:val="24"/>
          <w:szCs w:val="24"/>
        </w:rPr>
        <w:t xml:space="preserve">par personas atteikšanos no medicīniskās apskates un </w:t>
      </w:r>
      <w:r w:rsidR="001B06B4" w:rsidRPr="00925F12">
        <w:rPr>
          <w:rFonts w:ascii="Arial" w:hAnsi="Arial" w:cs="Arial"/>
          <w:sz w:val="24"/>
          <w:szCs w:val="24"/>
        </w:rPr>
        <w:t>nepieciešamīb</w:t>
      </w:r>
      <w:r w:rsidR="00F62765" w:rsidRPr="00925F12">
        <w:rPr>
          <w:rFonts w:ascii="Arial" w:hAnsi="Arial" w:cs="Arial"/>
          <w:sz w:val="24"/>
          <w:szCs w:val="24"/>
        </w:rPr>
        <w:t>u</w:t>
      </w:r>
      <w:r w:rsidR="00F545F2" w:rsidRPr="00925F12">
        <w:rPr>
          <w:rFonts w:ascii="Arial" w:hAnsi="Arial" w:cs="Arial"/>
          <w:sz w:val="24"/>
          <w:szCs w:val="24"/>
        </w:rPr>
        <w:t xml:space="preserve"> </w:t>
      </w:r>
      <w:r w:rsidR="001B06B4" w:rsidRPr="00925F12">
        <w:rPr>
          <w:rFonts w:ascii="Arial" w:hAnsi="Arial" w:cs="Arial"/>
          <w:sz w:val="24"/>
          <w:szCs w:val="24"/>
        </w:rPr>
        <w:t>sūtīt šo</w:t>
      </w:r>
      <w:r w:rsidR="00F545F2" w:rsidRPr="00925F12">
        <w:rPr>
          <w:rFonts w:ascii="Arial" w:hAnsi="Arial" w:cs="Arial"/>
          <w:sz w:val="24"/>
          <w:szCs w:val="24"/>
        </w:rPr>
        <w:t xml:space="preserve"> person</w:t>
      </w:r>
      <w:r w:rsidR="001B06B4" w:rsidRPr="00925F12">
        <w:rPr>
          <w:rFonts w:ascii="Arial" w:hAnsi="Arial" w:cs="Arial"/>
          <w:sz w:val="24"/>
          <w:szCs w:val="24"/>
        </w:rPr>
        <w:t>u</w:t>
      </w:r>
      <w:r w:rsidR="00F62765" w:rsidRPr="00925F12">
        <w:rPr>
          <w:rFonts w:ascii="Arial" w:hAnsi="Arial" w:cs="Arial"/>
          <w:sz w:val="24"/>
          <w:szCs w:val="24"/>
        </w:rPr>
        <w:t xml:space="preserve"> uz</w:t>
      </w:r>
      <w:r w:rsidR="00F545F2" w:rsidRPr="00925F12">
        <w:rPr>
          <w:rFonts w:ascii="Arial" w:hAnsi="Arial" w:cs="Arial"/>
          <w:sz w:val="24"/>
          <w:szCs w:val="24"/>
        </w:rPr>
        <w:t xml:space="preserve"> ārstniecības iestādi, vai</w:t>
      </w:r>
    </w:p>
    <w:p w:rsidR="008C204D"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lastRenderedPageBreak/>
        <w:t xml:space="preserve">5) </w:t>
      </w:r>
      <w:r w:rsidR="00B30D43" w:rsidRPr="00925F12">
        <w:rPr>
          <w:rFonts w:ascii="Arial" w:hAnsi="Arial" w:cs="Arial"/>
          <w:sz w:val="24"/>
          <w:szCs w:val="24"/>
        </w:rPr>
        <w:t>par personai nepiecašamajām zālēm un to dozēšanas veidu</w:t>
      </w:r>
      <w:r w:rsidRPr="00925F12">
        <w:rPr>
          <w:rFonts w:ascii="Arial" w:hAnsi="Arial" w:cs="Arial"/>
          <w:sz w:val="24"/>
          <w:szCs w:val="24"/>
        </w:rPr>
        <w:t>.</w:t>
      </w:r>
    </w:p>
    <w:p w:rsidR="008C204D" w:rsidRPr="00925F12" w:rsidRDefault="008C204D" w:rsidP="00182ABC">
      <w:pPr>
        <w:pStyle w:val="divparagraph"/>
        <w:spacing w:before="240" w:after="240" w:line="360" w:lineRule="auto"/>
        <w:rPr>
          <w:rFonts w:ascii="Arial" w:hAnsi="Arial" w:cs="Arial"/>
          <w:sz w:val="24"/>
          <w:szCs w:val="24"/>
        </w:rPr>
      </w:pPr>
      <w:r w:rsidRPr="00925F12">
        <w:rPr>
          <w:rFonts w:ascii="Arial" w:hAnsi="Arial" w:cs="Arial"/>
          <w:sz w:val="24"/>
          <w:szCs w:val="24"/>
        </w:rPr>
        <w:t xml:space="preserve">3. </w:t>
      </w:r>
      <w:r w:rsidR="008F21EB" w:rsidRPr="00925F12">
        <w:rPr>
          <w:rFonts w:ascii="Arial" w:hAnsi="Arial" w:cs="Arial"/>
          <w:sz w:val="24"/>
          <w:szCs w:val="24"/>
        </w:rPr>
        <w:t>A</w:t>
      </w:r>
      <w:r w:rsidR="00E56831" w:rsidRPr="00925F12">
        <w:rPr>
          <w:rFonts w:ascii="Arial" w:hAnsi="Arial" w:cs="Arial"/>
          <w:sz w:val="24"/>
          <w:szCs w:val="24"/>
        </w:rPr>
        <w:t>pstākļ</w:t>
      </w:r>
      <w:r w:rsidR="008F21EB" w:rsidRPr="00925F12">
        <w:rPr>
          <w:rFonts w:ascii="Arial" w:hAnsi="Arial" w:cs="Arial"/>
          <w:sz w:val="24"/>
          <w:szCs w:val="24"/>
        </w:rPr>
        <w:t>u, kas minēti 2. punktā</w:t>
      </w:r>
      <w:r w:rsidR="001A0A83" w:rsidRPr="00925F12">
        <w:rPr>
          <w:rFonts w:ascii="Arial" w:hAnsi="Arial" w:cs="Arial"/>
          <w:sz w:val="24"/>
          <w:szCs w:val="24"/>
        </w:rPr>
        <w:t>,</w:t>
      </w:r>
      <w:r w:rsidR="00E56831" w:rsidRPr="00925F12">
        <w:rPr>
          <w:rFonts w:ascii="Arial" w:hAnsi="Arial" w:cs="Arial"/>
          <w:sz w:val="24"/>
          <w:szCs w:val="24"/>
        </w:rPr>
        <w:t xml:space="preserve"> apstiprin</w:t>
      </w:r>
      <w:r w:rsidR="00A80CDE" w:rsidRPr="00925F12">
        <w:rPr>
          <w:rFonts w:ascii="Arial" w:hAnsi="Arial" w:cs="Arial"/>
          <w:sz w:val="24"/>
          <w:szCs w:val="24"/>
        </w:rPr>
        <w:t>āšanai ir nepieciešama medicīniska izziņa</w:t>
      </w:r>
      <w:r w:rsidRPr="00925F12">
        <w:rPr>
          <w:rFonts w:ascii="Arial" w:hAnsi="Arial" w:cs="Arial"/>
          <w:sz w:val="24"/>
          <w:szCs w:val="24"/>
        </w:rPr>
        <w:t>.</w:t>
      </w:r>
    </w:p>
    <w:p w:rsidR="008C204D" w:rsidRPr="00925F12" w:rsidRDefault="008C204D" w:rsidP="00182ABC">
      <w:pPr>
        <w:pStyle w:val="divparagraph"/>
        <w:spacing w:before="240" w:after="240" w:line="360" w:lineRule="auto"/>
        <w:rPr>
          <w:rFonts w:ascii="Arial" w:hAnsi="Arial" w:cs="Arial"/>
          <w:sz w:val="24"/>
          <w:szCs w:val="24"/>
        </w:rPr>
      </w:pPr>
      <w:r w:rsidRPr="00925F12">
        <w:rPr>
          <w:rFonts w:ascii="Arial" w:hAnsi="Arial" w:cs="Arial"/>
          <w:sz w:val="24"/>
          <w:szCs w:val="24"/>
        </w:rPr>
        <w:t xml:space="preserve">4. </w:t>
      </w:r>
      <w:r w:rsidR="001A0A83" w:rsidRPr="00925F12">
        <w:rPr>
          <w:rFonts w:ascii="Arial" w:hAnsi="Arial" w:cs="Arial"/>
          <w:sz w:val="24"/>
          <w:szCs w:val="24"/>
        </w:rPr>
        <w:t>Apstākļi, kas minēti 2. punkta 3. apakšpunktā nevar būt par atteikšanās iemeslu pieņemt</w:t>
      </w:r>
      <w:r w:rsidRPr="00925F12">
        <w:rPr>
          <w:rFonts w:ascii="Arial" w:hAnsi="Arial" w:cs="Arial"/>
          <w:sz w:val="24"/>
          <w:szCs w:val="24"/>
        </w:rPr>
        <w:t xml:space="preserve"> </w:t>
      </w:r>
      <w:r w:rsidR="00B9789B" w:rsidRPr="00925F12">
        <w:rPr>
          <w:rFonts w:ascii="Arial" w:hAnsi="Arial" w:cs="Arial"/>
          <w:sz w:val="24"/>
          <w:szCs w:val="24"/>
        </w:rPr>
        <w:t>telpā</w:t>
      </w:r>
      <w:r w:rsidR="00F95798" w:rsidRPr="00925F12">
        <w:rPr>
          <w:rFonts w:ascii="Arial" w:hAnsi="Arial" w:cs="Arial"/>
          <w:sz w:val="24"/>
          <w:szCs w:val="24"/>
        </w:rPr>
        <w:t>s</w:t>
      </w:r>
      <w:r w:rsidR="00B9789B" w:rsidRPr="00925F12">
        <w:rPr>
          <w:rFonts w:ascii="Arial" w:hAnsi="Arial" w:cs="Arial"/>
          <w:sz w:val="24"/>
          <w:szCs w:val="24"/>
        </w:rPr>
        <w:t xml:space="preserve"> atskurbšanai atvest</w:t>
      </w:r>
      <w:r w:rsidR="00550D53" w:rsidRPr="00925F12">
        <w:rPr>
          <w:rFonts w:ascii="Arial" w:hAnsi="Arial" w:cs="Arial"/>
          <w:sz w:val="24"/>
          <w:szCs w:val="24"/>
        </w:rPr>
        <w:t>o</w:t>
      </w:r>
      <w:r w:rsidR="00B9789B" w:rsidRPr="00925F12">
        <w:rPr>
          <w:rFonts w:ascii="Arial" w:hAnsi="Arial" w:cs="Arial"/>
          <w:sz w:val="24"/>
          <w:szCs w:val="24"/>
        </w:rPr>
        <w:t xml:space="preserve"> personu</w:t>
      </w:r>
      <w:r w:rsidRPr="00925F12">
        <w:rPr>
          <w:rFonts w:ascii="Arial" w:hAnsi="Arial" w:cs="Arial"/>
          <w:sz w:val="24"/>
          <w:szCs w:val="24"/>
        </w:rPr>
        <w:t>.</w:t>
      </w:r>
    </w:p>
    <w:p w:rsidR="008C204D" w:rsidRPr="00925F12" w:rsidRDefault="008C204D" w:rsidP="00182ABC">
      <w:pPr>
        <w:pStyle w:val="divparagraph"/>
        <w:spacing w:before="240" w:after="240" w:line="360" w:lineRule="auto"/>
        <w:rPr>
          <w:rFonts w:ascii="Arial" w:hAnsi="Arial" w:cs="Arial"/>
          <w:sz w:val="24"/>
          <w:szCs w:val="24"/>
        </w:rPr>
      </w:pPr>
      <w:r w:rsidRPr="00925F12">
        <w:rPr>
          <w:rFonts w:ascii="Arial" w:hAnsi="Arial" w:cs="Arial"/>
          <w:sz w:val="24"/>
          <w:szCs w:val="24"/>
        </w:rPr>
        <w:t xml:space="preserve">5. </w:t>
      </w:r>
      <w:r w:rsidR="00B9789B" w:rsidRPr="00925F12">
        <w:rPr>
          <w:rFonts w:ascii="Arial" w:hAnsi="Arial" w:cs="Arial"/>
          <w:sz w:val="24"/>
          <w:szCs w:val="24"/>
        </w:rPr>
        <w:t xml:space="preserve">Apstākļos, kas minēti 2. punkta </w:t>
      </w:r>
      <w:r w:rsidR="009060F1" w:rsidRPr="00925F12">
        <w:rPr>
          <w:rFonts w:ascii="Arial" w:hAnsi="Arial" w:cs="Arial"/>
          <w:sz w:val="24"/>
          <w:szCs w:val="24"/>
        </w:rPr>
        <w:t>2</w:t>
      </w:r>
      <w:r w:rsidR="00B9789B" w:rsidRPr="00925F12">
        <w:rPr>
          <w:rFonts w:ascii="Arial" w:hAnsi="Arial" w:cs="Arial"/>
          <w:sz w:val="24"/>
          <w:szCs w:val="24"/>
        </w:rPr>
        <w:t>.</w:t>
      </w:r>
      <w:r w:rsidR="009060F1" w:rsidRPr="00925F12">
        <w:rPr>
          <w:rFonts w:ascii="Arial" w:hAnsi="Arial" w:cs="Arial"/>
          <w:sz w:val="24"/>
          <w:szCs w:val="24"/>
        </w:rPr>
        <w:t xml:space="preserve"> un 4. </w:t>
      </w:r>
      <w:r w:rsidR="00B9789B" w:rsidRPr="00925F12">
        <w:rPr>
          <w:rFonts w:ascii="Arial" w:hAnsi="Arial" w:cs="Arial"/>
          <w:sz w:val="24"/>
          <w:szCs w:val="24"/>
        </w:rPr>
        <w:t>apakšpunkt</w:t>
      </w:r>
      <w:r w:rsidR="009060F1" w:rsidRPr="00925F12">
        <w:rPr>
          <w:rFonts w:ascii="Arial" w:hAnsi="Arial" w:cs="Arial"/>
          <w:sz w:val="24"/>
          <w:szCs w:val="24"/>
        </w:rPr>
        <w:t>ā,</w:t>
      </w:r>
      <w:r w:rsidRPr="00925F12">
        <w:rPr>
          <w:rFonts w:ascii="Arial" w:hAnsi="Arial" w:cs="Arial"/>
          <w:sz w:val="24"/>
          <w:szCs w:val="24"/>
        </w:rPr>
        <w:t xml:space="preserve"> </w:t>
      </w:r>
      <w:r w:rsidR="009060F1" w:rsidRPr="00925F12">
        <w:rPr>
          <w:rFonts w:ascii="Arial" w:hAnsi="Arial" w:cs="Arial"/>
          <w:sz w:val="24"/>
          <w:szCs w:val="24"/>
        </w:rPr>
        <w:t xml:space="preserve">atskurbšanai </w:t>
      </w:r>
      <w:r w:rsidR="00286F07" w:rsidRPr="00925F12">
        <w:rPr>
          <w:rFonts w:ascii="Arial" w:hAnsi="Arial" w:cs="Arial"/>
          <w:sz w:val="24"/>
          <w:szCs w:val="24"/>
        </w:rPr>
        <w:t>atvestā</w:t>
      </w:r>
      <w:r w:rsidR="009060F1" w:rsidRPr="00925F12">
        <w:rPr>
          <w:rFonts w:ascii="Arial" w:hAnsi="Arial" w:cs="Arial"/>
          <w:sz w:val="24"/>
          <w:szCs w:val="24"/>
        </w:rPr>
        <w:t>s personas nogādāšana uz ārstniecības iestādi tiek veikta ar speciālu sanitāru transportlīdzekli.</w:t>
      </w:r>
    </w:p>
    <w:p w:rsidR="008C204D" w:rsidRPr="00925F12" w:rsidRDefault="008C204D" w:rsidP="00182ABC">
      <w:pPr>
        <w:pStyle w:val="divparagraph"/>
        <w:spacing w:before="240" w:after="240" w:line="360" w:lineRule="auto"/>
        <w:rPr>
          <w:rFonts w:ascii="Arial" w:hAnsi="Arial" w:cs="Arial"/>
          <w:sz w:val="24"/>
          <w:szCs w:val="24"/>
        </w:rPr>
      </w:pPr>
      <w:r w:rsidRPr="00925F12">
        <w:rPr>
          <w:rFonts w:ascii="Arial" w:hAnsi="Arial" w:cs="Arial"/>
          <w:sz w:val="24"/>
          <w:szCs w:val="24"/>
        </w:rPr>
        <w:t xml:space="preserve">6. </w:t>
      </w:r>
      <w:r w:rsidR="00C76A0B" w:rsidRPr="00925F12">
        <w:rPr>
          <w:rFonts w:ascii="Arial" w:hAnsi="Arial" w:cs="Arial"/>
          <w:sz w:val="24"/>
          <w:szCs w:val="24"/>
        </w:rPr>
        <w:t>Telpā</w:t>
      </w:r>
      <w:r w:rsidR="00F95798" w:rsidRPr="00925F12">
        <w:rPr>
          <w:rFonts w:ascii="Arial" w:hAnsi="Arial" w:cs="Arial"/>
          <w:sz w:val="24"/>
          <w:szCs w:val="24"/>
        </w:rPr>
        <w:t>s</w:t>
      </w:r>
      <w:r w:rsidR="00C76A0B" w:rsidRPr="00925F12">
        <w:rPr>
          <w:rFonts w:ascii="Arial" w:hAnsi="Arial" w:cs="Arial"/>
          <w:sz w:val="24"/>
          <w:szCs w:val="24"/>
        </w:rPr>
        <w:t xml:space="preserve"> veiktās medic</w:t>
      </w:r>
      <w:r w:rsidR="00C76A0B" w:rsidRPr="00925F12">
        <w:rPr>
          <w:rFonts w:ascii="Arial" w:hAnsi="Arial" w:cs="Arial"/>
          <w:sz w:val="24"/>
          <w:szCs w:val="24"/>
          <w:lang w:val="lv-LV"/>
        </w:rPr>
        <w:t xml:space="preserve">īniskās apskates norisi un rezultātus ārsts reģistrē </w:t>
      </w:r>
      <w:r w:rsidR="00EB5E5F" w:rsidRPr="00925F12">
        <w:rPr>
          <w:rFonts w:ascii="Arial" w:hAnsi="Arial" w:cs="Arial"/>
          <w:sz w:val="24"/>
          <w:szCs w:val="24"/>
          <w:lang w:val="lv-LV"/>
        </w:rPr>
        <w:t>ārsta apmeklējumu grāmatā</w:t>
      </w:r>
      <w:r w:rsidRPr="00925F12">
        <w:rPr>
          <w:rFonts w:ascii="Arial" w:hAnsi="Arial" w:cs="Arial"/>
          <w:sz w:val="24"/>
          <w:szCs w:val="24"/>
        </w:rPr>
        <w:t>.</w:t>
      </w:r>
    </w:p>
    <w:p w:rsidR="008C204D" w:rsidRPr="00925F12" w:rsidRDefault="008C204D" w:rsidP="00182ABC">
      <w:pPr>
        <w:spacing w:before="240" w:after="240" w:line="360" w:lineRule="auto"/>
        <w:jc w:val="left"/>
        <w:rPr>
          <w:rFonts w:ascii="Arial" w:hAnsi="Arial" w:cs="Arial"/>
          <w:sz w:val="24"/>
          <w:szCs w:val="24"/>
        </w:rPr>
      </w:pPr>
      <w:r w:rsidRPr="00925F12">
        <w:rPr>
          <w:rFonts w:ascii="Arial" w:hAnsi="Arial" w:cs="Arial"/>
          <w:b/>
          <w:bCs/>
          <w:sz w:val="24"/>
          <w:szCs w:val="24"/>
        </w:rPr>
        <w:t xml:space="preserve">§ 5 </w:t>
      </w:r>
      <w:r w:rsidRPr="00925F12">
        <w:rPr>
          <w:rFonts w:ascii="Arial" w:hAnsi="Arial" w:cs="Arial"/>
          <w:sz w:val="24"/>
          <w:szCs w:val="24"/>
          <w:vertAlign w:val="superscript"/>
        </w:rPr>
        <w:endnoteReference w:customMarkFollows="1" w:id="1"/>
        <w:t xml:space="preserve"> </w:t>
      </w:r>
    </w:p>
    <w:p w:rsidR="008C204D" w:rsidRPr="00925F12" w:rsidRDefault="008C204D" w:rsidP="00182ABC">
      <w:pPr>
        <w:pStyle w:val="divparagraph"/>
        <w:spacing w:before="240" w:after="240" w:line="360" w:lineRule="auto"/>
        <w:rPr>
          <w:rFonts w:ascii="Arial" w:hAnsi="Arial" w:cs="Arial"/>
          <w:sz w:val="24"/>
          <w:szCs w:val="24"/>
        </w:rPr>
      </w:pPr>
      <w:r w:rsidRPr="00925F12">
        <w:rPr>
          <w:rFonts w:ascii="Arial" w:hAnsi="Arial" w:cs="Arial"/>
          <w:sz w:val="24"/>
          <w:szCs w:val="24"/>
        </w:rPr>
        <w:t xml:space="preserve">1. </w:t>
      </w:r>
      <w:r w:rsidR="00137950" w:rsidRPr="00925F12">
        <w:rPr>
          <w:rFonts w:ascii="Arial" w:hAnsi="Arial" w:cs="Arial"/>
          <w:sz w:val="24"/>
          <w:szCs w:val="24"/>
        </w:rPr>
        <w:t>Telpā</w:t>
      </w:r>
      <w:r w:rsidR="00F95798" w:rsidRPr="00925F12">
        <w:rPr>
          <w:rFonts w:ascii="Arial" w:hAnsi="Arial" w:cs="Arial"/>
          <w:sz w:val="24"/>
          <w:szCs w:val="24"/>
        </w:rPr>
        <w:t>s</w:t>
      </w:r>
      <w:r w:rsidR="00137950" w:rsidRPr="00925F12">
        <w:rPr>
          <w:rFonts w:ascii="Arial" w:hAnsi="Arial" w:cs="Arial"/>
          <w:sz w:val="24"/>
          <w:szCs w:val="24"/>
        </w:rPr>
        <w:t xml:space="preserve"> pieņemamā persona norāda savu vārdu un uzvārdu, tēva vārdu, dzimšanas datumu un vietu, pierakstīšanās vai uzturēšanās vietas datus un informāciju par veselības stāvokli.</w:t>
      </w:r>
      <w:r w:rsidRPr="00925F12">
        <w:rPr>
          <w:rFonts w:ascii="Arial" w:hAnsi="Arial" w:cs="Arial"/>
          <w:sz w:val="24"/>
          <w:szCs w:val="24"/>
        </w:rPr>
        <w:t xml:space="preserve"> </w:t>
      </w:r>
    </w:p>
    <w:p w:rsidR="008C204D" w:rsidRPr="00925F12" w:rsidRDefault="008C204D" w:rsidP="00182ABC">
      <w:pPr>
        <w:pStyle w:val="divparagraph"/>
        <w:spacing w:before="240" w:after="240" w:line="360" w:lineRule="auto"/>
        <w:rPr>
          <w:rFonts w:ascii="Arial" w:hAnsi="Arial" w:cs="Arial"/>
          <w:sz w:val="24"/>
          <w:szCs w:val="24"/>
        </w:rPr>
      </w:pPr>
      <w:r w:rsidRPr="00925F12">
        <w:rPr>
          <w:rFonts w:ascii="Arial" w:hAnsi="Arial" w:cs="Arial"/>
          <w:sz w:val="24"/>
          <w:szCs w:val="24"/>
        </w:rPr>
        <w:t xml:space="preserve">2. </w:t>
      </w:r>
      <w:r w:rsidR="008867C5" w:rsidRPr="00925F12">
        <w:rPr>
          <w:rFonts w:ascii="Arial" w:hAnsi="Arial" w:cs="Arial"/>
          <w:sz w:val="24"/>
          <w:szCs w:val="24"/>
        </w:rPr>
        <w:t>Telpā</w:t>
      </w:r>
      <w:r w:rsidR="00F95798" w:rsidRPr="00925F12">
        <w:rPr>
          <w:rFonts w:ascii="Arial" w:hAnsi="Arial" w:cs="Arial"/>
          <w:sz w:val="24"/>
          <w:szCs w:val="24"/>
        </w:rPr>
        <w:t>s</w:t>
      </w:r>
      <w:r w:rsidR="008867C5" w:rsidRPr="00925F12">
        <w:rPr>
          <w:rFonts w:ascii="Arial" w:hAnsi="Arial" w:cs="Arial"/>
          <w:sz w:val="24"/>
          <w:szCs w:val="24"/>
        </w:rPr>
        <w:t xml:space="preserve"> pieņemamā persona</w:t>
      </w:r>
      <w:r w:rsidRPr="00925F12">
        <w:rPr>
          <w:rFonts w:ascii="Arial" w:hAnsi="Arial" w:cs="Arial"/>
          <w:sz w:val="24"/>
          <w:szCs w:val="24"/>
        </w:rPr>
        <w:t xml:space="preserve"> </w:t>
      </w:r>
      <w:r w:rsidR="008867C5" w:rsidRPr="00925F12">
        <w:rPr>
          <w:rFonts w:ascii="Arial" w:hAnsi="Arial" w:cs="Arial"/>
          <w:sz w:val="24"/>
          <w:szCs w:val="24"/>
        </w:rPr>
        <w:t>un persona, kas tajā</w:t>
      </w:r>
      <w:r w:rsidR="00F95798" w:rsidRPr="00925F12">
        <w:rPr>
          <w:rFonts w:ascii="Arial" w:hAnsi="Arial" w:cs="Arial"/>
          <w:sz w:val="24"/>
          <w:szCs w:val="24"/>
        </w:rPr>
        <w:t>s</w:t>
      </w:r>
      <w:r w:rsidR="008867C5" w:rsidRPr="00925F12">
        <w:rPr>
          <w:rFonts w:ascii="Arial" w:hAnsi="Arial" w:cs="Arial"/>
          <w:sz w:val="24"/>
          <w:szCs w:val="24"/>
        </w:rPr>
        <w:t xml:space="preserve"> atrodas, tiek preventīvi pārmeklēta</w:t>
      </w:r>
      <w:r w:rsidRPr="00925F12">
        <w:rPr>
          <w:rFonts w:ascii="Arial" w:hAnsi="Arial" w:cs="Arial"/>
          <w:sz w:val="24"/>
          <w:szCs w:val="24"/>
        </w:rPr>
        <w:t xml:space="preserve">. </w:t>
      </w:r>
    </w:p>
    <w:p w:rsidR="008C204D" w:rsidRPr="00925F12" w:rsidRDefault="008C204D" w:rsidP="00182ABC">
      <w:pPr>
        <w:spacing w:before="240" w:after="240" w:line="360" w:lineRule="auto"/>
        <w:jc w:val="left"/>
        <w:rPr>
          <w:rFonts w:ascii="Arial" w:hAnsi="Arial" w:cs="Arial"/>
          <w:sz w:val="24"/>
          <w:szCs w:val="24"/>
        </w:rPr>
      </w:pPr>
      <w:r w:rsidRPr="00925F12">
        <w:rPr>
          <w:rFonts w:ascii="Arial" w:hAnsi="Arial" w:cs="Arial"/>
          <w:b/>
          <w:bCs/>
          <w:sz w:val="24"/>
          <w:szCs w:val="24"/>
        </w:rPr>
        <w:t xml:space="preserve">§ 6 </w:t>
      </w:r>
    </w:p>
    <w:p w:rsidR="008C204D" w:rsidRPr="00925F12" w:rsidRDefault="008C204D" w:rsidP="00182ABC">
      <w:pPr>
        <w:pStyle w:val="divparagraph"/>
        <w:spacing w:before="240" w:after="240" w:line="360" w:lineRule="auto"/>
        <w:rPr>
          <w:rFonts w:ascii="Arial" w:hAnsi="Arial" w:cs="Arial"/>
          <w:sz w:val="24"/>
          <w:szCs w:val="24"/>
        </w:rPr>
      </w:pPr>
      <w:r w:rsidRPr="00925F12">
        <w:rPr>
          <w:rFonts w:ascii="Arial" w:hAnsi="Arial" w:cs="Arial"/>
          <w:sz w:val="24"/>
          <w:szCs w:val="24"/>
        </w:rPr>
        <w:t xml:space="preserve">1. </w:t>
      </w:r>
      <w:r w:rsidR="00731D66" w:rsidRPr="00925F12">
        <w:rPr>
          <w:rFonts w:ascii="Arial" w:hAnsi="Arial" w:cs="Arial"/>
          <w:sz w:val="24"/>
          <w:szCs w:val="24"/>
        </w:rPr>
        <w:t xml:space="preserve">Šīs iekšējās kārtības 5. </w:t>
      </w:r>
      <w:r w:rsidR="00731D66" w:rsidRPr="00925F12">
        <w:rPr>
          <w:rFonts w:ascii="Arial" w:hAnsi="Arial" w:cs="Arial"/>
          <w:b/>
          <w:bCs/>
          <w:sz w:val="24"/>
          <w:szCs w:val="24"/>
        </w:rPr>
        <w:t>§</w:t>
      </w:r>
      <w:r w:rsidR="00731D66" w:rsidRPr="00925F12">
        <w:rPr>
          <w:rFonts w:ascii="Arial" w:hAnsi="Arial" w:cs="Arial"/>
          <w:sz w:val="24"/>
          <w:szCs w:val="24"/>
        </w:rPr>
        <w:t xml:space="preserve"> 2. punktā minētās preventīvās pārmeklēšanas laikā atrastos un izņemtos priekšmetus, norādot individuālās īpašības, ieraksta depozīta kvītī. Depozīta kvīti paraksta telpā</w:t>
      </w:r>
      <w:r w:rsidR="00F95798" w:rsidRPr="00925F12">
        <w:rPr>
          <w:rFonts w:ascii="Arial" w:hAnsi="Arial" w:cs="Arial"/>
          <w:sz w:val="24"/>
          <w:szCs w:val="24"/>
        </w:rPr>
        <w:t>s</w:t>
      </w:r>
      <w:r w:rsidR="00731D66" w:rsidRPr="00925F12">
        <w:rPr>
          <w:rFonts w:ascii="Arial" w:hAnsi="Arial" w:cs="Arial"/>
          <w:sz w:val="24"/>
          <w:szCs w:val="24"/>
        </w:rPr>
        <w:t xml:space="preserve"> pieņemamā persona un policijas darbinieks, kas deponēja kvītī norādītos priekšmetus. </w:t>
      </w:r>
    </w:p>
    <w:p w:rsidR="008C204D" w:rsidRPr="00925F12" w:rsidRDefault="008C204D" w:rsidP="00182ABC">
      <w:pPr>
        <w:pStyle w:val="divparagraph"/>
        <w:spacing w:before="240" w:after="240" w:line="360" w:lineRule="auto"/>
        <w:rPr>
          <w:rFonts w:ascii="Arial" w:hAnsi="Arial" w:cs="Arial"/>
          <w:sz w:val="24"/>
          <w:szCs w:val="24"/>
        </w:rPr>
      </w:pPr>
      <w:r w:rsidRPr="00925F12">
        <w:rPr>
          <w:rFonts w:ascii="Arial" w:hAnsi="Arial" w:cs="Arial"/>
          <w:sz w:val="24"/>
          <w:szCs w:val="24"/>
        </w:rPr>
        <w:t xml:space="preserve">2. </w:t>
      </w:r>
      <w:r w:rsidR="00543D88" w:rsidRPr="00925F12">
        <w:rPr>
          <w:rFonts w:ascii="Arial" w:hAnsi="Arial" w:cs="Arial"/>
          <w:sz w:val="24"/>
          <w:szCs w:val="24"/>
        </w:rPr>
        <w:t>Telpā</w:t>
      </w:r>
      <w:r w:rsidR="00F95798" w:rsidRPr="00925F12">
        <w:rPr>
          <w:rFonts w:ascii="Arial" w:hAnsi="Arial" w:cs="Arial"/>
          <w:sz w:val="24"/>
          <w:szCs w:val="24"/>
        </w:rPr>
        <w:t>s</w:t>
      </w:r>
      <w:r w:rsidR="00543D88" w:rsidRPr="00925F12">
        <w:rPr>
          <w:rFonts w:ascii="Arial" w:hAnsi="Arial" w:cs="Arial"/>
          <w:sz w:val="24"/>
          <w:szCs w:val="24"/>
        </w:rPr>
        <w:t xml:space="preserve"> pieņemamās personas parakstīšanās atteikums vai neiespējamība tiek atzīmēti depozīta kvītī, norādot taj</w:t>
      </w:r>
      <w:r w:rsidR="00543D88" w:rsidRPr="00925F12">
        <w:rPr>
          <w:rFonts w:ascii="Arial" w:hAnsi="Arial" w:cs="Arial"/>
          <w:sz w:val="24"/>
          <w:szCs w:val="24"/>
          <w:lang w:val="lv-LV"/>
        </w:rPr>
        <w:t xml:space="preserve">ā </w:t>
      </w:r>
      <w:r w:rsidR="00543D88" w:rsidRPr="00925F12">
        <w:rPr>
          <w:rFonts w:ascii="Arial" w:hAnsi="Arial" w:cs="Arial"/>
          <w:sz w:val="24"/>
          <w:szCs w:val="24"/>
        </w:rPr>
        <w:t>citu klātesošu policijas darbinieku, kas apliecina savu klātbūtni ar parakstu.</w:t>
      </w:r>
    </w:p>
    <w:p w:rsidR="008C204D" w:rsidRPr="00925F12" w:rsidRDefault="008C204D" w:rsidP="00182ABC">
      <w:pPr>
        <w:pStyle w:val="divparagraph"/>
        <w:spacing w:before="240" w:after="240" w:line="360" w:lineRule="auto"/>
        <w:rPr>
          <w:rFonts w:ascii="Arial" w:hAnsi="Arial" w:cs="Arial"/>
          <w:sz w:val="24"/>
          <w:szCs w:val="24"/>
        </w:rPr>
      </w:pPr>
      <w:r w:rsidRPr="00925F12">
        <w:rPr>
          <w:rFonts w:ascii="Arial" w:hAnsi="Arial" w:cs="Arial"/>
          <w:sz w:val="24"/>
          <w:szCs w:val="24"/>
        </w:rPr>
        <w:t>3.</w:t>
      </w:r>
      <w:r w:rsidRPr="00925F12">
        <w:rPr>
          <w:rFonts w:ascii="Arial" w:hAnsi="Arial" w:cs="Arial"/>
          <w:sz w:val="24"/>
          <w:szCs w:val="24"/>
          <w:vertAlign w:val="superscript"/>
        </w:rPr>
        <w:endnoteReference w:customMarkFollows="1" w:id="2"/>
        <w:t xml:space="preserve"> </w:t>
      </w:r>
      <w:r w:rsidRPr="00925F12">
        <w:rPr>
          <w:rFonts w:ascii="Arial" w:hAnsi="Arial" w:cs="Arial"/>
          <w:i/>
          <w:iCs/>
          <w:sz w:val="24"/>
          <w:szCs w:val="24"/>
        </w:rPr>
        <w:t>(</w:t>
      </w:r>
      <w:r w:rsidR="00543D88" w:rsidRPr="00925F12">
        <w:rPr>
          <w:rFonts w:ascii="Arial" w:hAnsi="Arial" w:cs="Arial"/>
          <w:i/>
          <w:iCs/>
          <w:sz w:val="24"/>
          <w:szCs w:val="24"/>
        </w:rPr>
        <w:t>atcelts</w:t>
      </w:r>
      <w:r w:rsidRPr="00925F12">
        <w:rPr>
          <w:rFonts w:ascii="Arial" w:hAnsi="Arial" w:cs="Arial"/>
          <w:i/>
          <w:iCs/>
          <w:sz w:val="24"/>
          <w:szCs w:val="24"/>
        </w:rPr>
        <w:t>)</w:t>
      </w:r>
    </w:p>
    <w:p w:rsidR="008C204D" w:rsidRPr="00925F12" w:rsidRDefault="008C204D" w:rsidP="00182ABC">
      <w:pPr>
        <w:pStyle w:val="divparagraph"/>
        <w:spacing w:before="240" w:after="240" w:line="360" w:lineRule="auto"/>
        <w:rPr>
          <w:rFonts w:ascii="Arial" w:hAnsi="Arial" w:cs="Arial"/>
          <w:sz w:val="24"/>
          <w:szCs w:val="24"/>
        </w:rPr>
      </w:pPr>
      <w:r w:rsidRPr="00925F12">
        <w:rPr>
          <w:rFonts w:ascii="Arial" w:hAnsi="Arial" w:cs="Arial"/>
          <w:sz w:val="24"/>
          <w:szCs w:val="24"/>
        </w:rPr>
        <w:t>4.</w:t>
      </w:r>
      <w:r w:rsidRPr="00925F12">
        <w:rPr>
          <w:rFonts w:ascii="Arial" w:hAnsi="Arial" w:cs="Arial"/>
          <w:sz w:val="24"/>
          <w:szCs w:val="24"/>
          <w:vertAlign w:val="superscript"/>
        </w:rPr>
        <w:endnoteReference w:customMarkFollows="1" w:id="3"/>
        <w:t xml:space="preserve"> </w:t>
      </w:r>
      <w:r w:rsidRPr="00925F12">
        <w:rPr>
          <w:rFonts w:ascii="Arial" w:hAnsi="Arial" w:cs="Arial"/>
          <w:sz w:val="24"/>
          <w:szCs w:val="24"/>
        </w:rPr>
        <w:t xml:space="preserve"> </w:t>
      </w:r>
      <w:r w:rsidR="00407B57" w:rsidRPr="00925F12">
        <w:rPr>
          <w:rFonts w:ascii="Arial" w:hAnsi="Arial" w:cs="Arial"/>
          <w:sz w:val="24"/>
          <w:szCs w:val="24"/>
        </w:rPr>
        <w:t>Preventīvās pārmeklēšanas laikā, kas minēta 5. § 2. punktā, atrastie un izņemtie priekšmeti nevar būt nodoti telpā</w:t>
      </w:r>
      <w:r w:rsidR="00F95798" w:rsidRPr="00925F12">
        <w:rPr>
          <w:rFonts w:ascii="Arial" w:hAnsi="Arial" w:cs="Arial"/>
          <w:sz w:val="24"/>
          <w:szCs w:val="24"/>
        </w:rPr>
        <w:t>s</w:t>
      </w:r>
      <w:r w:rsidR="00407B57" w:rsidRPr="00925F12">
        <w:rPr>
          <w:rFonts w:ascii="Arial" w:hAnsi="Arial" w:cs="Arial"/>
          <w:sz w:val="24"/>
          <w:szCs w:val="24"/>
        </w:rPr>
        <w:t xml:space="preserve"> ievietotajai personai</w:t>
      </w:r>
      <w:r w:rsidRPr="00925F12">
        <w:rPr>
          <w:rFonts w:ascii="Arial" w:hAnsi="Arial" w:cs="Arial"/>
          <w:sz w:val="24"/>
          <w:szCs w:val="24"/>
        </w:rPr>
        <w:t xml:space="preserve">. </w:t>
      </w:r>
    </w:p>
    <w:p w:rsidR="008C204D" w:rsidRPr="00925F12" w:rsidRDefault="008C204D" w:rsidP="00182ABC">
      <w:pPr>
        <w:spacing w:before="240" w:after="240" w:line="360" w:lineRule="auto"/>
        <w:jc w:val="left"/>
        <w:rPr>
          <w:rFonts w:ascii="Arial" w:hAnsi="Arial" w:cs="Arial"/>
          <w:sz w:val="24"/>
          <w:szCs w:val="24"/>
        </w:rPr>
      </w:pPr>
      <w:r w:rsidRPr="00925F12">
        <w:rPr>
          <w:rFonts w:ascii="Arial" w:hAnsi="Arial" w:cs="Arial"/>
          <w:b/>
          <w:bCs/>
          <w:sz w:val="24"/>
          <w:szCs w:val="24"/>
        </w:rPr>
        <w:lastRenderedPageBreak/>
        <w:t xml:space="preserve">§ 7 </w:t>
      </w:r>
      <w:r w:rsidR="00407B57" w:rsidRPr="00925F12">
        <w:rPr>
          <w:rFonts w:ascii="Arial" w:hAnsi="Arial" w:cs="Arial"/>
          <w:bCs/>
          <w:sz w:val="24"/>
          <w:szCs w:val="24"/>
        </w:rPr>
        <w:t>T</w:t>
      </w:r>
      <w:r w:rsidR="00407B57" w:rsidRPr="00925F12">
        <w:rPr>
          <w:rFonts w:ascii="Arial" w:hAnsi="Arial" w:cs="Arial"/>
          <w:sz w:val="24"/>
          <w:szCs w:val="24"/>
          <w:lang w:val="lv-LV"/>
        </w:rPr>
        <w:t>elpā</w:t>
      </w:r>
      <w:r w:rsidR="00F95798" w:rsidRPr="00925F12">
        <w:rPr>
          <w:rFonts w:ascii="Arial" w:hAnsi="Arial" w:cs="Arial"/>
          <w:sz w:val="24"/>
          <w:szCs w:val="24"/>
          <w:lang w:val="lv-LV"/>
        </w:rPr>
        <w:t>s</w:t>
      </w:r>
      <w:r w:rsidR="00407B57" w:rsidRPr="00925F12">
        <w:rPr>
          <w:rFonts w:ascii="Arial" w:hAnsi="Arial" w:cs="Arial"/>
          <w:sz w:val="24"/>
          <w:szCs w:val="24"/>
          <w:lang w:val="lv-LV"/>
        </w:rPr>
        <w:t xml:space="preserve"> pieņemt</w:t>
      </w:r>
      <w:r w:rsidR="001112F5" w:rsidRPr="00925F12">
        <w:rPr>
          <w:rFonts w:ascii="Arial" w:hAnsi="Arial" w:cs="Arial"/>
          <w:sz w:val="24"/>
          <w:szCs w:val="24"/>
          <w:lang w:val="lv-LV"/>
        </w:rPr>
        <w:t>ā</w:t>
      </w:r>
      <w:r w:rsidR="00407B57" w:rsidRPr="00925F12">
        <w:rPr>
          <w:rFonts w:ascii="Arial" w:hAnsi="Arial" w:cs="Arial"/>
          <w:sz w:val="24"/>
          <w:szCs w:val="24"/>
          <w:lang w:val="lv-LV"/>
        </w:rPr>
        <w:t xml:space="preserve"> persona ieņem </w:t>
      </w:r>
      <w:r w:rsidR="00143488" w:rsidRPr="00925F12">
        <w:rPr>
          <w:rFonts w:ascii="Arial" w:hAnsi="Arial" w:cs="Arial"/>
          <w:sz w:val="24"/>
          <w:szCs w:val="24"/>
          <w:lang w:val="lv-LV"/>
        </w:rPr>
        <w:t>par telp</w:t>
      </w:r>
      <w:r w:rsidR="00F95798" w:rsidRPr="00925F12">
        <w:rPr>
          <w:rFonts w:ascii="Arial" w:hAnsi="Arial" w:cs="Arial"/>
          <w:sz w:val="24"/>
          <w:szCs w:val="24"/>
          <w:lang w:val="lv-LV"/>
        </w:rPr>
        <w:t>ām</w:t>
      </w:r>
      <w:r w:rsidR="00143488" w:rsidRPr="00925F12">
        <w:rPr>
          <w:rFonts w:ascii="Arial" w:hAnsi="Arial" w:cs="Arial"/>
          <w:sz w:val="24"/>
          <w:szCs w:val="24"/>
          <w:lang w:val="lv-LV"/>
        </w:rPr>
        <w:t xml:space="preserve"> atbildīgā vai telpā</w:t>
      </w:r>
      <w:r w:rsidR="00F95798" w:rsidRPr="00925F12">
        <w:rPr>
          <w:rFonts w:ascii="Arial" w:hAnsi="Arial" w:cs="Arial"/>
          <w:sz w:val="24"/>
          <w:szCs w:val="24"/>
          <w:lang w:val="lv-LV"/>
        </w:rPr>
        <w:t>s</w:t>
      </w:r>
      <w:r w:rsidR="00143488" w:rsidRPr="00925F12">
        <w:rPr>
          <w:rFonts w:ascii="Arial" w:hAnsi="Arial" w:cs="Arial"/>
          <w:sz w:val="24"/>
          <w:szCs w:val="24"/>
          <w:lang w:val="lv-LV"/>
        </w:rPr>
        <w:t xml:space="preserve"> dienesta pienākumus pildošā</w:t>
      </w:r>
      <w:r w:rsidR="00407B57" w:rsidRPr="00925F12">
        <w:rPr>
          <w:rFonts w:ascii="Arial" w:hAnsi="Arial" w:cs="Arial"/>
          <w:sz w:val="24"/>
          <w:szCs w:val="24"/>
          <w:lang w:val="lv-LV"/>
        </w:rPr>
        <w:t xml:space="preserve"> policijas darbinieka norādītu </w:t>
      </w:r>
      <w:r w:rsidR="00FB2B3C" w:rsidRPr="00925F12">
        <w:rPr>
          <w:rFonts w:ascii="Arial" w:hAnsi="Arial" w:cs="Arial"/>
          <w:sz w:val="24"/>
          <w:szCs w:val="24"/>
          <w:lang w:val="lv-LV"/>
        </w:rPr>
        <w:t>aizturēto vai atskurbšanai atvesto</w:t>
      </w:r>
      <w:r w:rsidR="00524B1F" w:rsidRPr="00925F12">
        <w:rPr>
          <w:rFonts w:ascii="Arial" w:hAnsi="Arial" w:cs="Arial"/>
          <w:sz w:val="24"/>
          <w:szCs w:val="24"/>
        </w:rPr>
        <w:t xml:space="preserve"> personu</w:t>
      </w:r>
      <w:r w:rsidR="00143488" w:rsidRPr="00925F12">
        <w:rPr>
          <w:rFonts w:ascii="Arial" w:hAnsi="Arial" w:cs="Arial"/>
          <w:sz w:val="24"/>
          <w:szCs w:val="24"/>
          <w:lang w:val="lv-LV"/>
        </w:rPr>
        <w:t xml:space="preserve"> turēšanas </w:t>
      </w:r>
      <w:r w:rsidR="00F95798" w:rsidRPr="00925F12">
        <w:rPr>
          <w:rFonts w:ascii="Arial" w:hAnsi="Arial" w:cs="Arial"/>
          <w:sz w:val="24"/>
          <w:szCs w:val="24"/>
          <w:lang w:val="lv-LV"/>
        </w:rPr>
        <w:t>istabu</w:t>
      </w:r>
      <w:r w:rsidR="00143488" w:rsidRPr="00925F12">
        <w:rPr>
          <w:rFonts w:ascii="Arial" w:hAnsi="Arial" w:cs="Arial"/>
          <w:sz w:val="24"/>
          <w:szCs w:val="24"/>
          <w:lang w:val="lv-LV"/>
        </w:rPr>
        <w:t xml:space="preserve"> </w:t>
      </w:r>
      <w:r w:rsidR="00524B1F" w:rsidRPr="00925F12">
        <w:rPr>
          <w:rFonts w:ascii="Arial" w:hAnsi="Arial" w:cs="Arial"/>
          <w:sz w:val="24"/>
          <w:szCs w:val="24"/>
          <w:lang w:val="lv-LV"/>
        </w:rPr>
        <w:t>un gulēšanas vietu, pie kam</w:t>
      </w:r>
      <w:r w:rsidRPr="00925F12">
        <w:rPr>
          <w:rFonts w:ascii="Arial" w:hAnsi="Arial" w:cs="Arial"/>
          <w:sz w:val="24"/>
          <w:szCs w:val="24"/>
        </w:rPr>
        <w:t>:</w:t>
      </w:r>
    </w:p>
    <w:p w:rsidR="008C204D"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 xml:space="preserve">1) </w:t>
      </w:r>
      <w:r w:rsidR="00FA730E" w:rsidRPr="00925F12">
        <w:rPr>
          <w:rFonts w:ascii="Arial" w:hAnsi="Arial" w:cs="Arial"/>
          <w:sz w:val="24"/>
          <w:szCs w:val="24"/>
        </w:rPr>
        <w:t>dažādu dzimumu personas tiek ievietotas atsevišķi</w:t>
      </w:r>
      <w:r w:rsidRPr="00925F12">
        <w:rPr>
          <w:rFonts w:ascii="Arial" w:hAnsi="Arial" w:cs="Arial"/>
          <w:sz w:val="24"/>
          <w:szCs w:val="24"/>
        </w:rPr>
        <w:t>;</w:t>
      </w:r>
    </w:p>
    <w:p w:rsidR="00FA730E"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 xml:space="preserve">2) </w:t>
      </w:r>
      <w:r w:rsidR="00FA730E" w:rsidRPr="00925F12">
        <w:rPr>
          <w:rFonts w:ascii="Arial" w:hAnsi="Arial" w:cs="Arial"/>
          <w:sz w:val="24"/>
          <w:szCs w:val="24"/>
        </w:rPr>
        <w:t>atskurbšanai</w:t>
      </w:r>
      <w:r w:rsidR="00DE6D6F" w:rsidRPr="00925F12">
        <w:rPr>
          <w:rFonts w:ascii="Arial" w:hAnsi="Arial" w:cs="Arial"/>
          <w:sz w:val="24"/>
          <w:szCs w:val="24"/>
        </w:rPr>
        <w:t xml:space="preserve"> atvestas</w:t>
      </w:r>
      <w:r w:rsidR="00FA730E" w:rsidRPr="00925F12">
        <w:rPr>
          <w:rFonts w:ascii="Arial" w:hAnsi="Arial" w:cs="Arial"/>
          <w:sz w:val="24"/>
          <w:szCs w:val="24"/>
        </w:rPr>
        <w:t xml:space="preserve"> </w:t>
      </w:r>
      <w:r w:rsidR="00DE6D6F" w:rsidRPr="00925F12">
        <w:rPr>
          <w:rFonts w:ascii="Arial" w:hAnsi="Arial" w:cs="Arial"/>
          <w:sz w:val="24"/>
          <w:szCs w:val="24"/>
        </w:rPr>
        <w:t xml:space="preserve">personas </w:t>
      </w:r>
      <w:r w:rsidR="00FA730E" w:rsidRPr="00925F12">
        <w:rPr>
          <w:rFonts w:ascii="Arial" w:hAnsi="Arial" w:cs="Arial"/>
          <w:sz w:val="24"/>
          <w:szCs w:val="24"/>
        </w:rPr>
        <w:t>tiek izvietotas atsevišķi no nedzērušām personām;</w:t>
      </w:r>
    </w:p>
    <w:p w:rsidR="008C204D" w:rsidRPr="00925F12" w:rsidRDefault="00FA730E"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 xml:space="preserve">3) </w:t>
      </w:r>
      <w:r w:rsidRPr="00925F12">
        <w:rPr>
          <w:rFonts w:ascii="Arial" w:hAnsi="Arial" w:cs="Arial"/>
          <w:sz w:val="24"/>
          <w:szCs w:val="24"/>
        </w:rPr>
        <w:t>personas, kas nav sasniegušas 18 gadu vecumu, tiek izvietotas atsevišķi no pilngadīgām personām</w:t>
      </w:r>
      <w:r w:rsidR="008C204D" w:rsidRPr="00925F12">
        <w:rPr>
          <w:rFonts w:ascii="Arial" w:hAnsi="Arial" w:cs="Arial"/>
          <w:sz w:val="24"/>
          <w:szCs w:val="24"/>
        </w:rPr>
        <w:t>.</w:t>
      </w:r>
    </w:p>
    <w:p w:rsidR="00FA730E" w:rsidRPr="00925F12" w:rsidRDefault="008C204D" w:rsidP="00182ABC">
      <w:pPr>
        <w:spacing w:before="240" w:after="240" w:line="360" w:lineRule="auto"/>
        <w:jc w:val="left"/>
        <w:rPr>
          <w:rFonts w:ascii="Arial" w:hAnsi="Arial" w:cs="Arial"/>
          <w:sz w:val="24"/>
          <w:szCs w:val="24"/>
        </w:rPr>
      </w:pPr>
      <w:r w:rsidRPr="00925F12">
        <w:rPr>
          <w:rFonts w:ascii="Arial" w:hAnsi="Arial" w:cs="Arial"/>
          <w:b/>
          <w:bCs/>
          <w:sz w:val="24"/>
          <w:szCs w:val="24"/>
        </w:rPr>
        <w:t xml:space="preserve">§ 8 </w:t>
      </w:r>
      <w:r w:rsidR="00FA730E" w:rsidRPr="00925F12">
        <w:rPr>
          <w:rFonts w:ascii="Arial" w:hAnsi="Arial" w:cs="Arial"/>
          <w:sz w:val="24"/>
          <w:szCs w:val="24"/>
        </w:rPr>
        <w:t>Telpās pieņemamā persona tiek informēta par nepieciešamību:</w:t>
      </w:r>
    </w:p>
    <w:p w:rsidR="00FA730E" w:rsidRPr="00925F12" w:rsidRDefault="00FA730E"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 xml:space="preserve">1) </w:t>
      </w:r>
      <w:r w:rsidRPr="00925F12">
        <w:rPr>
          <w:rFonts w:ascii="Arial" w:hAnsi="Arial" w:cs="Arial"/>
          <w:sz w:val="24"/>
          <w:szCs w:val="24"/>
        </w:rPr>
        <w:t>ievērot šīs iekšējās kārtības noteikumus;</w:t>
      </w:r>
    </w:p>
    <w:p w:rsidR="008C204D" w:rsidRPr="00925F12" w:rsidRDefault="00FA730E" w:rsidP="00182ABC">
      <w:pPr>
        <w:spacing w:before="240" w:after="240" w:line="360" w:lineRule="auto"/>
        <w:jc w:val="left"/>
        <w:rPr>
          <w:rFonts w:ascii="Arial" w:hAnsi="Arial" w:cs="Arial"/>
          <w:sz w:val="24"/>
          <w:szCs w:val="24"/>
        </w:rPr>
      </w:pPr>
      <w:r w:rsidRPr="00925F12">
        <w:rPr>
          <w:rFonts w:ascii="Arial" w:hAnsi="Arial" w:cs="Arial"/>
          <w:b/>
          <w:bCs/>
          <w:sz w:val="24"/>
          <w:szCs w:val="24"/>
        </w:rPr>
        <w:t xml:space="preserve">2) </w:t>
      </w:r>
      <w:r w:rsidRPr="00925F12">
        <w:rPr>
          <w:rFonts w:ascii="Arial" w:hAnsi="Arial" w:cs="Arial"/>
          <w:sz w:val="24"/>
          <w:szCs w:val="24"/>
        </w:rPr>
        <w:t>izpildīt</w:t>
      </w:r>
      <w:r w:rsidR="008C204D" w:rsidRPr="00925F12">
        <w:rPr>
          <w:rFonts w:ascii="Arial" w:hAnsi="Arial" w:cs="Arial"/>
          <w:sz w:val="24"/>
          <w:szCs w:val="24"/>
        </w:rPr>
        <w:t xml:space="preserve"> </w:t>
      </w:r>
      <w:r w:rsidR="00693C95" w:rsidRPr="00925F12">
        <w:rPr>
          <w:rFonts w:ascii="Arial" w:hAnsi="Arial" w:cs="Arial"/>
          <w:sz w:val="24"/>
          <w:szCs w:val="24"/>
          <w:lang w:val="lv-LV"/>
        </w:rPr>
        <w:t>telpās dienesta pienākumus pildošā policijas darbinieka rīkojumus</w:t>
      </w:r>
      <w:r w:rsidR="008C204D" w:rsidRPr="00925F12">
        <w:rPr>
          <w:rFonts w:ascii="Arial" w:hAnsi="Arial" w:cs="Arial"/>
          <w:sz w:val="24"/>
          <w:szCs w:val="24"/>
        </w:rPr>
        <w:t>;</w:t>
      </w:r>
    </w:p>
    <w:p w:rsidR="008C204D"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 xml:space="preserve">3) </w:t>
      </w:r>
      <w:r w:rsidR="00D51E31" w:rsidRPr="00925F12">
        <w:rPr>
          <w:rFonts w:ascii="Arial" w:hAnsi="Arial" w:cs="Arial"/>
          <w:sz w:val="24"/>
          <w:szCs w:val="24"/>
        </w:rPr>
        <w:t>saglabāt klusumu nak</w:t>
      </w:r>
      <w:r w:rsidR="00FE560D" w:rsidRPr="00925F12">
        <w:rPr>
          <w:rFonts w:ascii="Arial" w:hAnsi="Arial" w:cs="Arial"/>
          <w:sz w:val="24"/>
          <w:szCs w:val="24"/>
        </w:rPr>
        <w:t>t</w:t>
      </w:r>
      <w:r w:rsidR="00D51E31" w:rsidRPr="00925F12">
        <w:rPr>
          <w:rFonts w:ascii="Arial" w:hAnsi="Arial" w:cs="Arial"/>
          <w:sz w:val="24"/>
          <w:szCs w:val="24"/>
        </w:rPr>
        <w:t>s miera laikā</w:t>
      </w:r>
      <w:r w:rsidRPr="00925F12">
        <w:rPr>
          <w:rFonts w:ascii="Arial" w:hAnsi="Arial" w:cs="Arial"/>
          <w:sz w:val="24"/>
          <w:szCs w:val="24"/>
        </w:rPr>
        <w:t xml:space="preserve"> </w:t>
      </w:r>
      <w:r w:rsidR="00D51E31" w:rsidRPr="00925F12">
        <w:rPr>
          <w:rFonts w:ascii="Arial" w:hAnsi="Arial" w:cs="Arial"/>
          <w:sz w:val="24"/>
          <w:szCs w:val="24"/>
        </w:rPr>
        <w:t>no plkst.</w:t>
      </w:r>
      <w:r w:rsidRPr="00925F12">
        <w:rPr>
          <w:rFonts w:ascii="Arial" w:hAnsi="Arial" w:cs="Arial"/>
          <w:sz w:val="24"/>
          <w:szCs w:val="24"/>
        </w:rPr>
        <w:t xml:space="preserve"> 22</w:t>
      </w:r>
      <w:r w:rsidRPr="00925F12">
        <w:rPr>
          <w:rFonts w:ascii="Arial" w:hAnsi="Arial" w:cs="Arial"/>
          <w:sz w:val="24"/>
          <w:szCs w:val="24"/>
          <w:vertAlign w:val="superscript"/>
        </w:rPr>
        <w:t>00</w:t>
      </w:r>
      <w:r w:rsidRPr="00925F12">
        <w:rPr>
          <w:rFonts w:ascii="Arial" w:hAnsi="Arial" w:cs="Arial"/>
          <w:sz w:val="24"/>
          <w:szCs w:val="24"/>
        </w:rPr>
        <w:t xml:space="preserve"> </w:t>
      </w:r>
      <w:r w:rsidR="00D51E31" w:rsidRPr="00925F12">
        <w:rPr>
          <w:rFonts w:ascii="Arial" w:hAnsi="Arial" w:cs="Arial"/>
          <w:sz w:val="24"/>
          <w:szCs w:val="24"/>
        </w:rPr>
        <w:t>līdz</w:t>
      </w:r>
      <w:r w:rsidRPr="00925F12">
        <w:rPr>
          <w:rFonts w:ascii="Arial" w:hAnsi="Arial" w:cs="Arial"/>
          <w:sz w:val="24"/>
          <w:szCs w:val="24"/>
        </w:rPr>
        <w:t xml:space="preserve"> 6</w:t>
      </w:r>
      <w:r w:rsidRPr="00925F12">
        <w:rPr>
          <w:rFonts w:ascii="Arial" w:hAnsi="Arial" w:cs="Arial"/>
          <w:sz w:val="24"/>
          <w:szCs w:val="24"/>
          <w:vertAlign w:val="superscript"/>
        </w:rPr>
        <w:t>00</w:t>
      </w:r>
      <w:r w:rsidRPr="00925F12">
        <w:rPr>
          <w:rFonts w:ascii="Arial" w:hAnsi="Arial" w:cs="Arial"/>
          <w:sz w:val="24"/>
          <w:szCs w:val="24"/>
        </w:rPr>
        <w:t xml:space="preserve">, </w:t>
      </w:r>
      <w:r w:rsidR="00D51E31" w:rsidRPr="00925F12">
        <w:rPr>
          <w:rFonts w:ascii="Arial" w:hAnsi="Arial" w:cs="Arial"/>
          <w:sz w:val="24"/>
          <w:szCs w:val="24"/>
        </w:rPr>
        <w:t>bet svētku dienās – līdz plkst.</w:t>
      </w:r>
      <w:r w:rsidRPr="00925F12">
        <w:rPr>
          <w:rFonts w:ascii="Arial" w:hAnsi="Arial" w:cs="Arial"/>
          <w:sz w:val="24"/>
          <w:szCs w:val="24"/>
        </w:rPr>
        <w:t xml:space="preserve"> 7</w:t>
      </w:r>
      <w:r w:rsidRPr="00925F12">
        <w:rPr>
          <w:rFonts w:ascii="Arial" w:hAnsi="Arial" w:cs="Arial"/>
          <w:sz w:val="24"/>
          <w:szCs w:val="24"/>
          <w:vertAlign w:val="superscript"/>
        </w:rPr>
        <w:t>00</w:t>
      </w:r>
      <w:r w:rsidRPr="00925F12">
        <w:rPr>
          <w:rFonts w:ascii="Arial" w:hAnsi="Arial" w:cs="Arial"/>
          <w:sz w:val="24"/>
          <w:szCs w:val="24"/>
        </w:rPr>
        <w:t>;</w:t>
      </w:r>
    </w:p>
    <w:p w:rsidR="008C204D"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 xml:space="preserve">4) </w:t>
      </w:r>
      <w:r w:rsidR="00D51E31" w:rsidRPr="00925F12">
        <w:rPr>
          <w:rFonts w:ascii="Arial" w:hAnsi="Arial" w:cs="Arial"/>
          <w:sz w:val="24"/>
          <w:szCs w:val="24"/>
        </w:rPr>
        <w:t xml:space="preserve">ievērot </w:t>
      </w:r>
      <w:r w:rsidR="005661FC" w:rsidRPr="00925F12">
        <w:rPr>
          <w:rFonts w:ascii="Arial" w:hAnsi="Arial" w:cs="Arial"/>
          <w:sz w:val="24"/>
          <w:szCs w:val="24"/>
        </w:rPr>
        <w:t>visp</w:t>
      </w:r>
      <w:r w:rsidR="005661FC" w:rsidRPr="00925F12">
        <w:rPr>
          <w:rFonts w:ascii="Arial" w:hAnsi="Arial" w:cs="Arial"/>
          <w:sz w:val="24"/>
          <w:szCs w:val="24"/>
          <w:lang w:val="lv-LV"/>
        </w:rPr>
        <w:t>ārpieņemtos</w:t>
      </w:r>
      <w:r w:rsidR="005661FC" w:rsidRPr="00925F12">
        <w:rPr>
          <w:rFonts w:ascii="Arial" w:hAnsi="Arial" w:cs="Arial"/>
          <w:sz w:val="24"/>
          <w:szCs w:val="24"/>
        </w:rPr>
        <w:t xml:space="preserve"> līdzāspastāvēšanas principus</w:t>
      </w:r>
      <w:r w:rsidRPr="00925F12">
        <w:rPr>
          <w:rFonts w:ascii="Arial" w:hAnsi="Arial" w:cs="Arial"/>
          <w:sz w:val="24"/>
          <w:szCs w:val="24"/>
        </w:rPr>
        <w:t>;</w:t>
      </w:r>
    </w:p>
    <w:p w:rsidR="008C204D"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 xml:space="preserve">5) </w:t>
      </w:r>
      <w:r w:rsidR="00F17F5B" w:rsidRPr="00925F12">
        <w:rPr>
          <w:rFonts w:ascii="Arial" w:hAnsi="Arial" w:cs="Arial"/>
          <w:sz w:val="24"/>
          <w:szCs w:val="24"/>
        </w:rPr>
        <w:t>ievērot person</w:t>
      </w:r>
      <w:r w:rsidR="00743C29" w:rsidRPr="00925F12">
        <w:rPr>
          <w:rFonts w:ascii="Arial" w:hAnsi="Arial" w:cs="Arial"/>
          <w:sz w:val="24"/>
          <w:szCs w:val="24"/>
        </w:rPr>
        <w:t>īg</w:t>
      </w:r>
      <w:r w:rsidR="00F17F5B" w:rsidRPr="00925F12">
        <w:rPr>
          <w:rFonts w:ascii="Arial" w:hAnsi="Arial" w:cs="Arial"/>
          <w:sz w:val="24"/>
          <w:szCs w:val="24"/>
        </w:rPr>
        <w:t>ās higiēnas prasības un saglabāt telpu tīrību</w:t>
      </w:r>
      <w:r w:rsidRPr="00925F12">
        <w:rPr>
          <w:rFonts w:ascii="Arial" w:hAnsi="Arial" w:cs="Arial"/>
          <w:sz w:val="24"/>
          <w:szCs w:val="24"/>
        </w:rPr>
        <w:t>;</w:t>
      </w:r>
    </w:p>
    <w:p w:rsidR="008C204D"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6)</w:t>
      </w:r>
      <w:r w:rsidRPr="00925F12">
        <w:rPr>
          <w:rFonts w:ascii="Arial" w:hAnsi="Arial" w:cs="Arial"/>
          <w:sz w:val="24"/>
          <w:szCs w:val="24"/>
        </w:rPr>
        <w:t xml:space="preserve"> </w:t>
      </w:r>
      <w:r w:rsidR="002D7C20" w:rsidRPr="00925F12">
        <w:rPr>
          <w:rFonts w:ascii="Arial" w:hAnsi="Arial" w:cs="Arial"/>
          <w:sz w:val="24"/>
          <w:szCs w:val="24"/>
        </w:rPr>
        <w:t>izmantot telpu aprīkojumu atbilstoši paredzētajam pielietošanas mērķim</w:t>
      </w:r>
      <w:r w:rsidRPr="00925F12">
        <w:rPr>
          <w:rFonts w:ascii="Arial" w:hAnsi="Arial" w:cs="Arial"/>
          <w:sz w:val="24"/>
          <w:szCs w:val="24"/>
        </w:rPr>
        <w:t>;</w:t>
      </w:r>
    </w:p>
    <w:p w:rsidR="008C204D"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 xml:space="preserve">7) </w:t>
      </w:r>
      <w:r w:rsidR="002D7C20" w:rsidRPr="00925F12">
        <w:rPr>
          <w:rFonts w:ascii="Arial" w:hAnsi="Arial" w:cs="Arial"/>
          <w:sz w:val="24"/>
          <w:szCs w:val="24"/>
        </w:rPr>
        <w:t>nekavējoties informēt telpu apkalpes darbiniekus par draudu rašanos cilvēku veselībai vai dzīvībai, telpu aprīkojuma bojājumiem un citiem bīstamiem notikumiem.</w:t>
      </w:r>
    </w:p>
    <w:p w:rsidR="008C204D" w:rsidRPr="00925F12" w:rsidRDefault="008C204D" w:rsidP="00182ABC">
      <w:pPr>
        <w:spacing w:before="240" w:after="240" w:line="360" w:lineRule="auto"/>
        <w:jc w:val="left"/>
        <w:rPr>
          <w:rFonts w:ascii="Arial" w:hAnsi="Arial" w:cs="Arial"/>
          <w:sz w:val="24"/>
          <w:szCs w:val="24"/>
        </w:rPr>
      </w:pPr>
      <w:r w:rsidRPr="00925F12">
        <w:rPr>
          <w:rFonts w:ascii="Arial" w:hAnsi="Arial" w:cs="Arial"/>
          <w:b/>
          <w:bCs/>
          <w:sz w:val="24"/>
          <w:szCs w:val="24"/>
        </w:rPr>
        <w:t xml:space="preserve">§ 9 </w:t>
      </w:r>
    </w:p>
    <w:p w:rsidR="008C204D" w:rsidRPr="00925F12" w:rsidRDefault="008C204D" w:rsidP="00182ABC">
      <w:pPr>
        <w:pStyle w:val="divparagraph"/>
        <w:spacing w:before="240" w:after="240" w:line="360" w:lineRule="auto"/>
        <w:rPr>
          <w:rFonts w:ascii="Arial" w:hAnsi="Arial" w:cs="Arial"/>
          <w:sz w:val="24"/>
          <w:szCs w:val="24"/>
        </w:rPr>
      </w:pPr>
      <w:r w:rsidRPr="00925F12">
        <w:rPr>
          <w:rFonts w:ascii="Arial" w:hAnsi="Arial" w:cs="Arial"/>
          <w:sz w:val="24"/>
          <w:szCs w:val="24"/>
        </w:rPr>
        <w:t xml:space="preserve">1. </w:t>
      </w:r>
      <w:r w:rsidR="005B0E5F" w:rsidRPr="00925F12">
        <w:rPr>
          <w:rFonts w:ascii="Arial" w:hAnsi="Arial" w:cs="Arial"/>
          <w:sz w:val="24"/>
          <w:szCs w:val="24"/>
        </w:rPr>
        <w:t xml:space="preserve">Telpās pieņemtā persona lieto savu apģērbu, </w:t>
      </w:r>
      <w:r w:rsidR="00932B93" w:rsidRPr="00925F12">
        <w:rPr>
          <w:rFonts w:ascii="Arial" w:hAnsi="Arial" w:cs="Arial"/>
          <w:sz w:val="24"/>
          <w:szCs w:val="24"/>
        </w:rPr>
        <w:t>apakš</w:t>
      </w:r>
      <w:r w:rsidR="005B0E5F" w:rsidRPr="00925F12">
        <w:rPr>
          <w:rFonts w:ascii="Arial" w:hAnsi="Arial" w:cs="Arial"/>
          <w:sz w:val="24"/>
          <w:szCs w:val="24"/>
        </w:rPr>
        <w:t>veļu un apavus</w:t>
      </w:r>
      <w:r w:rsidRPr="00925F12">
        <w:rPr>
          <w:rFonts w:ascii="Arial" w:hAnsi="Arial" w:cs="Arial"/>
          <w:sz w:val="24"/>
          <w:szCs w:val="24"/>
        </w:rPr>
        <w:t>.</w:t>
      </w:r>
    </w:p>
    <w:p w:rsidR="008C204D" w:rsidRPr="00925F12" w:rsidRDefault="008C204D" w:rsidP="00182ABC">
      <w:pPr>
        <w:pStyle w:val="divparagraph"/>
        <w:spacing w:before="240" w:after="240" w:line="360" w:lineRule="auto"/>
        <w:rPr>
          <w:rFonts w:ascii="Arial" w:hAnsi="Arial" w:cs="Arial"/>
          <w:sz w:val="24"/>
          <w:szCs w:val="24"/>
        </w:rPr>
      </w:pPr>
      <w:r w:rsidRPr="00925F12">
        <w:rPr>
          <w:rFonts w:ascii="Arial" w:hAnsi="Arial" w:cs="Arial"/>
          <w:sz w:val="24"/>
          <w:szCs w:val="24"/>
        </w:rPr>
        <w:t>2. J</w:t>
      </w:r>
      <w:r w:rsidR="00DC3B2E" w:rsidRPr="00925F12">
        <w:rPr>
          <w:rFonts w:ascii="Arial" w:hAnsi="Arial" w:cs="Arial"/>
          <w:sz w:val="24"/>
          <w:szCs w:val="24"/>
        </w:rPr>
        <w:t>a 1. punktā minētie priekšmeti nav derīgi lietošanai vai to</w:t>
      </w:r>
      <w:r w:rsidR="005658B7" w:rsidRPr="00925F12">
        <w:rPr>
          <w:rFonts w:ascii="Arial" w:hAnsi="Arial" w:cs="Arial"/>
          <w:sz w:val="24"/>
          <w:szCs w:val="24"/>
        </w:rPr>
        <w:t>s</w:t>
      </w:r>
      <w:r w:rsidR="00DC3B2E" w:rsidRPr="00925F12">
        <w:rPr>
          <w:rFonts w:ascii="Arial" w:hAnsi="Arial" w:cs="Arial"/>
          <w:sz w:val="24"/>
          <w:szCs w:val="24"/>
        </w:rPr>
        <w:t xml:space="preserve"> lieto</w:t>
      </w:r>
      <w:r w:rsidR="005658B7" w:rsidRPr="00925F12">
        <w:rPr>
          <w:rFonts w:ascii="Arial" w:hAnsi="Arial" w:cs="Arial"/>
          <w:sz w:val="24"/>
          <w:szCs w:val="24"/>
        </w:rPr>
        <w:t>t nevar</w:t>
      </w:r>
      <w:r w:rsidR="00DC3B2E" w:rsidRPr="00925F12">
        <w:rPr>
          <w:rFonts w:ascii="Arial" w:hAnsi="Arial" w:cs="Arial"/>
          <w:sz w:val="24"/>
          <w:szCs w:val="24"/>
        </w:rPr>
        <w:t xml:space="preserve"> higiēn</w:t>
      </w:r>
      <w:r w:rsidR="005658B7" w:rsidRPr="00925F12">
        <w:rPr>
          <w:rFonts w:ascii="Arial" w:hAnsi="Arial" w:cs="Arial"/>
          <w:sz w:val="24"/>
          <w:szCs w:val="24"/>
        </w:rPr>
        <w:t>isku</w:t>
      </w:r>
      <w:r w:rsidR="00DC3B2E" w:rsidRPr="00925F12">
        <w:rPr>
          <w:rFonts w:ascii="Arial" w:hAnsi="Arial" w:cs="Arial"/>
          <w:sz w:val="24"/>
          <w:szCs w:val="24"/>
        </w:rPr>
        <w:t xml:space="preserve"> apsvērumu dēļ</w:t>
      </w:r>
      <w:r w:rsidR="005658B7" w:rsidRPr="00925F12">
        <w:rPr>
          <w:rFonts w:ascii="Arial" w:hAnsi="Arial" w:cs="Arial"/>
          <w:sz w:val="24"/>
          <w:szCs w:val="24"/>
        </w:rPr>
        <w:t xml:space="preserve">, aizturētā vai atskurbšanai atvestā persona var saņemt bez maksas nepieciešamo apģērbu, </w:t>
      </w:r>
      <w:r w:rsidR="00932B93" w:rsidRPr="00925F12">
        <w:rPr>
          <w:rFonts w:ascii="Arial" w:hAnsi="Arial" w:cs="Arial"/>
          <w:sz w:val="24"/>
          <w:szCs w:val="24"/>
        </w:rPr>
        <w:t>apakš</w:t>
      </w:r>
      <w:r w:rsidR="005658B7" w:rsidRPr="00925F12">
        <w:rPr>
          <w:rFonts w:ascii="Arial" w:hAnsi="Arial" w:cs="Arial"/>
          <w:sz w:val="24"/>
          <w:szCs w:val="24"/>
        </w:rPr>
        <w:t>veļu un apavus</w:t>
      </w:r>
      <w:r w:rsidRPr="00925F12">
        <w:rPr>
          <w:rFonts w:ascii="Arial" w:hAnsi="Arial" w:cs="Arial"/>
          <w:sz w:val="24"/>
          <w:szCs w:val="24"/>
        </w:rPr>
        <w:t xml:space="preserve">. </w:t>
      </w:r>
      <w:r w:rsidR="00A01369" w:rsidRPr="00925F12">
        <w:rPr>
          <w:rFonts w:ascii="Arial" w:hAnsi="Arial" w:cs="Arial"/>
          <w:sz w:val="24"/>
          <w:szCs w:val="24"/>
        </w:rPr>
        <w:t>Lēmumu šajā jautājumā pieņem Policijas organizat</w:t>
      </w:r>
      <w:r w:rsidR="0019740D" w:rsidRPr="00925F12">
        <w:rPr>
          <w:rFonts w:ascii="Arial" w:hAnsi="Arial" w:cs="Arial"/>
          <w:sz w:val="24"/>
          <w:szCs w:val="24"/>
        </w:rPr>
        <w:t>orisk</w:t>
      </w:r>
      <w:r w:rsidR="00A01369" w:rsidRPr="00925F12">
        <w:rPr>
          <w:rFonts w:ascii="Arial" w:hAnsi="Arial" w:cs="Arial"/>
          <w:sz w:val="24"/>
          <w:szCs w:val="24"/>
        </w:rPr>
        <w:t xml:space="preserve">ās vienības </w:t>
      </w:r>
      <w:r w:rsidR="00AB29B7" w:rsidRPr="00925F12">
        <w:rPr>
          <w:rFonts w:ascii="Arial" w:hAnsi="Arial" w:cs="Arial"/>
          <w:sz w:val="24"/>
          <w:szCs w:val="24"/>
        </w:rPr>
        <w:t>vadītāj</w:t>
      </w:r>
      <w:r w:rsidR="00A01369" w:rsidRPr="00925F12">
        <w:rPr>
          <w:rFonts w:ascii="Arial" w:hAnsi="Arial" w:cs="Arial"/>
          <w:sz w:val="24"/>
          <w:szCs w:val="24"/>
        </w:rPr>
        <w:t xml:space="preserve">a norīkota persona, kuras rīcībā atrodas </w:t>
      </w:r>
      <w:r w:rsidR="0019740D" w:rsidRPr="00925F12">
        <w:rPr>
          <w:rFonts w:ascii="Arial" w:hAnsi="Arial" w:cs="Arial"/>
          <w:sz w:val="24"/>
          <w:szCs w:val="24"/>
        </w:rPr>
        <w:t>telpas</w:t>
      </w:r>
      <w:r w:rsidRPr="00925F12">
        <w:rPr>
          <w:rFonts w:ascii="Arial" w:hAnsi="Arial" w:cs="Arial"/>
          <w:sz w:val="24"/>
          <w:szCs w:val="24"/>
        </w:rPr>
        <w:t>.</w:t>
      </w:r>
    </w:p>
    <w:p w:rsidR="008C204D" w:rsidRPr="00925F12" w:rsidRDefault="008C204D" w:rsidP="00182ABC">
      <w:pPr>
        <w:pStyle w:val="divparagraph"/>
        <w:spacing w:before="240" w:after="240" w:line="360" w:lineRule="auto"/>
        <w:rPr>
          <w:rFonts w:ascii="Arial" w:hAnsi="Arial" w:cs="Arial"/>
          <w:sz w:val="24"/>
          <w:szCs w:val="24"/>
        </w:rPr>
      </w:pPr>
      <w:r w:rsidRPr="00925F12">
        <w:rPr>
          <w:rFonts w:ascii="Arial" w:hAnsi="Arial" w:cs="Arial"/>
          <w:sz w:val="24"/>
          <w:szCs w:val="24"/>
        </w:rPr>
        <w:t xml:space="preserve">3. </w:t>
      </w:r>
      <w:r w:rsidR="00603F44" w:rsidRPr="00925F12">
        <w:rPr>
          <w:rFonts w:ascii="Arial" w:hAnsi="Arial" w:cs="Arial"/>
          <w:sz w:val="24"/>
          <w:szCs w:val="24"/>
        </w:rPr>
        <w:t xml:space="preserve">Personīgo apģērbu aizstājošs apģērbs tiek izsniegts telpās pieņemamai personai, </w:t>
      </w:r>
      <w:r w:rsidR="00603F44" w:rsidRPr="00925F12">
        <w:rPr>
          <w:rFonts w:ascii="Arial" w:hAnsi="Arial" w:cs="Arial"/>
          <w:sz w:val="24"/>
          <w:szCs w:val="24"/>
        </w:rPr>
        <w:lastRenderedPageBreak/>
        <w:t>kas tika aizturēta, kurai tika piemērots pirmstiesas apcietinājums, vai ku</w:t>
      </w:r>
      <w:r w:rsidR="00B453DE" w:rsidRPr="00925F12">
        <w:rPr>
          <w:rFonts w:ascii="Arial" w:hAnsi="Arial" w:cs="Arial"/>
          <w:sz w:val="24"/>
          <w:szCs w:val="24"/>
        </w:rPr>
        <w:t>r</w:t>
      </w:r>
      <w:r w:rsidR="00603F44" w:rsidRPr="00925F12">
        <w:rPr>
          <w:rFonts w:ascii="Arial" w:hAnsi="Arial" w:cs="Arial"/>
          <w:sz w:val="24"/>
          <w:szCs w:val="24"/>
        </w:rPr>
        <w:t>a</w:t>
      </w:r>
      <w:r w:rsidR="00B453DE" w:rsidRPr="00925F12">
        <w:rPr>
          <w:rFonts w:ascii="Arial" w:hAnsi="Arial" w:cs="Arial"/>
          <w:sz w:val="24"/>
          <w:szCs w:val="24"/>
        </w:rPr>
        <w:t xml:space="preserve"> </w:t>
      </w:r>
      <w:r w:rsidR="00603F44" w:rsidRPr="00925F12">
        <w:rPr>
          <w:rFonts w:ascii="Arial" w:hAnsi="Arial" w:cs="Arial"/>
          <w:sz w:val="24"/>
          <w:szCs w:val="24"/>
        </w:rPr>
        <w:t xml:space="preserve">ir nosodīta </w:t>
      </w:r>
      <w:r w:rsidR="00603DEE" w:rsidRPr="00925F12">
        <w:rPr>
          <w:rFonts w:ascii="Arial" w:hAnsi="Arial" w:cs="Arial"/>
          <w:sz w:val="24"/>
          <w:szCs w:val="24"/>
        </w:rPr>
        <w:t>sakarā ar</w:t>
      </w:r>
      <w:r w:rsidRPr="00925F12">
        <w:rPr>
          <w:rFonts w:ascii="Arial" w:hAnsi="Arial" w:cs="Arial"/>
          <w:sz w:val="24"/>
          <w:szCs w:val="24"/>
        </w:rPr>
        <w:t>:</w:t>
      </w:r>
    </w:p>
    <w:p w:rsidR="008C204D"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 xml:space="preserve">1) </w:t>
      </w:r>
      <w:r w:rsidR="00E50427" w:rsidRPr="00925F12">
        <w:rPr>
          <w:rFonts w:ascii="Arial" w:hAnsi="Arial" w:cs="Arial"/>
          <w:sz w:val="24"/>
          <w:szCs w:val="24"/>
        </w:rPr>
        <w:t>teroristiska</w:t>
      </w:r>
      <w:r w:rsidR="00603DEE" w:rsidRPr="00925F12">
        <w:rPr>
          <w:rFonts w:ascii="Arial" w:hAnsi="Arial" w:cs="Arial"/>
          <w:sz w:val="24"/>
          <w:szCs w:val="24"/>
        </w:rPr>
        <w:t xml:space="preserve"> nodarījuma</w:t>
      </w:r>
      <w:r w:rsidR="00414A46" w:rsidRPr="00925F12">
        <w:rPr>
          <w:rFonts w:ascii="Arial" w:hAnsi="Arial" w:cs="Arial"/>
          <w:sz w:val="24"/>
          <w:szCs w:val="24"/>
        </w:rPr>
        <w:t xml:space="preserve"> izdarīšanu</w:t>
      </w:r>
      <w:r w:rsidR="00DE7B31" w:rsidRPr="00925F12">
        <w:rPr>
          <w:rFonts w:ascii="Arial" w:hAnsi="Arial" w:cs="Arial"/>
          <w:sz w:val="24"/>
          <w:szCs w:val="24"/>
        </w:rPr>
        <w:t>,</w:t>
      </w:r>
      <w:r w:rsidR="00603DEE" w:rsidRPr="00925F12">
        <w:rPr>
          <w:rFonts w:ascii="Arial" w:hAnsi="Arial" w:cs="Arial"/>
          <w:sz w:val="24"/>
          <w:szCs w:val="24"/>
        </w:rPr>
        <w:t xml:space="preserve"> </w:t>
      </w:r>
      <w:r w:rsidR="00E50427" w:rsidRPr="00925F12">
        <w:rPr>
          <w:rFonts w:ascii="Arial" w:hAnsi="Arial" w:cs="Arial"/>
          <w:sz w:val="24"/>
          <w:szCs w:val="24"/>
        </w:rPr>
        <w:t>noziedzīga nodarījum</w:t>
      </w:r>
      <w:r w:rsidR="002F7286" w:rsidRPr="00925F12">
        <w:rPr>
          <w:rFonts w:ascii="Arial" w:hAnsi="Arial" w:cs="Arial"/>
          <w:sz w:val="24"/>
          <w:szCs w:val="24"/>
        </w:rPr>
        <w:t>a</w:t>
      </w:r>
      <w:r w:rsidR="00E50427" w:rsidRPr="00925F12">
        <w:rPr>
          <w:rFonts w:ascii="Arial" w:hAnsi="Arial" w:cs="Arial"/>
          <w:sz w:val="24"/>
          <w:szCs w:val="24"/>
        </w:rPr>
        <w:t xml:space="preserve"> izdarī</w:t>
      </w:r>
      <w:r w:rsidR="002F7286" w:rsidRPr="00925F12">
        <w:rPr>
          <w:rFonts w:ascii="Arial" w:hAnsi="Arial" w:cs="Arial"/>
          <w:sz w:val="24"/>
          <w:szCs w:val="24"/>
        </w:rPr>
        <w:t>šanu</w:t>
      </w:r>
      <w:r w:rsidR="00E50427" w:rsidRPr="00925F12">
        <w:rPr>
          <w:rFonts w:ascii="Arial" w:hAnsi="Arial" w:cs="Arial"/>
          <w:sz w:val="24"/>
          <w:szCs w:val="24"/>
        </w:rPr>
        <w:t xml:space="preserve"> ar sevišķu cietsirdību</w:t>
      </w:r>
      <w:r w:rsidR="00B16767" w:rsidRPr="00925F12">
        <w:rPr>
          <w:rFonts w:ascii="Arial" w:hAnsi="Arial" w:cs="Arial"/>
          <w:sz w:val="24"/>
          <w:szCs w:val="24"/>
        </w:rPr>
        <w:t>,</w:t>
      </w:r>
      <w:r w:rsidR="00DE7B31" w:rsidRPr="00925F12">
        <w:rPr>
          <w:rFonts w:ascii="Arial" w:hAnsi="Arial" w:cs="Arial"/>
          <w:sz w:val="24"/>
          <w:szCs w:val="24"/>
        </w:rPr>
        <w:t xml:space="preserve"> </w:t>
      </w:r>
      <w:r w:rsidR="00414A46" w:rsidRPr="00925F12">
        <w:rPr>
          <w:rFonts w:ascii="Arial" w:hAnsi="Arial" w:cs="Arial"/>
          <w:sz w:val="24"/>
          <w:szCs w:val="24"/>
        </w:rPr>
        <w:t>noziedzīga nodarījuma izdarīšanu, rīkojoties ar šaujamieročiem vai sprāgstošām vielām</w:t>
      </w:r>
      <w:r w:rsidR="00B453DE" w:rsidRPr="00925F12">
        <w:rPr>
          <w:rFonts w:ascii="Arial" w:hAnsi="Arial" w:cs="Arial"/>
          <w:sz w:val="24"/>
          <w:szCs w:val="24"/>
        </w:rPr>
        <w:t>,</w:t>
      </w:r>
      <w:r w:rsidR="00DE7B31" w:rsidRPr="00925F12">
        <w:rPr>
          <w:rFonts w:ascii="Arial" w:hAnsi="Arial" w:cs="Arial"/>
          <w:sz w:val="24"/>
          <w:szCs w:val="24"/>
        </w:rPr>
        <w:t xml:space="preserve"> vai </w:t>
      </w:r>
      <w:r w:rsidR="00B453DE" w:rsidRPr="00925F12">
        <w:rPr>
          <w:rFonts w:ascii="Arial" w:hAnsi="Arial" w:cs="Arial"/>
          <w:sz w:val="24"/>
          <w:szCs w:val="24"/>
        </w:rPr>
        <w:t xml:space="preserve">sakarā ar </w:t>
      </w:r>
      <w:r w:rsidR="00DE7B31" w:rsidRPr="00925F12">
        <w:rPr>
          <w:rFonts w:ascii="Arial" w:hAnsi="Arial" w:cs="Arial"/>
          <w:sz w:val="24"/>
          <w:szCs w:val="24"/>
        </w:rPr>
        <w:t xml:space="preserve">aizdomām par </w:t>
      </w:r>
      <w:r w:rsidR="00B453DE" w:rsidRPr="00925F12">
        <w:rPr>
          <w:rFonts w:ascii="Arial" w:hAnsi="Arial" w:cs="Arial"/>
          <w:sz w:val="24"/>
          <w:szCs w:val="24"/>
        </w:rPr>
        <w:t>šāda nodarījuma</w:t>
      </w:r>
      <w:r w:rsidR="00DE7B31" w:rsidRPr="00925F12">
        <w:rPr>
          <w:rFonts w:ascii="Arial" w:hAnsi="Arial" w:cs="Arial"/>
          <w:sz w:val="24"/>
          <w:szCs w:val="24"/>
        </w:rPr>
        <w:t xml:space="preserve"> izdarīšanu</w:t>
      </w:r>
      <w:r w:rsidRPr="00925F12">
        <w:rPr>
          <w:rFonts w:ascii="Arial" w:hAnsi="Arial" w:cs="Arial"/>
          <w:sz w:val="24"/>
          <w:szCs w:val="24"/>
        </w:rPr>
        <w:t>;</w:t>
      </w:r>
    </w:p>
    <w:p w:rsidR="008C204D"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 xml:space="preserve">2) </w:t>
      </w:r>
      <w:r w:rsidR="00B453DE" w:rsidRPr="00925F12">
        <w:rPr>
          <w:rFonts w:ascii="Arial" w:hAnsi="Arial" w:cs="Arial"/>
          <w:sz w:val="24"/>
          <w:szCs w:val="24"/>
        </w:rPr>
        <w:t>dalību</w:t>
      </w:r>
      <w:r w:rsidR="00BE13CF" w:rsidRPr="00925F12">
        <w:rPr>
          <w:rFonts w:ascii="Arial" w:hAnsi="Arial" w:cs="Arial"/>
          <w:sz w:val="24"/>
          <w:szCs w:val="24"/>
        </w:rPr>
        <w:t xml:space="preserve"> bruņotā organizētā noziedzīgā grupā</w:t>
      </w:r>
      <w:r w:rsidR="004F549F" w:rsidRPr="00925F12">
        <w:rPr>
          <w:rFonts w:ascii="Arial" w:hAnsi="Arial" w:cs="Arial"/>
          <w:sz w:val="24"/>
          <w:szCs w:val="24"/>
        </w:rPr>
        <w:t xml:space="preserve"> vai sakarā ar aizdomām par dalību šādā grupā</w:t>
      </w:r>
      <w:r w:rsidRPr="00925F12">
        <w:rPr>
          <w:rFonts w:ascii="Arial" w:hAnsi="Arial" w:cs="Arial"/>
          <w:sz w:val="24"/>
          <w:szCs w:val="24"/>
        </w:rPr>
        <w:t>.</w:t>
      </w:r>
    </w:p>
    <w:p w:rsidR="008C204D" w:rsidRPr="00925F12" w:rsidRDefault="008C204D" w:rsidP="00182ABC">
      <w:pPr>
        <w:pStyle w:val="divparagraph"/>
        <w:spacing w:before="240" w:after="240" w:line="360" w:lineRule="auto"/>
        <w:rPr>
          <w:rFonts w:ascii="Arial" w:hAnsi="Arial" w:cs="Arial"/>
          <w:sz w:val="24"/>
          <w:szCs w:val="24"/>
        </w:rPr>
      </w:pPr>
      <w:r w:rsidRPr="00925F12">
        <w:rPr>
          <w:rFonts w:ascii="Arial" w:hAnsi="Arial" w:cs="Arial"/>
          <w:sz w:val="24"/>
          <w:szCs w:val="24"/>
        </w:rPr>
        <w:t xml:space="preserve">4. </w:t>
      </w:r>
      <w:r w:rsidR="004F549F" w:rsidRPr="00925F12">
        <w:rPr>
          <w:rFonts w:ascii="Arial" w:hAnsi="Arial" w:cs="Arial"/>
          <w:sz w:val="24"/>
          <w:szCs w:val="24"/>
        </w:rPr>
        <w:t xml:space="preserve">Personīgo apģērbu aizstājošs apģērbs tiek izsniegts telpās pieņemamai </w:t>
      </w:r>
      <w:r w:rsidR="006C154E" w:rsidRPr="00925F12">
        <w:rPr>
          <w:rFonts w:ascii="Arial" w:hAnsi="Arial" w:cs="Arial"/>
          <w:sz w:val="24"/>
          <w:szCs w:val="24"/>
        </w:rPr>
        <w:t xml:space="preserve">aizturētai </w:t>
      </w:r>
      <w:r w:rsidR="004F549F" w:rsidRPr="00925F12">
        <w:rPr>
          <w:rFonts w:ascii="Arial" w:hAnsi="Arial" w:cs="Arial"/>
          <w:sz w:val="24"/>
          <w:szCs w:val="24"/>
        </w:rPr>
        <w:t>personai,</w:t>
      </w:r>
      <w:r w:rsidRPr="00925F12">
        <w:rPr>
          <w:rFonts w:ascii="Arial" w:hAnsi="Arial" w:cs="Arial"/>
          <w:sz w:val="24"/>
          <w:szCs w:val="24"/>
        </w:rPr>
        <w:t xml:space="preserve"> k</w:t>
      </w:r>
      <w:r w:rsidR="009A0D62" w:rsidRPr="00925F12">
        <w:rPr>
          <w:rFonts w:ascii="Arial" w:hAnsi="Arial" w:cs="Arial"/>
          <w:sz w:val="24"/>
          <w:szCs w:val="24"/>
        </w:rPr>
        <w:t xml:space="preserve">uras apģērbs tika izņemts kā lietisks pierādījums </w:t>
      </w:r>
      <w:r w:rsidR="002E3893" w:rsidRPr="00925F12">
        <w:rPr>
          <w:rFonts w:ascii="Arial" w:hAnsi="Arial" w:cs="Arial"/>
          <w:sz w:val="24"/>
          <w:szCs w:val="24"/>
        </w:rPr>
        <w:t>tiesvedības procesā</w:t>
      </w:r>
      <w:r w:rsidRPr="00925F12">
        <w:rPr>
          <w:rFonts w:ascii="Arial" w:hAnsi="Arial" w:cs="Arial"/>
          <w:sz w:val="24"/>
          <w:szCs w:val="24"/>
        </w:rPr>
        <w:t>.</w:t>
      </w:r>
    </w:p>
    <w:p w:rsidR="008C204D" w:rsidRPr="00925F12" w:rsidRDefault="008C204D" w:rsidP="00182ABC">
      <w:pPr>
        <w:pStyle w:val="divparagraph"/>
        <w:spacing w:before="240" w:after="240" w:line="360" w:lineRule="auto"/>
        <w:rPr>
          <w:rFonts w:ascii="Arial" w:hAnsi="Arial" w:cs="Arial"/>
          <w:sz w:val="24"/>
          <w:szCs w:val="24"/>
        </w:rPr>
      </w:pPr>
      <w:r w:rsidRPr="00925F12">
        <w:rPr>
          <w:rFonts w:ascii="Arial" w:hAnsi="Arial" w:cs="Arial"/>
          <w:sz w:val="24"/>
          <w:szCs w:val="24"/>
        </w:rPr>
        <w:t xml:space="preserve">5. </w:t>
      </w:r>
      <w:r w:rsidR="001F5FF2" w:rsidRPr="00925F12">
        <w:rPr>
          <w:rFonts w:ascii="Arial" w:hAnsi="Arial" w:cs="Arial"/>
          <w:sz w:val="24"/>
          <w:szCs w:val="24"/>
        </w:rPr>
        <w:t>Telpās ievietota</w:t>
      </w:r>
      <w:r w:rsidR="001112F5" w:rsidRPr="00925F12">
        <w:rPr>
          <w:rFonts w:ascii="Arial" w:hAnsi="Arial" w:cs="Arial"/>
          <w:sz w:val="24"/>
          <w:szCs w:val="24"/>
        </w:rPr>
        <w:t>ja</w:t>
      </w:r>
      <w:r w:rsidR="001F5FF2" w:rsidRPr="00925F12">
        <w:rPr>
          <w:rFonts w:ascii="Arial" w:hAnsi="Arial" w:cs="Arial"/>
          <w:sz w:val="24"/>
          <w:szCs w:val="24"/>
        </w:rPr>
        <w:t>i persona</w:t>
      </w:r>
      <w:r w:rsidR="001112F5" w:rsidRPr="00925F12">
        <w:rPr>
          <w:rFonts w:ascii="Arial" w:hAnsi="Arial" w:cs="Arial"/>
          <w:sz w:val="24"/>
          <w:szCs w:val="24"/>
        </w:rPr>
        <w:t>i</w:t>
      </w:r>
      <w:r w:rsidR="001F5FF2" w:rsidRPr="00925F12">
        <w:rPr>
          <w:rFonts w:ascii="Arial" w:hAnsi="Arial" w:cs="Arial"/>
          <w:sz w:val="24"/>
          <w:szCs w:val="24"/>
        </w:rPr>
        <w:t xml:space="preserve"> </w:t>
      </w:r>
      <w:r w:rsidR="00DC4A0B" w:rsidRPr="00925F12">
        <w:rPr>
          <w:rFonts w:ascii="Arial" w:hAnsi="Arial" w:cs="Arial"/>
          <w:sz w:val="24"/>
          <w:szCs w:val="24"/>
        </w:rPr>
        <w:t xml:space="preserve">visu laiku, kad </w:t>
      </w:r>
      <w:r w:rsidR="001112F5" w:rsidRPr="00925F12">
        <w:rPr>
          <w:rFonts w:ascii="Arial" w:hAnsi="Arial" w:cs="Arial"/>
          <w:sz w:val="24"/>
          <w:szCs w:val="24"/>
        </w:rPr>
        <w:t xml:space="preserve">tas </w:t>
      </w:r>
      <w:r w:rsidR="00DC4A0B" w:rsidRPr="00925F12">
        <w:rPr>
          <w:rFonts w:ascii="Arial" w:hAnsi="Arial" w:cs="Arial"/>
          <w:sz w:val="24"/>
          <w:szCs w:val="24"/>
        </w:rPr>
        <w:t>ir nepieciešam</w:t>
      </w:r>
      <w:r w:rsidR="001112F5" w:rsidRPr="00925F12">
        <w:rPr>
          <w:rFonts w:ascii="Arial" w:hAnsi="Arial" w:cs="Arial"/>
          <w:sz w:val="24"/>
          <w:szCs w:val="24"/>
        </w:rPr>
        <w:t>s,</w:t>
      </w:r>
      <w:r w:rsidR="00DC4A0B" w:rsidRPr="00925F12">
        <w:rPr>
          <w:rFonts w:ascii="Arial" w:hAnsi="Arial" w:cs="Arial"/>
          <w:sz w:val="24"/>
          <w:szCs w:val="24"/>
        </w:rPr>
        <w:t xml:space="preserve"> </w:t>
      </w:r>
      <w:r w:rsidR="00A82556" w:rsidRPr="00925F12">
        <w:rPr>
          <w:rFonts w:ascii="Arial" w:hAnsi="Arial" w:cs="Arial"/>
          <w:sz w:val="24"/>
          <w:szCs w:val="24"/>
        </w:rPr>
        <w:t xml:space="preserve">ir pieejami </w:t>
      </w:r>
      <w:r w:rsidR="001F5FF2" w:rsidRPr="00925F12">
        <w:rPr>
          <w:rFonts w:ascii="Arial" w:hAnsi="Arial" w:cs="Arial"/>
          <w:sz w:val="24"/>
          <w:szCs w:val="24"/>
        </w:rPr>
        <w:t xml:space="preserve">bez maksas </w:t>
      </w:r>
      <w:r w:rsidR="00A82556" w:rsidRPr="00925F12">
        <w:rPr>
          <w:rFonts w:ascii="Arial" w:hAnsi="Arial" w:cs="Arial"/>
          <w:sz w:val="24"/>
          <w:szCs w:val="24"/>
        </w:rPr>
        <w:t>tīrības līdzekļi personīgās higiēnas uzturēšanai, tajā skaitā ziepes un dvielis</w:t>
      </w:r>
      <w:r w:rsidR="00DC4A0B" w:rsidRPr="00925F12">
        <w:rPr>
          <w:rFonts w:ascii="Arial" w:hAnsi="Arial" w:cs="Arial"/>
          <w:sz w:val="24"/>
          <w:szCs w:val="24"/>
        </w:rPr>
        <w:t>.</w:t>
      </w:r>
      <w:r w:rsidR="00A82556" w:rsidRPr="00925F12">
        <w:rPr>
          <w:rFonts w:ascii="Arial" w:hAnsi="Arial" w:cs="Arial"/>
          <w:sz w:val="24"/>
          <w:szCs w:val="24"/>
        </w:rPr>
        <w:t xml:space="preserve"> </w:t>
      </w:r>
    </w:p>
    <w:p w:rsidR="008C204D" w:rsidRPr="00925F12" w:rsidRDefault="008C204D" w:rsidP="00182ABC">
      <w:pPr>
        <w:pStyle w:val="divparagraph"/>
        <w:spacing w:before="240" w:after="240" w:line="360" w:lineRule="auto"/>
        <w:rPr>
          <w:rFonts w:ascii="Arial" w:hAnsi="Arial" w:cs="Arial"/>
          <w:sz w:val="24"/>
          <w:szCs w:val="24"/>
        </w:rPr>
      </w:pPr>
      <w:r w:rsidRPr="00925F12">
        <w:rPr>
          <w:rFonts w:ascii="Arial" w:hAnsi="Arial" w:cs="Arial"/>
          <w:sz w:val="24"/>
          <w:szCs w:val="24"/>
        </w:rPr>
        <w:t xml:space="preserve">6. </w:t>
      </w:r>
      <w:r w:rsidR="00FE560D" w:rsidRPr="00925F12">
        <w:rPr>
          <w:rFonts w:ascii="Arial" w:hAnsi="Arial" w:cs="Arial"/>
          <w:sz w:val="24"/>
          <w:szCs w:val="24"/>
        </w:rPr>
        <w:t>Nakts miera laikā</w:t>
      </w:r>
      <w:r w:rsidRPr="00925F12">
        <w:rPr>
          <w:rFonts w:ascii="Arial" w:hAnsi="Arial" w:cs="Arial"/>
          <w:sz w:val="24"/>
          <w:szCs w:val="24"/>
        </w:rPr>
        <w:t xml:space="preserve">, </w:t>
      </w:r>
      <w:r w:rsidR="000B2A42" w:rsidRPr="00925F12">
        <w:rPr>
          <w:rFonts w:ascii="Arial" w:hAnsi="Arial" w:cs="Arial"/>
          <w:sz w:val="24"/>
          <w:szCs w:val="24"/>
        </w:rPr>
        <w:t>kā arī</w:t>
      </w:r>
      <w:r w:rsidR="008A3E5A" w:rsidRPr="00925F12">
        <w:rPr>
          <w:rFonts w:ascii="Arial" w:hAnsi="Arial" w:cs="Arial"/>
          <w:sz w:val="24"/>
          <w:szCs w:val="24"/>
        </w:rPr>
        <w:t xml:space="preserve"> </w:t>
      </w:r>
      <w:r w:rsidR="000B2A42" w:rsidRPr="00925F12">
        <w:rPr>
          <w:rFonts w:ascii="Arial" w:hAnsi="Arial" w:cs="Arial"/>
          <w:sz w:val="24"/>
          <w:szCs w:val="24"/>
        </w:rPr>
        <w:t>gadījumos, kad tas ir pamatots citā dienas laikā, aizturēta</w:t>
      </w:r>
      <w:r w:rsidR="00286F07" w:rsidRPr="00925F12">
        <w:rPr>
          <w:rFonts w:ascii="Arial" w:hAnsi="Arial" w:cs="Arial"/>
          <w:sz w:val="24"/>
          <w:szCs w:val="24"/>
        </w:rPr>
        <w:t>ja</w:t>
      </w:r>
      <w:r w:rsidR="000B2A42" w:rsidRPr="00925F12">
        <w:rPr>
          <w:rFonts w:ascii="Arial" w:hAnsi="Arial" w:cs="Arial"/>
          <w:sz w:val="24"/>
          <w:szCs w:val="24"/>
        </w:rPr>
        <w:t xml:space="preserve">i personai </w:t>
      </w:r>
      <w:r w:rsidR="008A3E5A" w:rsidRPr="00925F12">
        <w:rPr>
          <w:rFonts w:ascii="Arial" w:hAnsi="Arial" w:cs="Arial"/>
          <w:sz w:val="24"/>
          <w:szCs w:val="24"/>
        </w:rPr>
        <w:t>izsniedz</w:t>
      </w:r>
      <w:r w:rsidR="000B2A42" w:rsidRPr="00925F12">
        <w:rPr>
          <w:rFonts w:ascii="Arial" w:hAnsi="Arial" w:cs="Arial"/>
          <w:sz w:val="24"/>
          <w:szCs w:val="24"/>
        </w:rPr>
        <w:t xml:space="preserve"> individuālai lietošanai matraci, </w:t>
      </w:r>
      <w:r w:rsidR="007D77BC" w:rsidRPr="00925F12">
        <w:rPr>
          <w:rFonts w:ascii="Arial" w:hAnsi="Arial" w:cs="Arial"/>
          <w:sz w:val="24"/>
          <w:szCs w:val="24"/>
        </w:rPr>
        <w:t>pagalvi, segu</w:t>
      </w:r>
      <w:r w:rsidRPr="00925F12">
        <w:rPr>
          <w:rFonts w:ascii="Arial" w:hAnsi="Arial" w:cs="Arial"/>
          <w:sz w:val="24"/>
          <w:szCs w:val="24"/>
        </w:rPr>
        <w:t xml:space="preserve"> (</w:t>
      </w:r>
      <w:r w:rsidR="007D77BC" w:rsidRPr="00925F12">
        <w:rPr>
          <w:rFonts w:ascii="Arial" w:hAnsi="Arial" w:cs="Arial"/>
          <w:sz w:val="24"/>
          <w:szCs w:val="24"/>
        </w:rPr>
        <w:t>rudens un ziemas laikā - divas segas</w:t>
      </w:r>
      <w:r w:rsidRPr="00925F12">
        <w:rPr>
          <w:rFonts w:ascii="Arial" w:hAnsi="Arial" w:cs="Arial"/>
          <w:sz w:val="24"/>
          <w:szCs w:val="24"/>
        </w:rPr>
        <w:t xml:space="preserve">) </w:t>
      </w:r>
      <w:r w:rsidR="00C85D1F" w:rsidRPr="00925F12">
        <w:rPr>
          <w:rFonts w:ascii="Arial" w:hAnsi="Arial" w:cs="Arial"/>
          <w:sz w:val="24"/>
          <w:szCs w:val="24"/>
        </w:rPr>
        <w:t>un gultas veļas komplektu</w:t>
      </w:r>
      <w:r w:rsidRPr="00925F12">
        <w:rPr>
          <w:rFonts w:ascii="Arial" w:hAnsi="Arial" w:cs="Arial"/>
          <w:sz w:val="24"/>
          <w:szCs w:val="24"/>
        </w:rPr>
        <w:t xml:space="preserve"> </w:t>
      </w:r>
      <w:r w:rsidR="00C85D1F" w:rsidRPr="00925F12">
        <w:rPr>
          <w:rFonts w:ascii="Arial" w:hAnsi="Arial" w:cs="Arial"/>
          <w:sz w:val="24"/>
          <w:szCs w:val="24"/>
        </w:rPr>
        <w:t>–</w:t>
      </w:r>
      <w:r w:rsidRPr="00925F12">
        <w:rPr>
          <w:rFonts w:ascii="Arial" w:hAnsi="Arial" w:cs="Arial"/>
          <w:sz w:val="24"/>
          <w:szCs w:val="24"/>
        </w:rPr>
        <w:t xml:space="preserve"> </w:t>
      </w:r>
      <w:r w:rsidR="00C85D1F" w:rsidRPr="00925F12">
        <w:rPr>
          <w:rFonts w:ascii="Arial" w:hAnsi="Arial" w:cs="Arial"/>
          <w:sz w:val="24"/>
          <w:szCs w:val="24"/>
        </w:rPr>
        <w:t xml:space="preserve">divus palagus un </w:t>
      </w:r>
      <w:r w:rsidR="008A3E5A" w:rsidRPr="00925F12">
        <w:rPr>
          <w:rFonts w:ascii="Arial" w:hAnsi="Arial" w:cs="Arial"/>
          <w:sz w:val="24"/>
          <w:szCs w:val="24"/>
        </w:rPr>
        <w:t>spilvendrānu</w:t>
      </w:r>
      <w:r w:rsidRPr="00925F12">
        <w:rPr>
          <w:rFonts w:ascii="Arial" w:hAnsi="Arial" w:cs="Arial"/>
          <w:sz w:val="24"/>
          <w:szCs w:val="24"/>
        </w:rPr>
        <w:t>.</w:t>
      </w:r>
    </w:p>
    <w:p w:rsidR="008C204D" w:rsidRPr="00925F12" w:rsidRDefault="008C204D" w:rsidP="00182ABC">
      <w:pPr>
        <w:spacing w:before="240" w:after="240" w:line="360" w:lineRule="auto"/>
        <w:jc w:val="left"/>
        <w:rPr>
          <w:rFonts w:ascii="Arial" w:hAnsi="Arial" w:cs="Arial"/>
          <w:sz w:val="24"/>
          <w:szCs w:val="24"/>
        </w:rPr>
      </w:pPr>
      <w:r w:rsidRPr="00925F12">
        <w:rPr>
          <w:rFonts w:ascii="Arial" w:hAnsi="Arial" w:cs="Arial"/>
          <w:b/>
          <w:bCs/>
          <w:sz w:val="24"/>
          <w:szCs w:val="24"/>
        </w:rPr>
        <w:t xml:space="preserve">§ 10 </w:t>
      </w:r>
    </w:p>
    <w:p w:rsidR="008C204D" w:rsidRPr="00925F12" w:rsidRDefault="008C204D" w:rsidP="00182ABC">
      <w:pPr>
        <w:pStyle w:val="divparagraph"/>
        <w:spacing w:before="240" w:after="240" w:line="360" w:lineRule="auto"/>
        <w:rPr>
          <w:rFonts w:ascii="Arial" w:hAnsi="Arial" w:cs="Arial"/>
          <w:sz w:val="24"/>
          <w:szCs w:val="24"/>
        </w:rPr>
      </w:pPr>
      <w:r w:rsidRPr="00925F12">
        <w:rPr>
          <w:rFonts w:ascii="Arial" w:hAnsi="Arial" w:cs="Arial"/>
          <w:sz w:val="24"/>
          <w:szCs w:val="24"/>
        </w:rPr>
        <w:t xml:space="preserve">1. </w:t>
      </w:r>
      <w:r w:rsidR="008A3E5A" w:rsidRPr="00925F12">
        <w:rPr>
          <w:rFonts w:ascii="Arial" w:hAnsi="Arial" w:cs="Arial"/>
          <w:sz w:val="24"/>
          <w:szCs w:val="24"/>
        </w:rPr>
        <w:t>Telpā ievietota</w:t>
      </w:r>
      <w:r w:rsidR="006C3665" w:rsidRPr="00925F12">
        <w:rPr>
          <w:rFonts w:ascii="Arial" w:hAnsi="Arial" w:cs="Arial"/>
          <w:sz w:val="24"/>
          <w:szCs w:val="24"/>
        </w:rPr>
        <w:t>ja</w:t>
      </w:r>
      <w:r w:rsidR="008A3E5A" w:rsidRPr="00925F12">
        <w:rPr>
          <w:rFonts w:ascii="Arial" w:hAnsi="Arial" w:cs="Arial"/>
          <w:sz w:val="24"/>
          <w:szCs w:val="24"/>
        </w:rPr>
        <w:t>i personai</w:t>
      </w:r>
      <w:r w:rsidR="006818F3" w:rsidRPr="00925F12">
        <w:rPr>
          <w:rFonts w:ascii="Arial" w:hAnsi="Arial" w:cs="Arial"/>
          <w:sz w:val="24"/>
          <w:szCs w:val="24"/>
        </w:rPr>
        <w:t xml:space="preserve"> tiek nodrošināta iespēja</w:t>
      </w:r>
      <w:r w:rsidRPr="00925F12">
        <w:rPr>
          <w:rFonts w:ascii="Arial" w:hAnsi="Arial" w:cs="Arial"/>
          <w:sz w:val="24"/>
          <w:szCs w:val="24"/>
        </w:rPr>
        <w:t>:</w:t>
      </w:r>
    </w:p>
    <w:p w:rsidR="008C204D"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 xml:space="preserve">1) </w:t>
      </w:r>
      <w:r w:rsidR="006818F3" w:rsidRPr="00925F12">
        <w:rPr>
          <w:rFonts w:ascii="Arial" w:hAnsi="Arial" w:cs="Arial"/>
          <w:sz w:val="24"/>
          <w:szCs w:val="24"/>
        </w:rPr>
        <w:t>saņemt</w:t>
      </w:r>
      <w:r w:rsidR="008D684E" w:rsidRPr="00925F12">
        <w:rPr>
          <w:rFonts w:ascii="Arial" w:hAnsi="Arial" w:cs="Arial"/>
          <w:sz w:val="24"/>
          <w:szCs w:val="24"/>
        </w:rPr>
        <w:t xml:space="preserve"> </w:t>
      </w:r>
      <w:r w:rsidR="004506AF" w:rsidRPr="00925F12">
        <w:rPr>
          <w:rFonts w:ascii="Arial" w:hAnsi="Arial" w:cs="Arial"/>
          <w:sz w:val="24"/>
          <w:szCs w:val="24"/>
        </w:rPr>
        <w:t>maltītes</w:t>
      </w:r>
      <w:r w:rsidRPr="00925F12">
        <w:rPr>
          <w:rFonts w:ascii="Arial" w:hAnsi="Arial" w:cs="Arial"/>
          <w:sz w:val="24"/>
          <w:szCs w:val="24"/>
        </w:rPr>
        <w:t xml:space="preserve">, </w:t>
      </w:r>
      <w:r w:rsidR="004506AF" w:rsidRPr="00925F12">
        <w:rPr>
          <w:rFonts w:ascii="Arial" w:hAnsi="Arial" w:cs="Arial"/>
          <w:sz w:val="24"/>
          <w:szCs w:val="24"/>
        </w:rPr>
        <w:t>tajā skaitā vismaz vien</w:t>
      </w:r>
      <w:r w:rsidR="006818F3" w:rsidRPr="00925F12">
        <w:rPr>
          <w:rFonts w:ascii="Arial" w:hAnsi="Arial" w:cs="Arial"/>
          <w:sz w:val="24"/>
          <w:szCs w:val="24"/>
        </w:rPr>
        <w:t>u</w:t>
      </w:r>
      <w:r w:rsidR="004506AF" w:rsidRPr="00925F12">
        <w:rPr>
          <w:rFonts w:ascii="Arial" w:hAnsi="Arial" w:cs="Arial"/>
          <w:sz w:val="24"/>
          <w:szCs w:val="24"/>
        </w:rPr>
        <w:t xml:space="preserve"> silt</w:t>
      </w:r>
      <w:r w:rsidR="006818F3" w:rsidRPr="00925F12">
        <w:rPr>
          <w:rFonts w:ascii="Arial" w:hAnsi="Arial" w:cs="Arial"/>
          <w:sz w:val="24"/>
          <w:szCs w:val="24"/>
        </w:rPr>
        <w:t>u</w:t>
      </w:r>
      <w:r w:rsidR="004506AF" w:rsidRPr="00925F12">
        <w:rPr>
          <w:rFonts w:ascii="Arial" w:hAnsi="Arial" w:cs="Arial"/>
          <w:sz w:val="24"/>
          <w:szCs w:val="24"/>
        </w:rPr>
        <w:t xml:space="preserve">, </w:t>
      </w:r>
      <w:r w:rsidR="006818F3" w:rsidRPr="00925F12">
        <w:rPr>
          <w:rFonts w:ascii="Arial" w:hAnsi="Arial" w:cs="Arial"/>
          <w:sz w:val="24"/>
          <w:szCs w:val="24"/>
        </w:rPr>
        <w:t xml:space="preserve">kas tiek </w:t>
      </w:r>
      <w:r w:rsidR="004506AF" w:rsidRPr="00925F12">
        <w:rPr>
          <w:rFonts w:ascii="Arial" w:hAnsi="Arial" w:cs="Arial"/>
          <w:sz w:val="24"/>
          <w:szCs w:val="24"/>
        </w:rPr>
        <w:t xml:space="preserve">izsniegtas </w:t>
      </w:r>
      <w:r w:rsidR="006376E6" w:rsidRPr="00925F12">
        <w:rPr>
          <w:rFonts w:ascii="Arial" w:hAnsi="Arial" w:cs="Arial"/>
          <w:sz w:val="24"/>
          <w:szCs w:val="24"/>
        </w:rPr>
        <w:t>trīs reizes dienā un dzērien</w:t>
      </w:r>
      <w:r w:rsidR="006818F3" w:rsidRPr="00925F12">
        <w:rPr>
          <w:rFonts w:ascii="Arial" w:hAnsi="Arial" w:cs="Arial"/>
          <w:sz w:val="24"/>
          <w:szCs w:val="24"/>
        </w:rPr>
        <w:t>us</w:t>
      </w:r>
      <w:r w:rsidR="006376E6" w:rsidRPr="00925F12">
        <w:rPr>
          <w:rFonts w:ascii="Arial" w:hAnsi="Arial" w:cs="Arial"/>
          <w:sz w:val="24"/>
          <w:szCs w:val="24"/>
        </w:rPr>
        <w:t xml:space="preserve"> slāpju remdināšanai, pie kam</w:t>
      </w:r>
      <w:r w:rsidRPr="00925F12">
        <w:rPr>
          <w:rFonts w:ascii="Arial" w:hAnsi="Arial" w:cs="Arial"/>
          <w:sz w:val="24"/>
          <w:szCs w:val="24"/>
        </w:rPr>
        <w:t xml:space="preserve">: </w:t>
      </w:r>
    </w:p>
    <w:p w:rsidR="008C204D" w:rsidRPr="00925F12" w:rsidRDefault="008C204D" w:rsidP="00182ABC">
      <w:pPr>
        <w:pStyle w:val="divpkt"/>
        <w:spacing w:before="240" w:after="240" w:line="360" w:lineRule="auto"/>
        <w:jc w:val="left"/>
        <w:rPr>
          <w:rFonts w:ascii="Arial" w:hAnsi="Arial" w:cs="Arial"/>
          <w:sz w:val="24"/>
          <w:szCs w:val="24"/>
        </w:rPr>
      </w:pPr>
      <w:r w:rsidRPr="00925F12">
        <w:rPr>
          <w:rFonts w:ascii="Arial" w:hAnsi="Arial" w:cs="Arial"/>
          <w:b/>
          <w:bCs/>
          <w:sz w:val="24"/>
          <w:szCs w:val="24"/>
        </w:rPr>
        <w:t xml:space="preserve">a) </w:t>
      </w:r>
      <w:r w:rsidR="006376E6" w:rsidRPr="00925F12">
        <w:rPr>
          <w:rFonts w:ascii="Arial" w:hAnsi="Arial" w:cs="Arial"/>
          <w:sz w:val="24"/>
          <w:szCs w:val="24"/>
        </w:rPr>
        <w:t>diennakts laikā izsniegto maltīšu enerģētiskā vērtība ir ne mazāka kā</w:t>
      </w:r>
      <w:r w:rsidRPr="00925F12">
        <w:rPr>
          <w:rFonts w:ascii="Arial" w:hAnsi="Arial" w:cs="Arial"/>
          <w:sz w:val="24"/>
          <w:szCs w:val="24"/>
        </w:rPr>
        <w:t xml:space="preserve"> 60% </w:t>
      </w:r>
      <w:r w:rsidR="006376E6" w:rsidRPr="00925F12">
        <w:rPr>
          <w:rFonts w:ascii="Arial" w:hAnsi="Arial" w:cs="Arial"/>
          <w:sz w:val="24"/>
          <w:szCs w:val="24"/>
        </w:rPr>
        <w:t>skolas normas</w:t>
      </w:r>
      <w:r w:rsidRPr="00925F12">
        <w:rPr>
          <w:rFonts w:ascii="Arial" w:hAnsi="Arial" w:cs="Arial"/>
          <w:sz w:val="24"/>
          <w:szCs w:val="24"/>
        </w:rPr>
        <w:t xml:space="preserve"> SZ</w:t>
      </w:r>
      <w:r w:rsidR="006B6C62" w:rsidRPr="00925F12">
        <w:rPr>
          <w:rFonts w:ascii="Arial" w:hAnsi="Arial" w:cs="Arial"/>
          <w:sz w:val="24"/>
          <w:szCs w:val="24"/>
        </w:rPr>
        <w:t>, kas norādīta noteikumos p</w:t>
      </w:r>
      <w:r w:rsidR="00FA4411" w:rsidRPr="00925F12">
        <w:rPr>
          <w:rFonts w:ascii="Arial" w:hAnsi="Arial" w:cs="Arial"/>
          <w:sz w:val="24"/>
          <w:szCs w:val="24"/>
        </w:rPr>
        <w:t xml:space="preserve">ar policijas darbinieku ēdināšanas nodrošināšanu un </w:t>
      </w:r>
      <w:r w:rsidR="009D004F" w:rsidRPr="00925F12">
        <w:rPr>
          <w:rFonts w:ascii="Arial" w:hAnsi="Arial" w:cs="Arial"/>
          <w:sz w:val="24"/>
          <w:szCs w:val="24"/>
        </w:rPr>
        <w:t xml:space="preserve">šīs </w:t>
      </w:r>
      <w:r w:rsidR="00FA4411" w:rsidRPr="00925F12">
        <w:rPr>
          <w:rFonts w:ascii="Arial" w:hAnsi="Arial" w:cs="Arial"/>
          <w:sz w:val="24"/>
          <w:szCs w:val="24"/>
        </w:rPr>
        <w:t xml:space="preserve">ēdināšanas </w:t>
      </w:r>
      <w:r w:rsidR="009D004F" w:rsidRPr="00925F12">
        <w:rPr>
          <w:rFonts w:ascii="Arial" w:hAnsi="Arial" w:cs="Arial"/>
          <w:sz w:val="24"/>
          <w:szCs w:val="24"/>
        </w:rPr>
        <w:t>normām, bet ne mazāka kā</w:t>
      </w:r>
      <w:r w:rsidRPr="00925F12">
        <w:rPr>
          <w:rFonts w:ascii="Arial" w:hAnsi="Arial" w:cs="Arial"/>
          <w:sz w:val="24"/>
          <w:szCs w:val="24"/>
        </w:rPr>
        <w:t xml:space="preserve"> 2600 kcal, </w:t>
      </w:r>
      <w:r w:rsidR="009D004F" w:rsidRPr="00925F12">
        <w:rPr>
          <w:rFonts w:ascii="Arial" w:hAnsi="Arial" w:cs="Arial"/>
          <w:sz w:val="24"/>
          <w:szCs w:val="24"/>
        </w:rPr>
        <w:t xml:space="preserve">grūtniecēm un </w:t>
      </w:r>
      <w:r w:rsidR="0069431C" w:rsidRPr="00925F12">
        <w:rPr>
          <w:rFonts w:ascii="Arial" w:hAnsi="Arial" w:cs="Arial"/>
          <w:sz w:val="24"/>
          <w:szCs w:val="24"/>
        </w:rPr>
        <w:t xml:space="preserve">18 gadu vecumu nesasniegušām </w:t>
      </w:r>
      <w:r w:rsidR="009D004F" w:rsidRPr="00925F12">
        <w:rPr>
          <w:rFonts w:ascii="Arial" w:hAnsi="Arial" w:cs="Arial"/>
          <w:sz w:val="24"/>
          <w:szCs w:val="24"/>
        </w:rPr>
        <w:t>personām</w:t>
      </w:r>
      <w:r w:rsidRPr="00925F12">
        <w:rPr>
          <w:rFonts w:ascii="Arial" w:hAnsi="Arial" w:cs="Arial"/>
          <w:sz w:val="24"/>
          <w:szCs w:val="24"/>
        </w:rPr>
        <w:t xml:space="preserve"> </w:t>
      </w:r>
      <w:r w:rsidR="0069431C" w:rsidRPr="00925F12">
        <w:rPr>
          <w:rFonts w:ascii="Arial" w:hAnsi="Arial" w:cs="Arial"/>
          <w:sz w:val="24"/>
          <w:szCs w:val="24"/>
        </w:rPr>
        <w:t>–</w:t>
      </w:r>
      <w:r w:rsidRPr="00925F12">
        <w:rPr>
          <w:rFonts w:ascii="Arial" w:hAnsi="Arial" w:cs="Arial"/>
          <w:sz w:val="24"/>
          <w:szCs w:val="24"/>
        </w:rPr>
        <w:t xml:space="preserve"> </w:t>
      </w:r>
      <w:r w:rsidR="0069431C" w:rsidRPr="00925F12">
        <w:rPr>
          <w:rFonts w:ascii="Arial" w:hAnsi="Arial" w:cs="Arial"/>
          <w:sz w:val="24"/>
          <w:szCs w:val="24"/>
        </w:rPr>
        <w:t xml:space="preserve">šīs normas </w:t>
      </w:r>
      <w:r w:rsidRPr="00925F12">
        <w:rPr>
          <w:rFonts w:ascii="Arial" w:hAnsi="Arial" w:cs="Arial"/>
          <w:sz w:val="24"/>
          <w:szCs w:val="24"/>
        </w:rPr>
        <w:t xml:space="preserve">75%, </w:t>
      </w:r>
      <w:r w:rsidR="0069431C" w:rsidRPr="00925F12">
        <w:rPr>
          <w:rFonts w:ascii="Arial" w:hAnsi="Arial" w:cs="Arial"/>
          <w:sz w:val="24"/>
          <w:szCs w:val="24"/>
        </w:rPr>
        <w:t>bet ne mazāka kā</w:t>
      </w:r>
      <w:r w:rsidRPr="00925F12">
        <w:rPr>
          <w:rFonts w:ascii="Arial" w:hAnsi="Arial" w:cs="Arial"/>
          <w:sz w:val="24"/>
          <w:szCs w:val="24"/>
        </w:rPr>
        <w:t xml:space="preserve"> 3200 kcal, </w:t>
      </w:r>
    </w:p>
    <w:p w:rsidR="008C204D" w:rsidRPr="00925F12" w:rsidRDefault="008C204D" w:rsidP="00182ABC">
      <w:pPr>
        <w:pStyle w:val="divpkt"/>
        <w:spacing w:before="240" w:after="240" w:line="360" w:lineRule="auto"/>
        <w:jc w:val="left"/>
        <w:rPr>
          <w:rFonts w:ascii="Arial" w:hAnsi="Arial" w:cs="Arial"/>
          <w:sz w:val="24"/>
          <w:szCs w:val="24"/>
        </w:rPr>
      </w:pPr>
      <w:r w:rsidRPr="00925F12">
        <w:rPr>
          <w:rFonts w:ascii="Arial" w:hAnsi="Arial" w:cs="Arial"/>
          <w:b/>
          <w:bCs/>
          <w:sz w:val="24"/>
          <w:szCs w:val="24"/>
        </w:rPr>
        <w:t xml:space="preserve">b) </w:t>
      </w:r>
      <w:r w:rsidR="003A6125" w:rsidRPr="00925F12">
        <w:rPr>
          <w:rFonts w:ascii="Arial" w:hAnsi="Arial" w:cs="Arial"/>
          <w:sz w:val="24"/>
          <w:szCs w:val="24"/>
        </w:rPr>
        <w:t xml:space="preserve">gadījumā, kad maltītes aizturētām personām tiek pagatavotas </w:t>
      </w:r>
      <w:r w:rsidR="00775454" w:rsidRPr="00925F12">
        <w:rPr>
          <w:rFonts w:ascii="Arial" w:hAnsi="Arial" w:cs="Arial"/>
          <w:sz w:val="24"/>
          <w:szCs w:val="24"/>
        </w:rPr>
        <w:t xml:space="preserve">tieslietu ministram pakļautajās </w:t>
      </w:r>
      <w:r w:rsidR="003A6125" w:rsidRPr="00925F12">
        <w:rPr>
          <w:rFonts w:ascii="Arial" w:hAnsi="Arial" w:cs="Arial"/>
          <w:sz w:val="24"/>
          <w:szCs w:val="24"/>
        </w:rPr>
        <w:t>soda izpildes un iepriekšējā apcietinājuma iestādēs</w:t>
      </w:r>
      <w:r w:rsidRPr="00925F12">
        <w:rPr>
          <w:rFonts w:ascii="Arial" w:hAnsi="Arial" w:cs="Arial"/>
          <w:sz w:val="24"/>
          <w:szCs w:val="24"/>
        </w:rPr>
        <w:t xml:space="preserve">, </w:t>
      </w:r>
      <w:r w:rsidR="00775454" w:rsidRPr="00925F12">
        <w:rPr>
          <w:rFonts w:ascii="Arial" w:hAnsi="Arial" w:cs="Arial"/>
          <w:sz w:val="24"/>
          <w:szCs w:val="24"/>
        </w:rPr>
        <w:t>tiek piemērotas enerģētiskās vērtības normas, kas ir norādītas noteikumos</w:t>
      </w:r>
      <w:r w:rsidR="00091113" w:rsidRPr="00925F12">
        <w:rPr>
          <w:rFonts w:ascii="Arial" w:hAnsi="Arial" w:cs="Arial"/>
          <w:sz w:val="24"/>
          <w:szCs w:val="24"/>
        </w:rPr>
        <w:t xml:space="preserve"> par</w:t>
      </w:r>
      <w:r w:rsidR="00775454" w:rsidRPr="00925F12">
        <w:rPr>
          <w:rFonts w:ascii="Arial" w:hAnsi="Arial" w:cs="Arial"/>
          <w:sz w:val="24"/>
          <w:szCs w:val="24"/>
        </w:rPr>
        <w:t xml:space="preserve"> </w:t>
      </w:r>
      <w:r w:rsidR="00091113" w:rsidRPr="00925F12">
        <w:rPr>
          <w:rFonts w:ascii="Arial" w:hAnsi="Arial" w:cs="Arial"/>
          <w:sz w:val="24"/>
          <w:szCs w:val="24"/>
        </w:rPr>
        <w:t xml:space="preserve">soda izpildes un iepriekšējā apcietinājuma iestādēs ievietotām personām nodrošināmās ēdināšanas </w:t>
      </w:r>
      <w:r w:rsidR="004568FF" w:rsidRPr="00925F12">
        <w:rPr>
          <w:rFonts w:ascii="Arial" w:hAnsi="Arial" w:cs="Arial"/>
          <w:sz w:val="24"/>
          <w:szCs w:val="24"/>
        </w:rPr>
        <w:lastRenderedPageBreak/>
        <w:t>veidiem un dienas normas noteikšanu,</w:t>
      </w:r>
      <w:r w:rsidRPr="00925F12">
        <w:rPr>
          <w:rFonts w:ascii="Arial" w:hAnsi="Arial" w:cs="Arial"/>
          <w:sz w:val="24"/>
          <w:szCs w:val="24"/>
        </w:rPr>
        <w:t xml:space="preserve"> </w:t>
      </w:r>
    </w:p>
    <w:p w:rsidR="008C204D" w:rsidRPr="00925F12" w:rsidRDefault="008C204D" w:rsidP="00182ABC">
      <w:pPr>
        <w:pStyle w:val="divpkt"/>
        <w:spacing w:before="240" w:after="240" w:line="360" w:lineRule="auto"/>
        <w:jc w:val="left"/>
        <w:rPr>
          <w:rFonts w:ascii="Arial" w:hAnsi="Arial" w:cs="Arial"/>
          <w:sz w:val="24"/>
          <w:szCs w:val="24"/>
        </w:rPr>
      </w:pPr>
      <w:r w:rsidRPr="00925F12">
        <w:rPr>
          <w:rFonts w:ascii="Arial" w:hAnsi="Arial" w:cs="Arial"/>
          <w:b/>
          <w:bCs/>
          <w:sz w:val="24"/>
          <w:szCs w:val="24"/>
        </w:rPr>
        <w:t xml:space="preserve">c) </w:t>
      </w:r>
      <w:r w:rsidR="00675E61" w:rsidRPr="00925F12">
        <w:rPr>
          <w:rFonts w:ascii="Arial" w:hAnsi="Arial" w:cs="Arial"/>
          <w:sz w:val="24"/>
          <w:szCs w:val="24"/>
        </w:rPr>
        <w:t>izņemot gadījumu, kas minēts d) apakšpunktā, maltītes tiek izsniegtas</w:t>
      </w:r>
      <w:r w:rsidRPr="00925F12">
        <w:rPr>
          <w:rFonts w:ascii="Arial" w:hAnsi="Arial" w:cs="Arial"/>
          <w:sz w:val="24"/>
          <w:szCs w:val="24"/>
        </w:rPr>
        <w:t xml:space="preserve"> </w:t>
      </w:r>
      <w:r w:rsidR="00675E61" w:rsidRPr="00925F12">
        <w:rPr>
          <w:rFonts w:ascii="Arial" w:hAnsi="Arial" w:cs="Arial"/>
          <w:sz w:val="24"/>
          <w:szCs w:val="24"/>
        </w:rPr>
        <w:t xml:space="preserve">pēc vismaz 5 stundu notecēšanas no </w:t>
      </w:r>
      <w:r w:rsidR="00957A96" w:rsidRPr="00925F12">
        <w:rPr>
          <w:rFonts w:ascii="Arial" w:hAnsi="Arial" w:cs="Arial"/>
          <w:sz w:val="24"/>
          <w:szCs w:val="24"/>
        </w:rPr>
        <w:t xml:space="preserve">brīža, kad </w:t>
      </w:r>
      <w:r w:rsidR="00675E61" w:rsidRPr="00925F12">
        <w:rPr>
          <w:rFonts w:ascii="Arial" w:hAnsi="Arial" w:cs="Arial"/>
          <w:sz w:val="24"/>
          <w:szCs w:val="24"/>
        </w:rPr>
        <w:t>persona</w:t>
      </w:r>
      <w:r w:rsidR="00957A96" w:rsidRPr="00925F12">
        <w:rPr>
          <w:rFonts w:ascii="Arial" w:hAnsi="Arial" w:cs="Arial"/>
          <w:sz w:val="24"/>
          <w:szCs w:val="24"/>
        </w:rPr>
        <w:t xml:space="preserve"> tika</w:t>
      </w:r>
      <w:r w:rsidR="00675E61" w:rsidRPr="00925F12">
        <w:rPr>
          <w:rFonts w:ascii="Arial" w:hAnsi="Arial" w:cs="Arial"/>
          <w:sz w:val="24"/>
          <w:szCs w:val="24"/>
        </w:rPr>
        <w:t xml:space="preserve"> ievieto</w:t>
      </w:r>
      <w:r w:rsidR="00957A96" w:rsidRPr="00925F12">
        <w:rPr>
          <w:rFonts w:ascii="Arial" w:hAnsi="Arial" w:cs="Arial"/>
          <w:sz w:val="24"/>
          <w:szCs w:val="24"/>
        </w:rPr>
        <w:t>ta</w:t>
      </w:r>
      <w:r w:rsidR="00675E61" w:rsidRPr="00925F12">
        <w:rPr>
          <w:rFonts w:ascii="Arial" w:hAnsi="Arial" w:cs="Arial"/>
          <w:sz w:val="24"/>
          <w:szCs w:val="24"/>
        </w:rPr>
        <w:t xml:space="preserve"> telpā</w:t>
      </w:r>
      <w:r w:rsidRPr="00925F12">
        <w:rPr>
          <w:rFonts w:ascii="Arial" w:hAnsi="Arial" w:cs="Arial"/>
          <w:sz w:val="24"/>
          <w:szCs w:val="24"/>
        </w:rPr>
        <w:t xml:space="preserve">, </w:t>
      </w:r>
      <w:r w:rsidR="00957A96" w:rsidRPr="00925F12">
        <w:rPr>
          <w:rFonts w:ascii="Arial" w:hAnsi="Arial" w:cs="Arial"/>
          <w:sz w:val="24"/>
          <w:szCs w:val="24"/>
        </w:rPr>
        <w:t>sekojošās niennakts stundās un proporcijās</w:t>
      </w:r>
      <w:r w:rsidRPr="00925F12">
        <w:rPr>
          <w:rFonts w:ascii="Arial" w:hAnsi="Arial" w:cs="Arial"/>
          <w:sz w:val="24"/>
          <w:szCs w:val="24"/>
        </w:rPr>
        <w:t xml:space="preserve">: </w:t>
      </w:r>
    </w:p>
    <w:p w:rsidR="008C204D" w:rsidRPr="00925F12" w:rsidRDefault="008C204D" w:rsidP="00182ABC">
      <w:pPr>
        <w:pStyle w:val="divpkt"/>
        <w:spacing w:before="240" w:after="240" w:line="360" w:lineRule="auto"/>
        <w:jc w:val="left"/>
        <w:rPr>
          <w:rFonts w:ascii="Arial" w:hAnsi="Arial" w:cs="Arial"/>
          <w:sz w:val="24"/>
          <w:szCs w:val="24"/>
        </w:rPr>
      </w:pPr>
      <w:r w:rsidRPr="00925F12">
        <w:rPr>
          <w:rFonts w:ascii="Arial" w:hAnsi="Arial" w:cs="Arial"/>
          <w:b/>
          <w:bCs/>
          <w:sz w:val="24"/>
          <w:szCs w:val="24"/>
        </w:rPr>
        <w:t xml:space="preserve"> - </w:t>
      </w:r>
      <w:r w:rsidRPr="00925F12">
        <w:rPr>
          <w:rFonts w:ascii="Arial" w:hAnsi="Arial" w:cs="Arial"/>
          <w:sz w:val="24"/>
          <w:szCs w:val="24"/>
        </w:rPr>
        <w:t xml:space="preserve"> </w:t>
      </w:r>
      <w:r w:rsidR="00AC3091" w:rsidRPr="00925F12">
        <w:rPr>
          <w:rFonts w:ascii="Arial" w:hAnsi="Arial" w:cs="Arial"/>
          <w:sz w:val="24"/>
          <w:szCs w:val="24"/>
        </w:rPr>
        <w:t>plkst.</w:t>
      </w:r>
      <w:r w:rsidRPr="00925F12">
        <w:rPr>
          <w:rFonts w:ascii="Arial" w:hAnsi="Arial" w:cs="Arial"/>
          <w:sz w:val="24"/>
          <w:szCs w:val="24"/>
        </w:rPr>
        <w:t xml:space="preserve"> 7</w:t>
      </w:r>
      <w:r w:rsidRPr="00925F12">
        <w:rPr>
          <w:rFonts w:ascii="Arial" w:hAnsi="Arial" w:cs="Arial"/>
          <w:sz w:val="24"/>
          <w:szCs w:val="24"/>
          <w:vertAlign w:val="superscript"/>
        </w:rPr>
        <w:t>00</w:t>
      </w:r>
      <w:r w:rsidRPr="00925F12">
        <w:rPr>
          <w:rFonts w:ascii="Arial" w:hAnsi="Arial" w:cs="Arial"/>
          <w:sz w:val="24"/>
          <w:szCs w:val="24"/>
        </w:rPr>
        <w:t>-8</w:t>
      </w:r>
      <w:r w:rsidRPr="00925F12">
        <w:rPr>
          <w:rFonts w:ascii="Arial" w:hAnsi="Arial" w:cs="Arial"/>
          <w:sz w:val="24"/>
          <w:szCs w:val="24"/>
          <w:vertAlign w:val="superscript"/>
        </w:rPr>
        <w:t>00</w:t>
      </w:r>
      <w:r w:rsidRPr="00925F12">
        <w:rPr>
          <w:rFonts w:ascii="Arial" w:hAnsi="Arial" w:cs="Arial"/>
          <w:sz w:val="24"/>
          <w:szCs w:val="24"/>
        </w:rPr>
        <w:t xml:space="preserve"> </w:t>
      </w:r>
      <w:r w:rsidR="00AC3091" w:rsidRPr="00925F12">
        <w:rPr>
          <w:rFonts w:ascii="Arial" w:hAnsi="Arial" w:cs="Arial"/>
          <w:sz w:val="24"/>
          <w:szCs w:val="24"/>
        </w:rPr>
        <w:t>brokastis</w:t>
      </w:r>
      <w:r w:rsidRPr="00925F12">
        <w:rPr>
          <w:rFonts w:ascii="Arial" w:hAnsi="Arial" w:cs="Arial"/>
          <w:sz w:val="24"/>
          <w:szCs w:val="24"/>
        </w:rPr>
        <w:t xml:space="preserve">- </w:t>
      </w:r>
      <w:r w:rsidR="00AC3091" w:rsidRPr="00925F12">
        <w:rPr>
          <w:rFonts w:ascii="Arial" w:hAnsi="Arial" w:cs="Arial"/>
          <w:sz w:val="24"/>
          <w:szCs w:val="24"/>
        </w:rPr>
        <w:t>daudzumā, kas atbilst a) apakšpunktā norādītās enerģētiskās vērtības</w:t>
      </w:r>
      <w:r w:rsidRPr="00925F12">
        <w:rPr>
          <w:rFonts w:ascii="Arial" w:hAnsi="Arial" w:cs="Arial"/>
          <w:sz w:val="24"/>
          <w:szCs w:val="24"/>
        </w:rPr>
        <w:t xml:space="preserve"> 30%, </w:t>
      </w:r>
    </w:p>
    <w:p w:rsidR="008C204D" w:rsidRPr="00925F12" w:rsidRDefault="008C204D" w:rsidP="00182ABC">
      <w:pPr>
        <w:pStyle w:val="divpkt"/>
        <w:spacing w:before="240" w:after="240" w:line="360" w:lineRule="auto"/>
        <w:jc w:val="left"/>
        <w:rPr>
          <w:rFonts w:ascii="Arial" w:hAnsi="Arial" w:cs="Arial"/>
          <w:sz w:val="24"/>
          <w:szCs w:val="24"/>
        </w:rPr>
      </w:pPr>
      <w:r w:rsidRPr="00925F12">
        <w:rPr>
          <w:rFonts w:ascii="Arial" w:hAnsi="Arial" w:cs="Arial"/>
          <w:b/>
          <w:bCs/>
          <w:sz w:val="24"/>
          <w:szCs w:val="24"/>
        </w:rPr>
        <w:t xml:space="preserve"> - </w:t>
      </w:r>
      <w:r w:rsidRPr="00925F12">
        <w:rPr>
          <w:rFonts w:ascii="Arial" w:hAnsi="Arial" w:cs="Arial"/>
          <w:sz w:val="24"/>
          <w:szCs w:val="24"/>
        </w:rPr>
        <w:t xml:space="preserve"> </w:t>
      </w:r>
      <w:r w:rsidR="00AC3091" w:rsidRPr="00925F12">
        <w:rPr>
          <w:rFonts w:ascii="Arial" w:hAnsi="Arial" w:cs="Arial"/>
          <w:sz w:val="24"/>
          <w:szCs w:val="24"/>
        </w:rPr>
        <w:t>plkst.</w:t>
      </w:r>
      <w:r w:rsidRPr="00925F12">
        <w:rPr>
          <w:rFonts w:ascii="Arial" w:hAnsi="Arial" w:cs="Arial"/>
          <w:sz w:val="24"/>
          <w:szCs w:val="24"/>
        </w:rPr>
        <w:t xml:space="preserve"> 12</w:t>
      </w:r>
      <w:r w:rsidRPr="00925F12">
        <w:rPr>
          <w:rFonts w:ascii="Arial" w:hAnsi="Arial" w:cs="Arial"/>
          <w:sz w:val="24"/>
          <w:szCs w:val="24"/>
          <w:vertAlign w:val="superscript"/>
        </w:rPr>
        <w:t>00</w:t>
      </w:r>
      <w:r w:rsidRPr="00925F12">
        <w:rPr>
          <w:rFonts w:ascii="Arial" w:hAnsi="Arial" w:cs="Arial"/>
          <w:sz w:val="24"/>
          <w:szCs w:val="24"/>
        </w:rPr>
        <w:t>-14</w:t>
      </w:r>
      <w:r w:rsidRPr="00925F12">
        <w:rPr>
          <w:rFonts w:ascii="Arial" w:hAnsi="Arial" w:cs="Arial"/>
          <w:sz w:val="24"/>
          <w:szCs w:val="24"/>
          <w:vertAlign w:val="superscript"/>
        </w:rPr>
        <w:t>00</w:t>
      </w:r>
      <w:r w:rsidRPr="00925F12">
        <w:rPr>
          <w:rFonts w:ascii="Arial" w:hAnsi="Arial" w:cs="Arial"/>
          <w:sz w:val="24"/>
          <w:szCs w:val="24"/>
        </w:rPr>
        <w:t xml:space="preserve"> </w:t>
      </w:r>
      <w:r w:rsidR="00AC3091" w:rsidRPr="00925F12">
        <w:rPr>
          <w:rFonts w:ascii="Arial" w:hAnsi="Arial" w:cs="Arial"/>
          <w:sz w:val="24"/>
          <w:szCs w:val="24"/>
        </w:rPr>
        <w:t>pusdienas</w:t>
      </w:r>
      <w:r w:rsidRPr="00925F12">
        <w:rPr>
          <w:rFonts w:ascii="Arial" w:hAnsi="Arial" w:cs="Arial"/>
          <w:sz w:val="24"/>
          <w:szCs w:val="24"/>
        </w:rPr>
        <w:t xml:space="preserve"> - </w:t>
      </w:r>
      <w:r w:rsidR="00021A62" w:rsidRPr="00925F12">
        <w:rPr>
          <w:rFonts w:ascii="Arial" w:hAnsi="Arial" w:cs="Arial"/>
          <w:sz w:val="24"/>
          <w:szCs w:val="24"/>
        </w:rPr>
        <w:t>daudzumā, kas atbilst a) apakšpunktā norādītās enerģētiskās vērtības</w:t>
      </w:r>
      <w:r w:rsidRPr="00925F12">
        <w:rPr>
          <w:rFonts w:ascii="Arial" w:hAnsi="Arial" w:cs="Arial"/>
          <w:sz w:val="24"/>
          <w:szCs w:val="24"/>
        </w:rPr>
        <w:t xml:space="preserve"> 40%, </w:t>
      </w:r>
    </w:p>
    <w:p w:rsidR="008C204D" w:rsidRPr="00925F12" w:rsidRDefault="008C204D" w:rsidP="00182ABC">
      <w:pPr>
        <w:pStyle w:val="divpkt"/>
        <w:spacing w:before="240" w:after="240" w:line="360" w:lineRule="auto"/>
        <w:jc w:val="left"/>
        <w:rPr>
          <w:rFonts w:ascii="Arial" w:hAnsi="Arial" w:cs="Arial"/>
          <w:sz w:val="24"/>
          <w:szCs w:val="24"/>
        </w:rPr>
      </w:pPr>
      <w:r w:rsidRPr="00925F12">
        <w:rPr>
          <w:rFonts w:ascii="Arial" w:hAnsi="Arial" w:cs="Arial"/>
          <w:b/>
          <w:bCs/>
          <w:sz w:val="24"/>
          <w:szCs w:val="24"/>
        </w:rPr>
        <w:t xml:space="preserve"> - </w:t>
      </w:r>
      <w:r w:rsidRPr="00925F12">
        <w:rPr>
          <w:rFonts w:ascii="Arial" w:hAnsi="Arial" w:cs="Arial"/>
          <w:sz w:val="24"/>
          <w:szCs w:val="24"/>
        </w:rPr>
        <w:t xml:space="preserve"> </w:t>
      </w:r>
      <w:r w:rsidR="00021A62" w:rsidRPr="00925F12">
        <w:rPr>
          <w:rFonts w:ascii="Arial" w:hAnsi="Arial" w:cs="Arial"/>
          <w:sz w:val="24"/>
          <w:szCs w:val="24"/>
        </w:rPr>
        <w:t>plkst.</w:t>
      </w:r>
      <w:r w:rsidRPr="00925F12">
        <w:rPr>
          <w:rFonts w:ascii="Arial" w:hAnsi="Arial" w:cs="Arial"/>
          <w:sz w:val="24"/>
          <w:szCs w:val="24"/>
        </w:rPr>
        <w:t xml:space="preserve"> 18</w:t>
      </w:r>
      <w:r w:rsidRPr="00925F12">
        <w:rPr>
          <w:rFonts w:ascii="Arial" w:hAnsi="Arial" w:cs="Arial"/>
          <w:sz w:val="24"/>
          <w:szCs w:val="24"/>
          <w:vertAlign w:val="superscript"/>
        </w:rPr>
        <w:t>00</w:t>
      </w:r>
      <w:r w:rsidRPr="00925F12">
        <w:rPr>
          <w:rFonts w:ascii="Arial" w:hAnsi="Arial" w:cs="Arial"/>
          <w:sz w:val="24"/>
          <w:szCs w:val="24"/>
        </w:rPr>
        <w:t>-19</w:t>
      </w:r>
      <w:r w:rsidRPr="00925F12">
        <w:rPr>
          <w:rFonts w:ascii="Arial" w:hAnsi="Arial" w:cs="Arial"/>
          <w:sz w:val="24"/>
          <w:szCs w:val="24"/>
          <w:vertAlign w:val="superscript"/>
        </w:rPr>
        <w:t>00</w:t>
      </w:r>
      <w:r w:rsidRPr="00925F12">
        <w:rPr>
          <w:rFonts w:ascii="Arial" w:hAnsi="Arial" w:cs="Arial"/>
          <w:sz w:val="24"/>
          <w:szCs w:val="24"/>
        </w:rPr>
        <w:t xml:space="preserve"> </w:t>
      </w:r>
      <w:r w:rsidR="00021A62" w:rsidRPr="00925F12">
        <w:rPr>
          <w:rFonts w:ascii="Arial" w:hAnsi="Arial" w:cs="Arial"/>
          <w:sz w:val="24"/>
          <w:szCs w:val="24"/>
        </w:rPr>
        <w:t>vakariņas</w:t>
      </w:r>
      <w:r w:rsidRPr="00925F12">
        <w:rPr>
          <w:rFonts w:ascii="Arial" w:hAnsi="Arial" w:cs="Arial"/>
          <w:sz w:val="24"/>
          <w:szCs w:val="24"/>
        </w:rPr>
        <w:t xml:space="preserve"> - </w:t>
      </w:r>
      <w:r w:rsidR="00021A62" w:rsidRPr="00925F12">
        <w:rPr>
          <w:rFonts w:ascii="Arial" w:hAnsi="Arial" w:cs="Arial"/>
          <w:sz w:val="24"/>
          <w:szCs w:val="24"/>
        </w:rPr>
        <w:t>daudzumā, kas atbilst a) apakšpunktā norādītās enerģētiskās vērtības 30%</w:t>
      </w:r>
      <w:r w:rsidRPr="00925F12">
        <w:rPr>
          <w:rFonts w:ascii="Arial" w:hAnsi="Arial" w:cs="Arial"/>
          <w:sz w:val="24"/>
          <w:szCs w:val="24"/>
        </w:rPr>
        <w:t xml:space="preserve">, </w:t>
      </w:r>
    </w:p>
    <w:p w:rsidR="008C204D" w:rsidRPr="00925F12" w:rsidRDefault="008C204D" w:rsidP="00182ABC">
      <w:pPr>
        <w:pStyle w:val="divpkt"/>
        <w:spacing w:before="240" w:after="240" w:line="360" w:lineRule="auto"/>
        <w:jc w:val="left"/>
        <w:rPr>
          <w:rFonts w:ascii="Arial" w:hAnsi="Arial" w:cs="Arial"/>
          <w:sz w:val="24"/>
          <w:szCs w:val="24"/>
        </w:rPr>
      </w:pPr>
      <w:r w:rsidRPr="00925F12">
        <w:rPr>
          <w:rFonts w:ascii="Arial" w:hAnsi="Arial" w:cs="Arial"/>
          <w:b/>
          <w:bCs/>
          <w:sz w:val="24"/>
          <w:szCs w:val="24"/>
        </w:rPr>
        <w:t xml:space="preserve">d) </w:t>
      </w:r>
      <w:r w:rsidR="00021A62" w:rsidRPr="00925F12">
        <w:rPr>
          <w:rFonts w:ascii="Arial" w:hAnsi="Arial" w:cs="Arial"/>
          <w:sz w:val="24"/>
          <w:szCs w:val="24"/>
        </w:rPr>
        <w:t>no ārvalsts konvojēta persona 2 stundu laikā no telpā</w:t>
      </w:r>
      <w:r w:rsidR="005C60DB" w:rsidRPr="00925F12">
        <w:rPr>
          <w:rFonts w:ascii="Arial" w:hAnsi="Arial" w:cs="Arial"/>
          <w:sz w:val="24"/>
          <w:szCs w:val="24"/>
        </w:rPr>
        <w:t>s</w:t>
      </w:r>
      <w:r w:rsidR="00021A62" w:rsidRPr="00925F12">
        <w:rPr>
          <w:rFonts w:ascii="Arial" w:hAnsi="Arial" w:cs="Arial"/>
          <w:sz w:val="24"/>
          <w:szCs w:val="24"/>
        </w:rPr>
        <w:t xml:space="preserve"> pieņemšanas brīža saņem maltīti, kas atbilst </w:t>
      </w:r>
      <w:r w:rsidR="00394AEC" w:rsidRPr="00925F12">
        <w:rPr>
          <w:rFonts w:ascii="Arial" w:hAnsi="Arial" w:cs="Arial"/>
          <w:sz w:val="24"/>
          <w:szCs w:val="24"/>
        </w:rPr>
        <w:t>a) apakšpunktā norādītās enerģētiskās vērtības</w:t>
      </w:r>
      <w:r w:rsidRPr="00925F12">
        <w:rPr>
          <w:rFonts w:ascii="Arial" w:hAnsi="Arial" w:cs="Arial"/>
          <w:sz w:val="24"/>
          <w:szCs w:val="24"/>
        </w:rPr>
        <w:t xml:space="preserve"> 30%, </w:t>
      </w:r>
      <w:r w:rsidR="005C60DB" w:rsidRPr="00925F12">
        <w:rPr>
          <w:rFonts w:ascii="Arial" w:hAnsi="Arial" w:cs="Arial"/>
          <w:sz w:val="24"/>
          <w:szCs w:val="24"/>
        </w:rPr>
        <w:t>ja pieņemšana telpās ir notikusi starp pulkst.</w:t>
      </w:r>
      <w:r w:rsidRPr="00925F12">
        <w:rPr>
          <w:rFonts w:ascii="Arial" w:hAnsi="Arial" w:cs="Arial"/>
          <w:sz w:val="24"/>
          <w:szCs w:val="24"/>
        </w:rPr>
        <w:t xml:space="preserve"> 18</w:t>
      </w:r>
      <w:r w:rsidRPr="00925F12">
        <w:rPr>
          <w:rFonts w:ascii="Arial" w:hAnsi="Arial" w:cs="Arial"/>
          <w:sz w:val="24"/>
          <w:szCs w:val="24"/>
          <w:vertAlign w:val="superscript"/>
        </w:rPr>
        <w:t>00</w:t>
      </w:r>
      <w:r w:rsidRPr="00925F12">
        <w:rPr>
          <w:rFonts w:ascii="Arial" w:hAnsi="Arial" w:cs="Arial"/>
          <w:sz w:val="24"/>
          <w:szCs w:val="24"/>
        </w:rPr>
        <w:t xml:space="preserve"> </w:t>
      </w:r>
      <w:r w:rsidR="005C60DB" w:rsidRPr="00925F12">
        <w:rPr>
          <w:rFonts w:ascii="Arial" w:hAnsi="Arial" w:cs="Arial"/>
          <w:sz w:val="24"/>
          <w:szCs w:val="24"/>
        </w:rPr>
        <w:t>un</w:t>
      </w:r>
      <w:r w:rsidRPr="00925F12">
        <w:rPr>
          <w:rFonts w:ascii="Arial" w:hAnsi="Arial" w:cs="Arial"/>
          <w:sz w:val="24"/>
          <w:szCs w:val="24"/>
        </w:rPr>
        <w:t xml:space="preserve"> 8</w:t>
      </w:r>
      <w:r w:rsidRPr="00925F12">
        <w:rPr>
          <w:rFonts w:ascii="Arial" w:hAnsi="Arial" w:cs="Arial"/>
          <w:sz w:val="24"/>
          <w:szCs w:val="24"/>
          <w:vertAlign w:val="superscript"/>
        </w:rPr>
        <w:t>00</w:t>
      </w:r>
      <w:r w:rsidRPr="00925F12">
        <w:rPr>
          <w:rFonts w:ascii="Arial" w:hAnsi="Arial" w:cs="Arial"/>
          <w:sz w:val="24"/>
          <w:szCs w:val="24"/>
        </w:rPr>
        <w:t xml:space="preserve">, </w:t>
      </w:r>
      <w:r w:rsidR="005C60DB" w:rsidRPr="00925F12">
        <w:rPr>
          <w:rFonts w:ascii="Arial" w:hAnsi="Arial" w:cs="Arial"/>
          <w:sz w:val="24"/>
          <w:szCs w:val="24"/>
        </w:rPr>
        <w:t>bet šī persona nesaņēma maltīti, kas minēta c) apakšpunktā</w:t>
      </w:r>
      <w:r w:rsidRPr="00925F12">
        <w:rPr>
          <w:rFonts w:ascii="Arial" w:hAnsi="Arial" w:cs="Arial"/>
          <w:sz w:val="24"/>
          <w:szCs w:val="24"/>
        </w:rPr>
        <w:t xml:space="preserve">, </w:t>
      </w:r>
    </w:p>
    <w:p w:rsidR="008C204D" w:rsidRPr="00925F12" w:rsidRDefault="008C204D" w:rsidP="00182ABC">
      <w:pPr>
        <w:pStyle w:val="divpkt"/>
        <w:spacing w:before="240" w:after="240" w:line="360" w:lineRule="auto"/>
        <w:jc w:val="left"/>
        <w:rPr>
          <w:rFonts w:ascii="Arial" w:hAnsi="Arial" w:cs="Arial"/>
          <w:sz w:val="24"/>
          <w:szCs w:val="24"/>
        </w:rPr>
      </w:pPr>
      <w:r w:rsidRPr="00925F12">
        <w:rPr>
          <w:rFonts w:ascii="Arial" w:hAnsi="Arial" w:cs="Arial"/>
          <w:b/>
          <w:bCs/>
          <w:sz w:val="24"/>
          <w:szCs w:val="24"/>
        </w:rPr>
        <w:t xml:space="preserve">e) </w:t>
      </w:r>
      <w:r w:rsidR="00707545" w:rsidRPr="00925F12">
        <w:rPr>
          <w:rFonts w:ascii="Arial" w:hAnsi="Arial" w:cs="Arial"/>
          <w:sz w:val="24"/>
          <w:szCs w:val="24"/>
        </w:rPr>
        <w:t>aizturēta</w:t>
      </w:r>
      <w:r w:rsidR="00286F07" w:rsidRPr="00925F12">
        <w:rPr>
          <w:rFonts w:ascii="Arial" w:hAnsi="Arial" w:cs="Arial"/>
          <w:sz w:val="24"/>
          <w:szCs w:val="24"/>
        </w:rPr>
        <w:t>ja</w:t>
      </w:r>
      <w:r w:rsidR="00707545" w:rsidRPr="00925F12">
        <w:rPr>
          <w:rFonts w:ascii="Arial" w:hAnsi="Arial" w:cs="Arial"/>
          <w:sz w:val="24"/>
          <w:szCs w:val="24"/>
        </w:rPr>
        <w:t xml:space="preserve">i personai ir tiesības saņemt pirmo atbilstošo maltīti gadījumā, ja </w:t>
      </w:r>
      <w:r w:rsidR="00EE4BDD" w:rsidRPr="00925F12">
        <w:rPr>
          <w:rFonts w:ascii="Arial" w:hAnsi="Arial" w:cs="Arial"/>
          <w:sz w:val="24"/>
          <w:szCs w:val="24"/>
        </w:rPr>
        <w:t>paredzēts</w:t>
      </w:r>
      <w:r w:rsidR="00707545" w:rsidRPr="00925F12">
        <w:rPr>
          <w:rFonts w:ascii="Arial" w:hAnsi="Arial" w:cs="Arial"/>
          <w:sz w:val="24"/>
          <w:szCs w:val="24"/>
        </w:rPr>
        <w:t xml:space="preserve"> nodot</w:t>
      </w:r>
      <w:r w:rsidR="00EE4BDD" w:rsidRPr="00925F12">
        <w:rPr>
          <w:rFonts w:ascii="Arial" w:hAnsi="Arial" w:cs="Arial"/>
          <w:sz w:val="24"/>
          <w:szCs w:val="24"/>
        </w:rPr>
        <w:t xml:space="preserve"> to</w:t>
      </w:r>
      <w:r w:rsidR="00707545" w:rsidRPr="00925F12">
        <w:rPr>
          <w:rFonts w:ascii="Arial" w:hAnsi="Arial" w:cs="Arial"/>
          <w:sz w:val="24"/>
          <w:szCs w:val="24"/>
        </w:rPr>
        <w:t xml:space="preserve"> konvoj</w:t>
      </w:r>
      <w:r w:rsidR="00EE4BDD" w:rsidRPr="00925F12">
        <w:rPr>
          <w:rFonts w:ascii="Arial" w:hAnsi="Arial" w:cs="Arial"/>
          <w:sz w:val="24"/>
          <w:szCs w:val="24"/>
        </w:rPr>
        <w:t>am</w:t>
      </w:r>
      <w:r w:rsidR="00707545" w:rsidRPr="00925F12">
        <w:rPr>
          <w:rFonts w:ascii="Arial" w:hAnsi="Arial" w:cs="Arial"/>
          <w:sz w:val="24"/>
          <w:szCs w:val="24"/>
        </w:rPr>
        <w:t xml:space="preserve"> vai</w:t>
      </w:r>
      <w:r w:rsidRPr="00925F12">
        <w:rPr>
          <w:rFonts w:ascii="Arial" w:hAnsi="Arial" w:cs="Arial"/>
          <w:sz w:val="24"/>
          <w:szCs w:val="24"/>
        </w:rPr>
        <w:t xml:space="preserve"> </w:t>
      </w:r>
      <w:r w:rsidR="00EE4BDD" w:rsidRPr="00925F12">
        <w:rPr>
          <w:rFonts w:ascii="Arial" w:hAnsi="Arial" w:cs="Arial"/>
          <w:sz w:val="24"/>
          <w:szCs w:val="24"/>
        </w:rPr>
        <w:t xml:space="preserve">nogādāšanai, un tai nebūs iespējas saņemt </w:t>
      </w:r>
      <w:r w:rsidR="00F66FA6" w:rsidRPr="00925F12">
        <w:rPr>
          <w:rFonts w:ascii="Arial" w:hAnsi="Arial" w:cs="Arial"/>
          <w:sz w:val="24"/>
          <w:szCs w:val="24"/>
        </w:rPr>
        <w:t>maltītes c) ap</w:t>
      </w:r>
      <w:r w:rsidR="008D684E" w:rsidRPr="00925F12">
        <w:rPr>
          <w:rFonts w:ascii="Arial" w:hAnsi="Arial" w:cs="Arial"/>
          <w:sz w:val="24"/>
          <w:szCs w:val="24"/>
        </w:rPr>
        <w:t>a</w:t>
      </w:r>
      <w:r w:rsidR="00F66FA6" w:rsidRPr="00925F12">
        <w:rPr>
          <w:rFonts w:ascii="Arial" w:hAnsi="Arial" w:cs="Arial"/>
          <w:sz w:val="24"/>
          <w:szCs w:val="24"/>
        </w:rPr>
        <w:t>špunktā norādītajā laikā</w:t>
      </w:r>
      <w:r w:rsidRPr="00925F12">
        <w:rPr>
          <w:rFonts w:ascii="Arial" w:hAnsi="Arial" w:cs="Arial"/>
          <w:sz w:val="24"/>
          <w:szCs w:val="24"/>
        </w:rPr>
        <w:t xml:space="preserve">, </w:t>
      </w:r>
    </w:p>
    <w:p w:rsidR="008C204D" w:rsidRPr="00925F12" w:rsidRDefault="008C204D" w:rsidP="00182ABC">
      <w:pPr>
        <w:pStyle w:val="divpkt"/>
        <w:spacing w:before="240" w:after="240" w:line="360" w:lineRule="auto"/>
        <w:jc w:val="left"/>
        <w:rPr>
          <w:rFonts w:ascii="Arial" w:hAnsi="Arial" w:cs="Arial"/>
          <w:sz w:val="24"/>
          <w:szCs w:val="24"/>
        </w:rPr>
      </w:pPr>
      <w:r w:rsidRPr="00925F12">
        <w:rPr>
          <w:rFonts w:ascii="Arial" w:hAnsi="Arial" w:cs="Arial"/>
          <w:b/>
          <w:bCs/>
          <w:sz w:val="24"/>
          <w:szCs w:val="24"/>
        </w:rPr>
        <w:t xml:space="preserve">f) </w:t>
      </w:r>
      <w:r w:rsidR="00F66FA6" w:rsidRPr="00925F12">
        <w:rPr>
          <w:rFonts w:ascii="Arial" w:hAnsi="Arial" w:cs="Arial"/>
          <w:sz w:val="24"/>
          <w:szCs w:val="24"/>
        </w:rPr>
        <w:t>gadījumos, kad tas ir nepieciešams personas veselības stāvokļa dēļ, tā saņem maltītes saskaņā ar ārsta norādī</w:t>
      </w:r>
      <w:r w:rsidR="009F488A" w:rsidRPr="00925F12">
        <w:rPr>
          <w:rFonts w:ascii="Arial" w:hAnsi="Arial" w:cs="Arial"/>
          <w:sz w:val="24"/>
          <w:szCs w:val="24"/>
        </w:rPr>
        <w:t>tu diētas veidu</w:t>
      </w:r>
      <w:r w:rsidRPr="00925F12">
        <w:rPr>
          <w:rFonts w:ascii="Arial" w:hAnsi="Arial" w:cs="Arial"/>
          <w:sz w:val="24"/>
          <w:szCs w:val="24"/>
        </w:rPr>
        <w:t xml:space="preserve">; </w:t>
      </w:r>
    </w:p>
    <w:p w:rsidR="008C204D"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 xml:space="preserve">2) </w:t>
      </w:r>
      <w:r w:rsidR="006818F3" w:rsidRPr="00925F12">
        <w:rPr>
          <w:rFonts w:ascii="Arial" w:hAnsi="Arial" w:cs="Arial"/>
          <w:sz w:val="24"/>
          <w:szCs w:val="24"/>
        </w:rPr>
        <w:t>saņemt</w:t>
      </w:r>
      <w:r w:rsidR="008D684E" w:rsidRPr="00925F12">
        <w:rPr>
          <w:rFonts w:ascii="Arial" w:hAnsi="Arial" w:cs="Arial"/>
          <w:sz w:val="24"/>
          <w:szCs w:val="24"/>
        </w:rPr>
        <w:t xml:space="preserve"> tikai dzērien</w:t>
      </w:r>
      <w:r w:rsidR="006818F3" w:rsidRPr="00925F12">
        <w:rPr>
          <w:rFonts w:ascii="Arial" w:hAnsi="Arial" w:cs="Arial"/>
          <w:sz w:val="24"/>
          <w:szCs w:val="24"/>
        </w:rPr>
        <w:t>u</w:t>
      </w:r>
      <w:r w:rsidR="00322F4C" w:rsidRPr="00925F12">
        <w:rPr>
          <w:rFonts w:ascii="Arial" w:hAnsi="Arial" w:cs="Arial"/>
          <w:sz w:val="24"/>
          <w:szCs w:val="24"/>
        </w:rPr>
        <w:t xml:space="preserve"> </w:t>
      </w:r>
      <w:r w:rsidR="008D684E" w:rsidRPr="00925F12">
        <w:rPr>
          <w:rFonts w:ascii="Arial" w:hAnsi="Arial" w:cs="Arial"/>
          <w:sz w:val="24"/>
          <w:szCs w:val="24"/>
        </w:rPr>
        <w:t>slāpju remdināšanai</w:t>
      </w:r>
      <w:r w:rsidRPr="00925F12">
        <w:rPr>
          <w:rFonts w:ascii="Arial" w:hAnsi="Arial" w:cs="Arial"/>
          <w:sz w:val="24"/>
          <w:szCs w:val="24"/>
        </w:rPr>
        <w:t xml:space="preserve"> </w:t>
      </w:r>
      <w:r w:rsidR="008D684E" w:rsidRPr="00925F12">
        <w:rPr>
          <w:rFonts w:ascii="Arial" w:hAnsi="Arial" w:cs="Arial"/>
          <w:sz w:val="24"/>
          <w:szCs w:val="24"/>
        </w:rPr>
        <w:t>–</w:t>
      </w:r>
      <w:r w:rsidRPr="00925F12">
        <w:rPr>
          <w:rFonts w:ascii="Arial" w:hAnsi="Arial" w:cs="Arial"/>
          <w:sz w:val="24"/>
          <w:szCs w:val="24"/>
        </w:rPr>
        <w:t xml:space="preserve"> </w:t>
      </w:r>
      <w:r w:rsidR="008D684E" w:rsidRPr="00925F12">
        <w:rPr>
          <w:rFonts w:ascii="Arial" w:hAnsi="Arial" w:cs="Arial"/>
          <w:sz w:val="24"/>
          <w:szCs w:val="24"/>
        </w:rPr>
        <w:t>atskurbšanai atvestas personas gadījumā</w:t>
      </w:r>
      <w:r w:rsidRPr="00925F12">
        <w:rPr>
          <w:rFonts w:ascii="Arial" w:hAnsi="Arial" w:cs="Arial"/>
          <w:sz w:val="24"/>
          <w:szCs w:val="24"/>
        </w:rPr>
        <w:t>;</w:t>
      </w:r>
    </w:p>
    <w:p w:rsidR="008C204D"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 xml:space="preserve">3) </w:t>
      </w:r>
      <w:r w:rsidRPr="00925F12">
        <w:rPr>
          <w:rFonts w:ascii="Arial" w:hAnsi="Arial" w:cs="Arial"/>
          <w:sz w:val="24"/>
          <w:szCs w:val="24"/>
        </w:rPr>
        <w:t xml:space="preserve"> </w:t>
      </w:r>
      <w:r w:rsidR="00322F4C" w:rsidRPr="00925F12">
        <w:rPr>
          <w:rFonts w:ascii="Arial" w:hAnsi="Arial" w:cs="Arial"/>
          <w:sz w:val="24"/>
          <w:szCs w:val="24"/>
        </w:rPr>
        <w:t>saņemt medicīnisku palīdzību</w:t>
      </w:r>
      <w:r w:rsidRPr="00925F12">
        <w:rPr>
          <w:rFonts w:ascii="Arial" w:hAnsi="Arial" w:cs="Arial"/>
          <w:sz w:val="24"/>
          <w:szCs w:val="24"/>
        </w:rPr>
        <w:t>;</w:t>
      </w:r>
    </w:p>
    <w:p w:rsidR="008C204D"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 xml:space="preserve">4) </w:t>
      </w:r>
      <w:r w:rsidR="00322F4C" w:rsidRPr="00925F12">
        <w:rPr>
          <w:rFonts w:ascii="Arial" w:hAnsi="Arial" w:cs="Arial"/>
          <w:sz w:val="24"/>
          <w:szCs w:val="24"/>
        </w:rPr>
        <w:t>lietot sanitārtehniskas iekārtas un tīrības līdzekļus, kas nepieciešami personiskās higiēnas uzturēšanai</w:t>
      </w:r>
      <w:r w:rsidRPr="00925F12">
        <w:rPr>
          <w:rFonts w:ascii="Arial" w:hAnsi="Arial" w:cs="Arial"/>
          <w:sz w:val="24"/>
          <w:szCs w:val="24"/>
        </w:rPr>
        <w:t>;</w:t>
      </w:r>
    </w:p>
    <w:p w:rsidR="008C204D"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 xml:space="preserve">5) </w:t>
      </w:r>
      <w:r w:rsidR="00BD78AF" w:rsidRPr="00925F12">
        <w:rPr>
          <w:rFonts w:ascii="Arial" w:hAnsi="Arial" w:cs="Arial"/>
          <w:sz w:val="24"/>
          <w:szCs w:val="24"/>
        </w:rPr>
        <w:t>turēt tādus reliģiska kulta priekšmetus</w:t>
      </w:r>
      <w:r w:rsidRPr="00925F12">
        <w:rPr>
          <w:rFonts w:ascii="Arial" w:hAnsi="Arial" w:cs="Arial"/>
          <w:sz w:val="24"/>
          <w:szCs w:val="24"/>
        </w:rPr>
        <w:t xml:space="preserve">, </w:t>
      </w:r>
      <w:r w:rsidR="00BD78AF" w:rsidRPr="00925F12">
        <w:rPr>
          <w:rFonts w:ascii="Arial" w:hAnsi="Arial" w:cs="Arial"/>
          <w:sz w:val="24"/>
          <w:szCs w:val="24"/>
        </w:rPr>
        <w:t xml:space="preserve">kuru īpašības </w:t>
      </w:r>
      <w:r w:rsidR="0081517A" w:rsidRPr="00925F12">
        <w:rPr>
          <w:rFonts w:ascii="Arial" w:hAnsi="Arial" w:cs="Arial"/>
          <w:sz w:val="24"/>
          <w:szCs w:val="24"/>
        </w:rPr>
        <w:t>neradīs apdraudējumu telpā esošu personu drošībai</w:t>
      </w:r>
      <w:r w:rsidRPr="00925F12">
        <w:rPr>
          <w:rFonts w:ascii="Arial" w:hAnsi="Arial" w:cs="Arial"/>
          <w:sz w:val="24"/>
          <w:szCs w:val="24"/>
        </w:rPr>
        <w:t>;</w:t>
      </w:r>
    </w:p>
    <w:p w:rsidR="008C204D"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 xml:space="preserve">6) </w:t>
      </w:r>
      <w:r w:rsidR="00EA0229" w:rsidRPr="00925F12">
        <w:rPr>
          <w:rFonts w:ascii="Arial" w:hAnsi="Arial" w:cs="Arial"/>
          <w:sz w:val="24"/>
          <w:szCs w:val="24"/>
        </w:rPr>
        <w:t xml:space="preserve">praktizēt </w:t>
      </w:r>
      <w:r w:rsidR="005E727E" w:rsidRPr="00925F12">
        <w:rPr>
          <w:rFonts w:ascii="Arial" w:hAnsi="Arial" w:cs="Arial"/>
          <w:sz w:val="24"/>
          <w:szCs w:val="24"/>
        </w:rPr>
        <w:t>reliģij</w:t>
      </w:r>
      <w:r w:rsidR="00EA0229" w:rsidRPr="00925F12">
        <w:rPr>
          <w:rFonts w:ascii="Arial" w:hAnsi="Arial" w:cs="Arial"/>
          <w:sz w:val="24"/>
          <w:szCs w:val="24"/>
        </w:rPr>
        <w:t>u</w:t>
      </w:r>
      <w:r w:rsidR="00DB56E7" w:rsidRPr="00925F12">
        <w:rPr>
          <w:rFonts w:ascii="Arial" w:hAnsi="Arial" w:cs="Arial"/>
          <w:sz w:val="24"/>
          <w:szCs w:val="24"/>
        </w:rPr>
        <w:t xml:space="preserve"> </w:t>
      </w:r>
      <w:r w:rsidR="005E727E" w:rsidRPr="00925F12">
        <w:rPr>
          <w:rFonts w:ascii="Arial" w:hAnsi="Arial" w:cs="Arial"/>
          <w:sz w:val="24"/>
          <w:szCs w:val="24"/>
        </w:rPr>
        <w:t xml:space="preserve">un </w:t>
      </w:r>
      <w:r w:rsidR="00DB56E7" w:rsidRPr="00925F12">
        <w:rPr>
          <w:rFonts w:ascii="Arial" w:hAnsi="Arial" w:cs="Arial"/>
          <w:sz w:val="24"/>
          <w:szCs w:val="24"/>
        </w:rPr>
        <w:t>piedalī</w:t>
      </w:r>
      <w:r w:rsidR="00EA0229" w:rsidRPr="00925F12">
        <w:rPr>
          <w:rFonts w:ascii="Arial" w:hAnsi="Arial" w:cs="Arial"/>
          <w:sz w:val="24"/>
          <w:szCs w:val="24"/>
        </w:rPr>
        <w:t>ties</w:t>
      </w:r>
      <w:r w:rsidR="00DB56E7" w:rsidRPr="00925F12">
        <w:rPr>
          <w:rFonts w:ascii="Arial" w:hAnsi="Arial" w:cs="Arial"/>
          <w:sz w:val="24"/>
          <w:szCs w:val="24"/>
        </w:rPr>
        <w:t xml:space="preserve"> </w:t>
      </w:r>
      <w:r w:rsidR="005D4C62" w:rsidRPr="00925F12">
        <w:rPr>
          <w:rFonts w:ascii="Arial" w:hAnsi="Arial" w:cs="Arial"/>
          <w:sz w:val="24"/>
          <w:szCs w:val="24"/>
        </w:rPr>
        <w:t>dievkalpojumos,</w:t>
      </w:r>
      <w:r w:rsidR="000B54A8" w:rsidRPr="00925F12">
        <w:rPr>
          <w:rFonts w:ascii="Arial" w:hAnsi="Arial" w:cs="Arial"/>
          <w:sz w:val="24"/>
          <w:szCs w:val="24"/>
        </w:rPr>
        <w:t xml:space="preserve"> </w:t>
      </w:r>
      <w:r w:rsidR="00EA0229" w:rsidRPr="00925F12">
        <w:rPr>
          <w:rFonts w:ascii="Arial" w:hAnsi="Arial" w:cs="Arial"/>
          <w:sz w:val="24"/>
          <w:szCs w:val="24"/>
        </w:rPr>
        <w:t>ja</w:t>
      </w:r>
      <w:r w:rsidR="000B54A8" w:rsidRPr="00925F12">
        <w:rPr>
          <w:rFonts w:ascii="Arial" w:hAnsi="Arial" w:cs="Arial"/>
          <w:sz w:val="24"/>
          <w:szCs w:val="24"/>
        </w:rPr>
        <w:t xml:space="preserve"> </w:t>
      </w:r>
      <w:r w:rsidR="004E0662" w:rsidRPr="00925F12">
        <w:rPr>
          <w:rFonts w:ascii="Arial" w:hAnsi="Arial" w:cs="Arial"/>
          <w:sz w:val="24"/>
          <w:szCs w:val="24"/>
        </w:rPr>
        <w:t>tas nerad</w:t>
      </w:r>
      <w:r w:rsidR="00EA0229" w:rsidRPr="00925F12">
        <w:rPr>
          <w:rFonts w:ascii="Arial" w:hAnsi="Arial" w:cs="Arial"/>
          <w:sz w:val="24"/>
          <w:szCs w:val="24"/>
        </w:rPr>
        <w:t>a</w:t>
      </w:r>
      <w:r w:rsidR="004E0662" w:rsidRPr="00925F12">
        <w:rPr>
          <w:rFonts w:ascii="Arial" w:hAnsi="Arial" w:cs="Arial"/>
          <w:sz w:val="24"/>
          <w:szCs w:val="24"/>
        </w:rPr>
        <w:t xml:space="preserve"> kārtības trucējumus </w:t>
      </w:r>
      <w:r w:rsidR="004E0662" w:rsidRPr="00925F12">
        <w:rPr>
          <w:rFonts w:ascii="Arial" w:hAnsi="Arial" w:cs="Arial"/>
          <w:sz w:val="24"/>
          <w:szCs w:val="24"/>
        </w:rPr>
        <w:lastRenderedPageBreak/>
        <w:t xml:space="preserve">un </w:t>
      </w:r>
      <w:r w:rsidR="00EA0229" w:rsidRPr="00925F12">
        <w:rPr>
          <w:rFonts w:ascii="Arial" w:hAnsi="Arial" w:cs="Arial"/>
          <w:sz w:val="24"/>
          <w:szCs w:val="24"/>
        </w:rPr>
        <w:t xml:space="preserve">neapdraud </w:t>
      </w:r>
      <w:r w:rsidR="004E0662" w:rsidRPr="00925F12">
        <w:rPr>
          <w:rFonts w:ascii="Arial" w:hAnsi="Arial" w:cs="Arial"/>
          <w:sz w:val="24"/>
          <w:szCs w:val="24"/>
        </w:rPr>
        <w:t>telpā</w:t>
      </w:r>
      <w:r w:rsidR="00EA0229" w:rsidRPr="00925F12">
        <w:rPr>
          <w:rFonts w:ascii="Arial" w:hAnsi="Arial" w:cs="Arial"/>
          <w:sz w:val="24"/>
          <w:szCs w:val="24"/>
        </w:rPr>
        <w:t>s</w:t>
      </w:r>
      <w:r w:rsidR="004E0662" w:rsidRPr="00925F12">
        <w:rPr>
          <w:rFonts w:ascii="Arial" w:hAnsi="Arial" w:cs="Arial"/>
          <w:sz w:val="24"/>
          <w:szCs w:val="24"/>
        </w:rPr>
        <w:t xml:space="preserve"> esošu personu drošību</w:t>
      </w:r>
      <w:r w:rsidRPr="00925F12">
        <w:rPr>
          <w:rFonts w:ascii="Arial" w:hAnsi="Arial" w:cs="Arial"/>
          <w:sz w:val="24"/>
          <w:szCs w:val="24"/>
        </w:rPr>
        <w:t>;</w:t>
      </w:r>
    </w:p>
    <w:p w:rsidR="008C204D"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 xml:space="preserve">7) </w:t>
      </w:r>
      <w:r w:rsidR="006818F3" w:rsidRPr="00925F12">
        <w:rPr>
          <w:rFonts w:ascii="Arial" w:hAnsi="Arial" w:cs="Arial"/>
          <w:sz w:val="24"/>
          <w:szCs w:val="24"/>
        </w:rPr>
        <w:t>pārlūkot preses izdevumus</w:t>
      </w:r>
      <w:r w:rsidRPr="00925F12">
        <w:rPr>
          <w:rFonts w:ascii="Arial" w:hAnsi="Arial" w:cs="Arial"/>
          <w:sz w:val="24"/>
          <w:szCs w:val="24"/>
        </w:rPr>
        <w:t>;</w:t>
      </w:r>
    </w:p>
    <w:p w:rsidR="008C204D"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 xml:space="preserve">8) </w:t>
      </w:r>
      <w:r w:rsidR="00342E79" w:rsidRPr="00925F12">
        <w:rPr>
          <w:rFonts w:ascii="Arial" w:hAnsi="Arial" w:cs="Arial"/>
          <w:sz w:val="24"/>
          <w:szCs w:val="24"/>
        </w:rPr>
        <w:t xml:space="preserve">pirkt par saviem </w:t>
      </w:r>
      <w:r w:rsidR="008F2807" w:rsidRPr="00925F12">
        <w:rPr>
          <w:rFonts w:ascii="Arial" w:hAnsi="Arial" w:cs="Arial"/>
          <w:sz w:val="24"/>
          <w:szCs w:val="24"/>
        </w:rPr>
        <w:t>naud</w:t>
      </w:r>
      <w:r w:rsidR="00342E79" w:rsidRPr="00925F12">
        <w:rPr>
          <w:rFonts w:ascii="Arial" w:hAnsi="Arial" w:cs="Arial"/>
          <w:sz w:val="24"/>
          <w:szCs w:val="24"/>
        </w:rPr>
        <w:t>as līdzekļiem tabakas izstrādājumus</w:t>
      </w:r>
      <w:r w:rsidRPr="00925F12">
        <w:rPr>
          <w:rFonts w:ascii="Arial" w:hAnsi="Arial" w:cs="Arial"/>
          <w:sz w:val="24"/>
          <w:szCs w:val="24"/>
        </w:rPr>
        <w:t xml:space="preserve">, </w:t>
      </w:r>
      <w:r w:rsidR="00342E79" w:rsidRPr="00925F12">
        <w:rPr>
          <w:rFonts w:ascii="Arial" w:hAnsi="Arial" w:cs="Arial"/>
          <w:sz w:val="24"/>
          <w:szCs w:val="24"/>
        </w:rPr>
        <w:t>preses izdevumus</w:t>
      </w:r>
      <w:r w:rsidRPr="00925F12">
        <w:rPr>
          <w:rFonts w:ascii="Arial" w:hAnsi="Arial" w:cs="Arial"/>
          <w:sz w:val="24"/>
          <w:szCs w:val="24"/>
        </w:rPr>
        <w:t xml:space="preserve"> </w:t>
      </w:r>
      <w:r w:rsidR="00FE7872" w:rsidRPr="00925F12">
        <w:rPr>
          <w:rFonts w:ascii="Arial" w:hAnsi="Arial" w:cs="Arial"/>
          <w:sz w:val="24"/>
          <w:szCs w:val="24"/>
        </w:rPr>
        <w:t xml:space="preserve">un </w:t>
      </w:r>
      <w:r w:rsidR="00DB1B12" w:rsidRPr="00925F12">
        <w:rPr>
          <w:rFonts w:ascii="Arial" w:hAnsi="Arial" w:cs="Arial"/>
          <w:sz w:val="24"/>
          <w:szCs w:val="24"/>
        </w:rPr>
        <w:t xml:space="preserve">personīgās lietošanas </w:t>
      </w:r>
      <w:r w:rsidR="00FE7872" w:rsidRPr="00925F12">
        <w:rPr>
          <w:rFonts w:ascii="Arial" w:hAnsi="Arial" w:cs="Arial"/>
          <w:sz w:val="24"/>
          <w:szCs w:val="24"/>
        </w:rPr>
        <w:t>priekšmetus higiēnas uzturēšanai, turēt tos telpās, ja šie priekšmeti un to iepakojumi</w:t>
      </w:r>
      <w:r w:rsidRPr="00925F12">
        <w:rPr>
          <w:rFonts w:ascii="Arial" w:hAnsi="Arial" w:cs="Arial"/>
          <w:sz w:val="24"/>
          <w:szCs w:val="24"/>
        </w:rPr>
        <w:t xml:space="preserve"> </w:t>
      </w:r>
      <w:r w:rsidR="00ED45E5" w:rsidRPr="00925F12">
        <w:rPr>
          <w:rFonts w:ascii="Arial" w:hAnsi="Arial" w:cs="Arial"/>
          <w:sz w:val="24"/>
          <w:szCs w:val="24"/>
        </w:rPr>
        <w:t>nerada kārtības trucējumus un neapdraud telpās esoš</w:t>
      </w:r>
      <w:r w:rsidR="006C3665" w:rsidRPr="00925F12">
        <w:rPr>
          <w:rFonts w:ascii="Arial" w:hAnsi="Arial" w:cs="Arial"/>
          <w:sz w:val="24"/>
          <w:szCs w:val="24"/>
        </w:rPr>
        <w:t>o</w:t>
      </w:r>
      <w:r w:rsidR="00ED45E5" w:rsidRPr="00925F12">
        <w:rPr>
          <w:rFonts w:ascii="Arial" w:hAnsi="Arial" w:cs="Arial"/>
          <w:sz w:val="24"/>
          <w:szCs w:val="24"/>
        </w:rPr>
        <w:t xml:space="preserve"> personu drošību</w:t>
      </w:r>
      <w:r w:rsidRPr="00925F12">
        <w:rPr>
          <w:rFonts w:ascii="Arial" w:hAnsi="Arial" w:cs="Arial"/>
          <w:sz w:val="24"/>
          <w:szCs w:val="24"/>
        </w:rPr>
        <w:t>;</w:t>
      </w:r>
    </w:p>
    <w:p w:rsidR="008C204D"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 xml:space="preserve">9) </w:t>
      </w:r>
      <w:r w:rsidR="008F2807" w:rsidRPr="00925F12">
        <w:rPr>
          <w:rFonts w:ascii="Arial" w:hAnsi="Arial" w:cs="Arial"/>
          <w:sz w:val="24"/>
          <w:szCs w:val="24"/>
        </w:rPr>
        <w:t>smēķēt tabakas izstrādājumus šim nolūkam paredzētājā vietā saskaņā ar noteikumiem par tabakas izstrādājumu lietošanu iekšlietu ministram pakļautajos objektos un transportlīdzekļos, ja tas netraucē policijas darbiniekiem pildīt dienesta pienākumus, kuru mēŗķis ir telpā</w:t>
      </w:r>
      <w:r w:rsidR="00167895" w:rsidRPr="00925F12">
        <w:rPr>
          <w:rFonts w:ascii="Arial" w:hAnsi="Arial" w:cs="Arial"/>
          <w:sz w:val="24"/>
          <w:szCs w:val="24"/>
        </w:rPr>
        <w:t>s</w:t>
      </w:r>
      <w:r w:rsidR="008F2807" w:rsidRPr="00925F12">
        <w:rPr>
          <w:rFonts w:ascii="Arial" w:hAnsi="Arial" w:cs="Arial"/>
          <w:sz w:val="24"/>
          <w:szCs w:val="24"/>
        </w:rPr>
        <w:t xml:space="preserve"> </w:t>
      </w:r>
      <w:r w:rsidR="00167895" w:rsidRPr="00925F12">
        <w:rPr>
          <w:rFonts w:ascii="Arial" w:hAnsi="Arial" w:cs="Arial"/>
          <w:sz w:val="24"/>
          <w:szCs w:val="24"/>
        </w:rPr>
        <w:t>esošo</w:t>
      </w:r>
      <w:r w:rsidR="008F2807" w:rsidRPr="00925F12">
        <w:rPr>
          <w:rFonts w:ascii="Arial" w:hAnsi="Arial" w:cs="Arial"/>
          <w:sz w:val="24"/>
          <w:szCs w:val="24"/>
        </w:rPr>
        <w:t xml:space="preserve"> personu drošība</w:t>
      </w:r>
      <w:r w:rsidRPr="00925F12">
        <w:rPr>
          <w:rFonts w:ascii="Arial" w:hAnsi="Arial" w:cs="Arial"/>
          <w:sz w:val="24"/>
          <w:szCs w:val="24"/>
        </w:rPr>
        <w:t>;</w:t>
      </w:r>
    </w:p>
    <w:p w:rsidR="008C204D"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 xml:space="preserve">10) </w:t>
      </w:r>
      <w:r w:rsidR="008F2807" w:rsidRPr="00925F12">
        <w:rPr>
          <w:rFonts w:ascii="Arial" w:hAnsi="Arial" w:cs="Arial"/>
          <w:sz w:val="24"/>
          <w:szCs w:val="24"/>
        </w:rPr>
        <w:t>saņemt</w:t>
      </w:r>
      <w:r w:rsidRPr="00925F12">
        <w:rPr>
          <w:rFonts w:ascii="Arial" w:hAnsi="Arial" w:cs="Arial"/>
          <w:sz w:val="24"/>
          <w:szCs w:val="24"/>
        </w:rPr>
        <w:t xml:space="preserve">: </w:t>
      </w:r>
    </w:p>
    <w:p w:rsidR="008C204D" w:rsidRPr="00925F12" w:rsidRDefault="008C204D" w:rsidP="00182ABC">
      <w:pPr>
        <w:pStyle w:val="divpkt"/>
        <w:spacing w:before="240" w:after="240" w:line="360" w:lineRule="auto"/>
        <w:jc w:val="left"/>
        <w:rPr>
          <w:rFonts w:ascii="Arial" w:hAnsi="Arial" w:cs="Arial"/>
          <w:sz w:val="24"/>
          <w:szCs w:val="24"/>
        </w:rPr>
      </w:pPr>
      <w:r w:rsidRPr="00925F12">
        <w:rPr>
          <w:rFonts w:ascii="Arial" w:hAnsi="Arial" w:cs="Arial"/>
          <w:b/>
          <w:bCs/>
          <w:sz w:val="24"/>
          <w:szCs w:val="24"/>
        </w:rPr>
        <w:t xml:space="preserve">a) </w:t>
      </w:r>
      <w:r w:rsidR="008F2807" w:rsidRPr="00925F12">
        <w:rPr>
          <w:rFonts w:ascii="Arial" w:hAnsi="Arial" w:cs="Arial"/>
          <w:sz w:val="24"/>
          <w:szCs w:val="24"/>
        </w:rPr>
        <w:t xml:space="preserve">pēc </w:t>
      </w:r>
      <w:r w:rsidR="007B3CFB" w:rsidRPr="00925F12">
        <w:rPr>
          <w:rFonts w:ascii="Arial" w:hAnsi="Arial" w:cs="Arial"/>
          <w:sz w:val="24"/>
          <w:szCs w:val="24"/>
        </w:rPr>
        <w:t>kontroles, kas veikta ievietotās personas</w:t>
      </w:r>
      <w:r w:rsidR="008F2807" w:rsidRPr="00925F12">
        <w:rPr>
          <w:rFonts w:ascii="Arial" w:hAnsi="Arial" w:cs="Arial"/>
          <w:sz w:val="24"/>
          <w:szCs w:val="24"/>
        </w:rPr>
        <w:t xml:space="preserve"> klātbūtnē –</w:t>
      </w:r>
      <w:r w:rsidRPr="00925F12">
        <w:rPr>
          <w:rFonts w:ascii="Arial" w:hAnsi="Arial" w:cs="Arial"/>
          <w:sz w:val="24"/>
          <w:szCs w:val="24"/>
        </w:rPr>
        <w:t xml:space="preserve"> </w:t>
      </w:r>
      <w:r w:rsidR="008F2807" w:rsidRPr="00925F12">
        <w:rPr>
          <w:rFonts w:ascii="Arial" w:hAnsi="Arial" w:cs="Arial"/>
          <w:sz w:val="24"/>
          <w:szCs w:val="24"/>
        </w:rPr>
        <w:t xml:space="preserve">pakas ar </w:t>
      </w:r>
      <w:r w:rsidR="00DB1B12" w:rsidRPr="00925F12">
        <w:rPr>
          <w:rFonts w:ascii="Arial" w:hAnsi="Arial" w:cs="Arial"/>
          <w:sz w:val="24"/>
          <w:szCs w:val="24"/>
        </w:rPr>
        <w:t>personīgās lietošanas priekšmetiem</w:t>
      </w:r>
      <w:r w:rsidRPr="00925F12">
        <w:rPr>
          <w:rFonts w:ascii="Arial" w:hAnsi="Arial" w:cs="Arial"/>
          <w:sz w:val="24"/>
          <w:szCs w:val="24"/>
        </w:rPr>
        <w:t xml:space="preserve">, </w:t>
      </w:r>
      <w:r w:rsidR="00DB1B12" w:rsidRPr="00925F12">
        <w:rPr>
          <w:rFonts w:ascii="Arial" w:hAnsi="Arial" w:cs="Arial"/>
          <w:sz w:val="24"/>
          <w:szCs w:val="24"/>
        </w:rPr>
        <w:t>it īpaši drēbēm</w:t>
      </w:r>
      <w:r w:rsidRPr="00925F12">
        <w:rPr>
          <w:rFonts w:ascii="Arial" w:hAnsi="Arial" w:cs="Arial"/>
          <w:sz w:val="24"/>
          <w:szCs w:val="24"/>
        </w:rPr>
        <w:t xml:space="preserve">, </w:t>
      </w:r>
      <w:r w:rsidR="00DB1B12" w:rsidRPr="00925F12">
        <w:rPr>
          <w:rFonts w:ascii="Arial" w:hAnsi="Arial" w:cs="Arial"/>
          <w:sz w:val="24"/>
          <w:szCs w:val="24"/>
        </w:rPr>
        <w:t>apaviem</w:t>
      </w:r>
      <w:r w:rsidRPr="00925F12">
        <w:rPr>
          <w:rFonts w:ascii="Arial" w:hAnsi="Arial" w:cs="Arial"/>
          <w:sz w:val="24"/>
          <w:szCs w:val="24"/>
        </w:rPr>
        <w:t xml:space="preserve">, </w:t>
      </w:r>
      <w:r w:rsidR="001869DE" w:rsidRPr="00925F12">
        <w:rPr>
          <w:rFonts w:ascii="Arial" w:hAnsi="Arial" w:cs="Arial"/>
          <w:sz w:val="24"/>
          <w:szCs w:val="24"/>
        </w:rPr>
        <w:t>pārsiešanas un higiēnas uzturēšanas līdzekļiem</w:t>
      </w:r>
      <w:r w:rsidRPr="00925F12">
        <w:rPr>
          <w:rFonts w:ascii="Arial" w:hAnsi="Arial" w:cs="Arial"/>
          <w:sz w:val="24"/>
          <w:szCs w:val="24"/>
        </w:rPr>
        <w:t xml:space="preserve">, </w:t>
      </w:r>
    </w:p>
    <w:p w:rsidR="008C204D" w:rsidRPr="00925F12" w:rsidRDefault="008C204D" w:rsidP="00182ABC">
      <w:pPr>
        <w:pStyle w:val="divpkt"/>
        <w:spacing w:before="240" w:after="240" w:line="360" w:lineRule="auto"/>
        <w:jc w:val="left"/>
        <w:rPr>
          <w:rFonts w:ascii="Arial" w:hAnsi="Arial" w:cs="Arial"/>
          <w:sz w:val="24"/>
          <w:szCs w:val="24"/>
        </w:rPr>
      </w:pPr>
      <w:r w:rsidRPr="00925F12">
        <w:rPr>
          <w:rFonts w:ascii="Arial" w:hAnsi="Arial" w:cs="Arial"/>
          <w:b/>
          <w:bCs/>
          <w:sz w:val="24"/>
          <w:szCs w:val="24"/>
        </w:rPr>
        <w:t xml:space="preserve">b) </w:t>
      </w:r>
      <w:r w:rsidR="001869DE" w:rsidRPr="00925F12">
        <w:rPr>
          <w:rFonts w:ascii="Arial" w:hAnsi="Arial" w:cs="Arial"/>
          <w:sz w:val="24"/>
          <w:szCs w:val="24"/>
        </w:rPr>
        <w:t>ārsta izrakstītās zāles</w:t>
      </w:r>
      <w:r w:rsidRPr="00925F12">
        <w:rPr>
          <w:rFonts w:ascii="Arial" w:hAnsi="Arial" w:cs="Arial"/>
          <w:sz w:val="24"/>
          <w:szCs w:val="24"/>
        </w:rPr>
        <w:t xml:space="preserve">, </w:t>
      </w:r>
      <w:r w:rsidR="00C06A95" w:rsidRPr="00925F12">
        <w:rPr>
          <w:rFonts w:ascii="Arial" w:hAnsi="Arial" w:cs="Arial"/>
          <w:sz w:val="24"/>
          <w:szCs w:val="24"/>
        </w:rPr>
        <w:t>kuras tiek izsniegtas tikai pēc ārsta piekrišanas un saskaņā ar tā norādījumiem, telpā ievietotai personai zāles izsniedz ārsts vai policijas darbinieks saskaņā ar ārsta norādījumiem</w:t>
      </w:r>
      <w:r w:rsidRPr="00925F12">
        <w:rPr>
          <w:rFonts w:ascii="Arial" w:hAnsi="Arial" w:cs="Arial"/>
          <w:sz w:val="24"/>
          <w:szCs w:val="24"/>
        </w:rPr>
        <w:t xml:space="preserve">; </w:t>
      </w:r>
    </w:p>
    <w:p w:rsidR="008C204D" w:rsidRPr="00925F12" w:rsidRDefault="008C204D" w:rsidP="00182ABC">
      <w:pPr>
        <w:pStyle w:val="divpoint"/>
        <w:spacing w:before="240" w:after="240" w:line="360" w:lineRule="auto"/>
        <w:rPr>
          <w:rFonts w:ascii="Arial" w:hAnsi="Arial" w:cs="Arial"/>
          <w:sz w:val="24"/>
          <w:szCs w:val="24"/>
        </w:rPr>
      </w:pPr>
      <w:r w:rsidRPr="00925F12">
        <w:rPr>
          <w:rFonts w:ascii="Arial" w:hAnsi="Arial" w:cs="Arial"/>
          <w:b/>
          <w:bCs/>
          <w:sz w:val="24"/>
          <w:szCs w:val="24"/>
        </w:rPr>
        <w:t xml:space="preserve">11) </w:t>
      </w:r>
      <w:r w:rsidR="00F84F00" w:rsidRPr="00925F12">
        <w:rPr>
          <w:rFonts w:ascii="Arial" w:hAnsi="Arial" w:cs="Arial"/>
          <w:sz w:val="24"/>
          <w:szCs w:val="24"/>
        </w:rPr>
        <w:t xml:space="preserve">iesniegt prasības, sūdzības un iesniegumus ar personas uzraudzību veicoša policijas darbinieka starpniecību Policijas organizatoriskās vienības </w:t>
      </w:r>
      <w:r w:rsidR="00AB29B7" w:rsidRPr="00925F12">
        <w:rPr>
          <w:rFonts w:ascii="Arial" w:hAnsi="Arial" w:cs="Arial"/>
          <w:sz w:val="24"/>
          <w:szCs w:val="24"/>
        </w:rPr>
        <w:t>vadītāj</w:t>
      </w:r>
      <w:r w:rsidR="00F84F00" w:rsidRPr="00925F12">
        <w:rPr>
          <w:rFonts w:ascii="Arial" w:hAnsi="Arial" w:cs="Arial"/>
          <w:sz w:val="24"/>
          <w:szCs w:val="24"/>
        </w:rPr>
        <w:t>am, kura pakļautībā ir šī telpa</w:t>
      </w:r>
      <w:r w:rsidRPr="00925F12">
        <w:rPr>
          <w:rFonts w:ascii="Arial" w:hAnsi="Arial" w:cs="Arial"/>
          <w:sz w:val="24"/>
          <w:szCs w:val="24"/>
        </w:rPr>
        <w:t>.</w:t>
      </w:r>
    </w:p>
    <w:p w:rsidR="008C204D" w:rsidRPr="00925F12" w:rsidRDefault="008C204D" w:rsidP="00182ABC">
      <w:pPr>
        <w:pStyle w:val="divparagraph"/>
        <w:spacing w:before="240" w:after="240" w:line="360" w:lineRule="auto"/>
        <w:rPr>
          <w:rFonts w:ascii="Arial" w:hAnsi="Arial" w:cs="Arial"/>
          <w:sz w:val="24"/>
          <w:szCs w:val="24"/>
        </w:rPr>
      </w:pPr>
      <w:r w:rsidRPr="00925F12">
        <w:rPr>
          <w:rFonts w:ascii="Arial" w:hAnsi="Arial" w:cs="Arial"/>
          <w:sz w:val="24"/>
          <w:szCs w:val="24"/>
        </w:rPr>
        <w:t xml:space="preserve">2. </w:t>
      </w:r>
      <w:r w:rsidR="00D9713A" w:rsidRPr="00925F12">
        <w:rPr>
          <w:rFonts w:ascii="Arial" w:hAnsi="Arial" w:cs="Arial"/>
          <w:sz w:val="24"/>
          <w:szCs w:val="24"/>
        </w:rPr>
        <w:t>Priekšmetu, kas minēti 1. punkta 8. apakšpunktā, iegādāšanās tiek nodrošināta saskaņā ar iespējām un ar policijas darbinieka starpniecību</w:t>
      </w:r>
      <w:r w:rsidR="00E60A7E" w:rsidRPr="00925F12">
        <w:rPr>
          <w:rFonts w:ascii="Arial" w:hAnsi="Arial" w:cs="Arial"/>
          <w:sz w:val="24"/>
          <w:szCs w:val="24"/>
        </w:rPr>
        <w:t>, ne biežāk, kā reizi dienā</w:t>
      </w:r>
      <w:r w:rsidRPr="00925F12">
        <w:rPr>
          <w:rFonts w:ascii="Arial" w:hAnsi="Arial" w:cs="Arial"/>
          <w:sz w:val="24"/>
          <w:szCs w:val="24"/>
        </w:rPr>
        <w:t>.</w:t>
      </w:r>
    </w:p>
    <w:p w:rsidR="008C204D" w:rsidRPr="00925F12" w:rsidRDefault="008C204D" w:rsidP="00182ABC">
      <w:pPr>
        <w:pStyle w:val="divparagraph"/>
        <w:spacing w:before="240" w:after="240" w:line="360" w:lineRule="auto"/>
        <w:rPr>
          <w:rFonts w:ascii="Arial" w:hAnsi="Arial" w:cs="Arial"/>
          <w:sz w:val="24"/>
          <w:szCs w:val="24"/>
        </w:rPr>
      </w:pPr>
      <w:r w:rsidRPr="00925F12">
        <w:rPr>
          <w:rFonts w:ascii="Arial" w:hAnsi="Arial" w:cs="Arial"/>
          <w:sz w:val="24"/>
          <w:szCs w:val="24"/>
        </w:rPr>
        <w:t xml:space="preserve">3. </w:t>
      </w:r>
      <w:r w:rsidR="00E60A7E" w:rsidRPr="00925F12">
        <w:rPr>
          <w:rFonts w:ascii="Arial" w:hAnsi="Arial" w:cs="Arial"/>
          <w:sz w:val="24"/>
          <w:szCs w:val="24"/>
        </w:rPr>
        <w:t>Silta maltīte netiek izsniegta aizturēta</w:t>
      </w:r>
      <w:r w:rsidR="00286F07" w:rsidRPr="00925F12">
        <w:rPr>
          <w:rFonts w:ascii="Arial" w:hAnsi="Arial" w:cs="Arial"/>
          <w:sz w:val="24"/>
          <w:szCs w:val="24"/>
        </w:rPr>
        <w:t>ja</w:t>
      </w:r>
      <w:r w:rsidR="00E60A7E" w:rsidRPr="00925F12">
        <w:rPr>
          <w:rFonts w:ascii="Arial" w:hAnsi="Arial" w:cs="Arial"/>
          <w:sz w:val="24"/>
          <w:szCs w:val="24"/>
        </w:rPr>
        <w:t xml:space="preserve">i personai gadījumos, kas minēti 1. punkta </w:t>
      </w:r>
      <w:r w:rsidR="00FE1EF8" w:rsidRPr="00925F12">
        <w:rPr>
          <w:rFonts w:ascii="Arial" w:hAnsi="Arial" w:cs="Arial"/>
          <w:sz w:val="24"/>
          <w:szCs w:val="24"/>
        </w:rPr>
        <w:t>1.d) un e) apakspunktos</w:t>
      </w:r>
      <w:r w:rsidRPr="00925F12">
        <w:rPr>
          <w:rFonts w:ascii="Arial" w:hAnsi="Arial" w:cs="Arial"/>
          <w:sz w:val="24"/>
          <w:szCs w:val="24"/>
        </w:rPr>
        <w:t>.</w:t>
      </w:r>
    </w:p>
    <w:p w:rsidR="00182ABC" w:rsidRDefault="008C204D" w:rsidP="00182ABC">
      <w:pPr>
        <w:spacing w:before="240" w:after="240" w:line="360" w:lineRule="auto"/>
        <w:jc w:val="left"/>
        <w:rPr>
          <w:rFonts w:ascii="Arial" w:hAnsi="Arial" w:cs="Arial"/>
          <w:bCs/>
          <w:sz w:val="24"/>
          <w:szCs w:val="24"/>
        </w:rPr>
      </w:pPr>
      <w:r w:rsidRPr="00925F12">
        <w:rPr>
          <w:rFonts w:ascii="Arial" w:hAnsi="Arial" w:cs="Arial"/>
          <w:b/>
          <w:bCs/>
          <w:sz w:val="24"/>
          <w:szCs w:val="24"/>
        </w:rPr>
        <w:t xml:space="preserve">§ 11 </w:t>
      </w:r>
      <w:r w:rsidR="00182ABC" w:rsidRPr="00925F12">
        <w:rPr>
          <w:rFonts w:ascii="Arial" w:hAnsi="Arial" w:cs="Arial"/>
          <w:b/>
          <w:bCs/>
          <w:i/>
          <w:iCs/>
          <w:sz w:val="24"/>
          <w:szCs w:val="24"/>
        </w:rPr>
        <w:t>(atcelts)</w:t>
      </w:r>
      <w:bookmarkStart w:id="0" w:name="_GoBack"/>
      <w:bookmarkEnd w:id="0"/>
    </w:p>
    <w:p w:rsidR="00FB2367" w:rsidRPr="00925F12" w:rsidRDefault="008C204D" w:rsidP="00182ABC">
      <w:pPr>
        <w:spacing w:before="240" w:after="240" w:line="360" w:lineRule="auto"/>
        <w:jc w:val="left"/>
        <w:rPr>
          <w:rFonts w:ascii="Arial" w:hAnsi="Arial" w:cs="Arial"/>
          <w:sz w:val="24"/>
          <w:szCs w:val="24"/>
        </w:rPr>
      </w:pPr>
      <w:r w:rsidRPr="00925F12">
        <w:rPr>
          <w:rFonts w:ascii="Arial" w:hAnsi="Arial" w:cs="Arial"/>
          <w:b/>
          <w:bCs/>
          <w:sz w:val="24"/>
          <w:szCs w:val="24"/>
        </w:rPr>
        <w:t xml:space="preserve">§ 12 </w:t>
      </w:r>
      <w:bookmarkStart w:id="1" w:name="_Hlk155092110"/>
      <w:r w:rsidRPr="00925F12">
        <w:rPr>
          <w:rFonts w:ascii="Arial" w:hAnsi="Arial" w:cs="Arial"/>
          <w:b/>
          <w:bCs/>
          <w:i/>
          <w:iCs/>
          <w:sz w:val="24"/>
          <w:szCs w:val="24"/>
        </w:rPr>
        <w:t>(</w:t>
      </w:r>
      <w:r w:rsidR="002E49D2" w:rsidRPr="00925F12">
        <w:rPr>
          <w:rFonts w:ascii="Arial" w:hAnsi="Arial" w:cs="Arial"/>
          <w:b/>
          <w:bCs/>
          <w:i/>
          <w:iCs/>
          <w:sz w:val="24"/>
          <w:szCs w:val="24"/>
        </w:rPr>
        <w:t>atcelts</w:t>
      </w:r>
      <w:r w:rsidRPr="00925F12">
        <w:rPr>
          <w:rFonts w:ascii="Arial" w:hAnsi="Arial" w:cs="Arial"/>
          <w:b/>
          <w:bCs/>
          <w:i/>
          <w:iCs/>
          <w:sz w:val="24"/>
          <w:szCs w:val="24"/>
        </w:rPr>
        <w:t>)</w:t>
      </w:r>
      <w:r w:rsidRPr="00925F12">
        <w:rPr>
          <w:rFonts w:ascii="Arial" w:hAnsi="Arial" w:cs="Arial"/>
          <w:sz w:val="24"/>
          <w:szCs w:val="24"/>
          <w:vertAlign w:val="superscript"/>
        </w:rPr>
        <w:endnoteReference w:customMarkFollows="1" w:id="4"/>
        <w:t xml:space="preserve"> </w:t>
      </w:r>
      <w:bookmarkEnd w:id="1"/>
    </w:p>
    <w:sectPr w:rsidR="00FB2367" w:rsidRPr="00925F12" w:rsidSect="00FB236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27C" w:rsidRDefault="0066427C" w:rsidP="008C204D">
      <w:pPr>
        <w:spacing w:line="240" w:lineRule="auto"/>
      </w:pPr>
      <w:r>
        <w:separator/>
      </w:r>
    </w:p>
  </w:endnote>
  <w:endnote w:type="continuationSeparator" w:id="0">
    <w:p w:rsidR="0066427C" w:rsidRDefault="0066427C" w:rsidP="008C204D">
      <w:pPr>
        <w:spacing w:line="240" w:lineRule="auto"/>
      </w:pPr>
      <w:r>
        <w:continuationSeparator/>
      </w:r>
    </w:p>
  </w:endnote>
  <w:endnote w:id="1">
    <w:p w:rsidR="008C204D" w:rsidRDefault="008C204D" w:rsidP="008C204D">
      <w:pPr>
        <w:spacing w:line="240" w:lineRule="auto"/>
        <w:jc w:val="left"/>
        <w:rPr>
          <w:rFonts w:ascii="Times New Roman" w:hAnsi="Times New Roman" w:cs="Times New Roman"/>
          <w:color w:val="auto"/>
          <w:sz w:val="24"/>
          <w:szCs w:val="24"/>
        </w:rPr>
      </w:pPr>
    </w:p>
  </w:endnote>
  <w:endnote w:id="2">
    <w:p w:rsidR="008C204D" w:rsidRDefault="008C204D" w:rsidP="008C204D">
      <w:pPr>
        <w:spacing w:line="240" w:lineRule="auto"/>
        <w:jc w:val="left"/>
        <w:rPr>
          <w:rFonts w:ascii="Times New Roman" w:hAnsi="Times New Roman" w:cs="Times New Roman"/>
          <w:color w:val="auto"/>
          <w:sz w:val="24"/>
          <w:szCs w:val="24"/>
        </w:rPr>
      </w:pPr>
    </w:p>
  </w:endnote>
  <w:endnote w:id="3">
    <w:p w:rsidR="008C204D" w:rsidRDefault="008C204D" w:rsidP="008C204D">
      <w:pPr>
        <w:spacing w:line="240" w:lineRule="auto"/>
        <w:jc w:val="left"/>
        <w:rPr>
          <w:rFonts w:ascii="Times New Roman" w:hAnsi="Times New Roman" w:cs="Times New Roman"/>
          <w:color w:val="auto"/>
          <w:sz w:val="24"/>
          <w:szCs w:val="24"/>
        </w:rPr>
      </w:pPr>
    </w:p>
  </w:endnote>
  <w:endnote w:id="4">
    <w:p w:rsidR="008C204D" w:rsidRDefault="008C204D" w:rsidP="008C204D">
      <w:pPr>
        <w:spacing w:line="240" w:lineRule="auto"/>
        <w:jc w:val="left"/>
        <w:rPr>
          <w:rFonts w:ascii="Times New Roman" w:hAnsi="Times New Roman" w:cs="Times New Roman"/>
          <w:color w:val="auto"/>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74D" w:rsidRDefault="007617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74D" w:rsidRDefault="0076174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74D" w:rsidRDefault="007617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27C" w:rsidRDefault="0066427C" w:rsidP="008C204D">
      <w:pPr>
        <w:spacing w:line="240" w:lineRule="auto"/>
      </w:pPr>
      <w:r>
        <w:separator/>
      </w:r>
    </w:p>
  </w:footnote>
  <w:footnote w:type="continuationSeparator" w:id="0">
    <w:p w:rsidR="0066427C" w:rsidRDefault="0066427C" w:rsidP="008C20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74D" w:rsidRDefault="007617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74D" w:rsidRDefault="0076174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74D" w:rsidRDefault="0076174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4D"/>
    <w:rsid w:val="00004DDC"/>
    <w:rsid w:val="00021A62"/>
    <w:rsid w:val="00026030"/>
    <w:rsid w:val="00055AAE"/>
    <w:rsid w:val="0007689B"/>
    <w:rsid w:val="0008416F"/>
    <w:rsid w:val="00091113"/>
    <w:rsid w:val="000A098F"/>
    <w:rsid w:val="000B2A42"/>
    <w:rsid w:val="000B3606"/>
    <w:rsid w:val="000B54A8"/>
    <w:rsid w:val="000E3BF2"/>
    <w:rsid w:val="001112F5"/>
    <w:rsid w:val="00117330"/>
    <w:rsid w:val="00123905"/>
    <w:rsid w:val="001368B4"/>
    <w:rsid w:val="00137950"/>
    <w:rsid w:val="00142D96"/>
    <w:rsid w:val="00143488"/>
    <w:rsid w:val="00167895"/>
    <w:rsid w:val="00182ABC"/>
    <w:rsid w:val="001869DE"/>
    <w:rsid w:val="0019740D"/>
    <w:rsid w:val="001A0A83"/>
    <w:rsid w:val="001B06B4"/>
    <w:rsid w:val="001C462A"/>
    <w:rsid w:val="001F523E"/>
    <w:rsid w:val="001F5FF2"/>
    <w:rsid w:val="00213471"/>
    <w:rsid w:val="00215A38"/>
    <w:rsid w:val="00235C19"/>
    <w:rsid w:val="0028014E"/>
    <w:rsid w:val="00286F07"/>
    <w:rsid w:val="00297DC1"/>
    <w:rsid w:val="002A016C"/>
    <w:rsid w:val="002A1AD1"/>
    <w:rsid w:val="002A6F39"/>
    <w:rsid w:val="002A7DD5"/>
    <w:rsid w:val="002B4DD3"/>
    <w:rsid w:val="002D1681"/>
    <w:rsid w:val="002D7C20"/>
    <w:rsid w:val="002E3893"/>
    <w:rsid w:val="002E49D2"/>
    <w:rsid w:val="002F7286"/>
    <w:rsid w:val="00322F4C"/>
    <w:rsid w:val="0033039A"/>
    <w:rsid w:val="00335769"/>
    <w:rsid w:val="00342E79"/>
    <w:rsid w:val="00347360"/>
    <w:rsid w:val="00394AEC"/>
    <w:rsid w:val="003A6125"/>
    <w:rsid w:val="003D46A5"/>
    <w:rsid w:val="003E0550"/>
    <w:rsid w:val="00407B57"/>
    <w:rsid w:val="00414A46"/>
    <w:rsid w:val="00422359"/>
    <w:rsid w:val="004452B0"/>
    <w:rsid w:val="004506AF"/>
    <w:rsid w:val="004568FF"/>
    <w:rsid w:val="004C527D"/>
    <w:rsid w:val="004E0662"/>
    <w:rsid w:val="004F549F"/>
    <w:rsid w:val="00524B1F"/>
    <w:rsid w:val="00543D88"/>
    <w:rsid w:val="00550D53"/>
    <w:rsid w:val="005658B7"/>
    <w:rsid w:val="00565C68"/>
    <w:rsid w:val="005661FC"/>
    <w:rsid w:val="00590965"/>
    <w:rsid w:val="0059693D"/>
    <w:rsid w:val="005B0E5F"/>
    <w:rsid w:val="005C60DB"/>
    <w:rsid w:val="005D4C62"/>
    <w:rsid w:val="005E727E"/>
    <w:rsid w:val="00601256"/>
    <w:rsid w:val="00603DEE"/>
    <w:rsid w:val="00603F44"/>
    <w:rsid w:val="006376E6"/>
    <w:rsid w:val="00640F1C"/>
    <w:rsid w:val="0066427C"/>
    <w:rsid w:val="00675E61"/>
    <w:rsid w:val="006818F3"/>
    <w:rsid w:val="00693C95"/>
    <w:rsid w:val="0069431C"/>
    <w:rsid w:val="006B6C62"/>
    <w:rsid w:val="006C154E"/>
    <w:rsid w:val="006C3665"/>
    <w:rsid w:val="00701A43"/>
    <w:rsid w:val="00707545"/>
    <w:rsid w:val="00711C68"/>
    <w:rsid w:val="00716E1A"/>
    <w:rsid w:val="00731D66"/>
    <w:rsid w:val="00743C29"/>
    <w:rsid w:val="0076174D"/>
    <w:rsid w:val="00774734"/>
    <w:rsid w:val="00775454"/>
    <w:rsid w:val="007B3CFB"/>
    <w:rsid w:val="007D77BC"/>
    <w:rsid w:val="0081517A"/>
    <w:rsid w:val="0084469B"/>
    <w:rsid w:val="008632C3"/>
    <w:rsid w:val="00875C1D"/>
    <w:rsid w:val="0088617B"/>
    <w:rsid w:val="008867C5"/>
    <w:rsid w:val="008A3E5A"/>
    <w:rsid w:val="008C204D"/>
    <w:rsid w:val="008C453E"/>
    <w:rsid w:val="008D08F7"/>
    <w:rsid w:val="008D684E"/>
    <w:rsid w:val="008F18D5"/>
    <w:rsid w:val="008F21EB"/>
    <w:rsid w:val="008F2807"/>
    <w:rsid w:val="008F7DB9"/>
    <w:rsid w:val="009060F1"/>
    <w:rsid w:val="00924B07"/>
    <w:rsid w:val="009253E6"/>
    <w:rsid w:val="00925F12"/>
    <w:rsid w:val="00932B93"/>
    <w:rsid w:val="00953CB4"/>
    <w:rsid w:val="00954C02"/>
    <w:rsid w:val="00957A96"/>
    <w:rsid w:val="00976CF9"/>
    <w:rsid w:val="00987441"/>
    <w:rsid w:val="00987652"/>
    <w:rsid w:val="009A0D62"/>
    <w:rsid w:val="009A29C1"/>
    <w:rsid w:val="009D004F"/>
    <w:rsid w:val="009F488A"/>
    <w:rsid w:val="00A01369"/>
    <w:rsid w:val="00A31E45"/>
    <w:rsid w:val="00A55E83"/>
    <w:rsid w:val="00A70C89"/>
    <w:rsid w:val="00A80CDE"/>
    <w:rsid w:val="00A82556"/>
    <w:rsid w:val="00A82589"/>
    <w:rsid w:val="00AB29B7"/>
    <w:rsid w:val="00AC3091"/>
    <w:rsid w:val="00AD7B7B"/>
    <w:rsid w:val="00B16767"/>
    <w:rsid w:val="00B27F57"/>
    <w:rsid w:val="00B30D43"/>
    <w:rsid w:val="00B453DE"/>
    <w:rsid w:val="00B9789B"/>
    <w:rsid w:val="00BB2215"/>
    <w:rsid w:val="00BD4231"/>
    <w:rsid w:val="00BD78AF"/>
    <w:rsid w:val="00BE13CF"/>
    <w:rsid w:val="00C06A95"/>
    <w:rsid w:val="00C3700B"/>
    <w:rsid w:val="00C72D27"/>
    <w:rsid w:val="00C76A0B"/>
    <w:rsid w:val="00C85D1F"/>
    <w:rsid w:val="00CB14E1"/>
    <w:rsid w:val="00D51E31"/>
    <w:rsid w:val="00D9713A"/>
    <w:rsid w:val="00DA1649"/>
    <w:rsid w:val="00DB1B12"/>
    <w:rsid w:val="00DB56E7"/>
    <w:rsid w:val="00DC2655"/>
    <w:rsid w:val="00DC3B2E"/>
    <w:rsid w:val="00DC4A0B"/>
    <w:rsid w:val="00DE0CAD"/>
    <w:rsid w:val="00DE1980"/>
    <w:rsid w:val="00DE6D6F"/>
    <w:rsid w:val="00DE7B31"/>
    <w:rsid w:val="00E114DD"/>
    <w:rsid w:val="00E31BF6"/>
    <w:rsid w:val="00E36AAD"/>
    <w:rsid w:val="00E50427"/>
    <w:rsid w:val="00E56831"/>
    <w:rsid w:val="00E60A7E"/>
    <w:rsid w:val="00E74373"/>
    <w:rsid w:val="00EA0229"/>
    <w:rsid w:val="00EA41A5"/>
    <w:rsid w:val="00EB5E5F"/>
    <w:rsid w:val="00ED45E5"/>
    <w:rsid w:val="00EE4BDD"/>
    <w:rsid w:val="00EF62BF"/>
    <w:rsid w:val="00F17F5B"/>
    <w:rsid w:val="00F40EB3"/>
    <w:rsid w:val="00F545F2"/>
    <w:rsid w:val="00F62765"/>
    <w:rsid w:val="00F66FA6"/>
    <w:rsid w:val="00F773A4"/>
    <w:rsid w:val="00F84F00"/>
    <w:rsid w:val="00F91F43"/>
    <w:rsid w:val="00F93B8B"/>
    <w:rsid w:val="00F95798"/>
    <w:rsid w:val="00FA4411"/>
    <w:rsid w:val="00FA730E"/>
    <w:rsid w:val="00FB2367"/>
    <w:rsid w:val="00FB2B3C"/>
    <w:rsid w:val="00FE1EF8"/>
    <w:rsid w:val="00FE560D"/>
    <w:rsid w:val="00FE78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5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99"/>
    <w:qFormat/>
    <w:rsid w:val="008C204D"/>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ivpoint">
    <w:name w:val="div.point"/>
    <w:uiPriority w:val="99"/>
    <w:rsid w:val="008C204D"/>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8C204D"/>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h1chapter">
    <w:name w:val="h1.chapter"/>
    <w:uiPriority w:val="99"/>
    <w:rsid w:val="008C204D"/>
    <w:pPr>
      <w:widowControl w:val="0"/>
      <w:autoSpaceDE w:val="0"/>
      <w:autoSpaceDN w:val="0"/>
      <w:adjustRightInd w:val="0"/>
      <w:spacing w:before="180" w:after="0" w:line="180" w:lineRule="atLeast"/>
      <w:jc w:val="center"/>
    </w:pPr>
    <w:rPr>
      <w:rFonts w:ascii="Helvetica" w:eastAsiaTheme="minorEastAsia" w:hAnsi="Helvetica" w:cs="Helvetica"/>
      <w:b/>
      <w:bCs/>
      <w:color w:val="000000"/>
      <w:sz w:val="18"/>
      <w:szCs w:val="18"/>
      <w:lang w:eastAsia="pl-PL"/>
    </w:rPr>
  </w:style>
  <w:style w:type="paragraph" w:customStyle="1" w:styleId="divparagraph">
    <w:name w:val="div.paragraph"/>
    <w:uiPriority w:val="99"/>
    <w:rsid w:val="008C204D"/>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Nagwek">
    <w:name w:val="header"/>
    <w:basedOn w:val="Normalny"/>
    <w:link w:val="NagwekZnak"/>
    <w:uiPriority w:val="99"/>
    <w:unhideWhenUsed/>
    <w:rsid w:val="0076174D"/>
    <w:pPr>
      <w:tabs>
        <w:tab w:val="center" w:pos="4536"/>
        <w:tab w:val="right" w:pos="9072"/>
      </w:tabs>
      <w:spacing w:line="240" w:lineRule="auto"/>
    </w:pPr>
  </w:style>
  <w:style w:type="character" w:customStyle="1" w:styleId="NagwekZnak">
    <w:name w:val="Nagłówek Znak"/>
    <w:basedOn w:val="Domylnaczcionkaakapitu"/>
    <w:link w:val="Nagwek"/>
    <w:uiPriority w:val="99"/>
    <w:rsid w:val="0076174D"/>
    <w:rPr>
      <w:rFonts w:ascii="Helvetica" w:eastAsiaTheme="minorEastAsia" w:hAnsi="Helvetica" w:cs="Helvetica"/>
      <w:color w:val="000000"/>
      <w:sz w:val="18"/>
      <w:szCs w:val="18"/>
      <w:lang w:eastAsia="pl-PL"/>
    </w:rPr>
  </w:style>
  <w:style w:type="paragraph" w:styleId="Stopka">
    <w:name w:val="footer"/>
    <w:basedOn w:val="Normalny"/>
    <w:link w:val="StopkaZnak"/>
    <w:uiPriority w:val="99"/>
    <w:unhideWhenUsed/>
    <w:rsid w:val="0076174D"/>
    <w:pPr>
      <w:tabs>
        <w:tab w:val="center" w:pos="4536"/>
        <w:tab w:val="right" w:pos="9072"/>
      </w:tabs>
      <w:spacing w:line="240" w:lineRule="auto"/>
    </w:pPr>
  </w:style>
  <w:style w:type="character" w:customStyle="1" w:styleId="StopkaZnak">
    <w:name w:val="Stopka Znak"/>
    <w:basedOn w:val="Domylnaczcionkaakapitu"/>
    <w:link w:val="Stopka"/>
    <w:uiPriority w:val="99"/>
    <w:rsid w:val="0076174D"/>
    <w:rPr>
      <w:rFonts w:ascii="Helvetica" w:eastAsiaTheme="minorEastAsia" w:hAnsi="Helvetica" w:cs="Helvetica"/>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1620</Words>
  <Characters>9721</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2024-01-02T11:48:00Z</dcterms:created>
  <dcterms:modified xsi:type="dcterms:W3CDTF">2024-01-02T11:48:00Z</dcterms:modified>
</cp:coreProperties>
</file>