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C7" w:rsidRDefault="00976C4E">
      <w:r>
        <w:t xml:space="preserve">Na nagraniu widoczne są zabezpieczone narkotyki. </w:t>
      </w:r>
      <w:bookmarkStart w:id="0" w:name="_GoBack"/>
      <w:bookmarkEnd w:id="0"/>
    </w:p>
    <w:sectPr w:rsidR="00EB3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4E"/>
    <w:rsid w:val="00976C4E"/>
    <w:rsid w:val="00EB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F3FAE"/>
  <w15:chartTrackingRefBased/>
  <w15:docId w15:val="{ADC01ED6-F4AE-4898-91F0-1026CA1C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Janus</dc:creator>
  <cp:keywords/>
  <dc:description/>
  <cp:lastModifiedBy>Damian Janus</cp:lastModifiedBy>
  <cp:revision>1</cp:revision>
  <dcterms:created xsi:type="dcterms:W3CDTF">2024-01-25T09:54:00Z</dcterms:created>
  <dcterms:modified xsi:type="dcterms:W3CDTF">2024-01-25T09:55:00Z</dcterms:modified>
</cp:coreProperties>
</file>