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143AC" w14:textId="0B88775F" w:rsidR="00760EA4" w:rsidRPr="00327659" w:rsidRDefault="00B97B78"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tk-TM"/>
        </w:rPr>
        <w:t>Goşundy</w:t>
      </w:r>
      <w:r w:rsidR="00591D00" w:rsidRPr="00327659">
        <w:rPr>
          <w:rFonts w:ascii="Arial" w:hAnsi="Arial" w:cs="Arial"/>
          <w:b/>
          <w:sz w:val="24"/>
          <w:szCs w:val="24"/>
          <w:lang w:val="ru-RU"/>
        </w:rPr>
        <w:t xml:space="preserve"> </w:t>
      </w:r>
      <w:r w:rsidR="00FC2550" w:rsidRPr="00327659">
        <w:rPr>
          <w:rFonts w:ascii="Arial" w:hAnsi="Arial" w:cs="Arial"/>
          <w:b/>
          <w:sz w:val="24"/>
          <w:szCs w:val="24"/>
          <w:lang w:val="ru-RU"/>
        </w:rPr>
        <w:t xml:space="preserve">11. </w:t>
      </w:r>
    </w:p>
    <w:p w14:paraId="2D5DE69E" w14:textId="40800020" w:rsidR="00FC2550" w:rsidRPr="00327659" w:rsidRDefault="00B97B78"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tk-TM"/>
        </w:rPr>
        <w:t>Wagtlaýyn saklanylýan wagtlaýyn otagda şahslaryň bolmagynyň düzgünleri</w:t>
      </w:r>
      <w:r w:rsidR="00591D00" w:rsidRPr="00327659">
        <w:rPr>
          <w:rFonts w:ascii="Arial" w:hAnsi="Arial" w:cs="Arial"/>
          <w:b/>
          <w:sz w:val="24"/>
          <w:szCs w:val="24"/>
          <w:lang w:val="ru-RU"/>
        </w:rPr>
        <w:t>.</w:t>
      </w:r>
    </w:p>
    <w:p w14:paraId="066510AC" w14:textId="77777777" w:rsidR="00FC2550" w:rsidRPr="00327659" w:rsidRDefault="00FC2550"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ru-RU"/>
        </w:rPr>
        <w:t>§ 1</w:t>
      </w:r>
    </w:p>
    <w:p w14:paraId="6E3D3EB8" w14:textId="17285389" w:rsidR="00FC2550" w:rsidRPr="00327659" w:rsidRDefault="00FC2550" w:rsidP="00327659">
      <w:pPr>
        <w:spacing w:before="240" w:after="240" w:line="360" w:lineRule="auto"/>
        <w:jc w:val="both"/>
        <w:rPr>
          <w:rFonts w:ascii="Arial" w:hAnsi="Arial" w:cs="Arial"/>
          <w:sz w:val="24"/>
          <w:szCs w:val="24"/>
          <w:lang w:val="ru-RU"/>
        </w:rPr>
      </w:pPr>
      <w:r w:rsidRPr="00327659">
        <w:rPr>
          <w:rFonts w:ascii="Arial" w:hAnsi="Arial" w:cs="Arial"/>
          <w:sz w:val="24"/>
          <w:szCs w:val="24"/>
          <w:lang w:val="ru-RU"/>
        </w:rPr>
        <w:t xml:space="preserve">1. </w:t>
      </w:r>
      <w:r w:rsidR="00B97B78" w:rsidRPr="00327659">
        <w:rPr>
          <w:rFonts w:ascii="Arial" w:hAnsi="Arial" w:cs="Arial"/>
          <w:sz w:val="24"/>
          <w:szCs w:val="24"/>
          <w:lang w:val="tk-TM"/>
        </w:rPr>
        <w:t>Wagtlaýyn saklanylýan wagtlaýyn otaga ýerleşdirilen şahsa şu aşakdaky</w:t>
      </w:r>
      <w:bookmarkStart w:id="0" w:name="_GoBack"/>
      <w:bookmarkEnd w:id="0"/>
      <w:r w:rsidR="00B97B78" w:rsidRPr="00327659">
        <w:rPr>
          <w:rFonts w:ascii="Arial" w:hAnsi="Arial" w:cs="Arial"/>
          <w:sz w:val="24"/>
          <w:szCs w:val="24"/>
          <w:lang w:val="tk-TM"/>
        </w:rPr>
        <w:t>lar desine düşündirilýär</w:t>
      </w:r>
      <w:r w:rsidR="00591D00" w:rsidRPr="00327659">
        <w:rPr>
          <w:rFonts w:ascii="Arial" w:hAnsi="Arial" w:cs="Arial"/>
          <w:sz w:val="24"/>
          <w:szCs w:val="24"/>
          <w:lang w:val="ru-RU"/>
        </w:rPr>
        <w:t>:</w:t>
      </w:r>
    </w:p>
    <w:p w14:paraId="21B76C95" w14:textId="29AB0362" w:rsidR="00591D00" w:rsidRPr="00327659" w:rsidRDefault="00FC2550" w:rsidP="00327659">
      <w:pPr>
        <w:spacing w:before="240" w:after="240" w:line="360" w:lineRule="auto"/>
        <w:jc w:val="both"/>
        <w:rPr>
          <w:rFonts w:ascii="Arial" w:hAnsi="Arial" w:cs="Arial"/>
          <w:sz w:val="24"/>
          <w:szCs w:val="24"/>
        </w:rPr>
      </w:pPr>
      <w:r w:rsidRPr="00327659">
        <w:rPr>
          <w:rFonts w:ascii="Arial" w:hAnsi="Arial" w:cs="Arial"/>
          <w:sz w:val="24"/>
          <w:szCs w:val="24"/>
          <w:lang w:val="en-US"/>
        </w:rPr>
        <w:t xml:space="preserve">1) </w:t>
      </w:r>
      <w:r w:rsidR="00B97B78" w:rsidRPr="00327659">
        <w:rPr>
          <w:rFonts w:ascii="Arial" w:eastAsia="Times New Roman" w:hAnsi="Arial" w:cs="Arial"/>
          <w:sz w:val="24"/>
          <w:szCs w:val="24"/>
          <w:lang w:val="tk-TM" w:eastAsia="pl-PL"/>
        </w:rPr>
        <w:t>şu düzgünler bilen tanyşdyrylmak arkaly onuň hukuklary we borçlary</w:t>
      </w:r>
      <w:r w:rsidR="00591D00" w:rsidRPr="00327659">
        <w:rPr>
          <w:rFonts w:ascii="Arial" w:hAnsi="Arial" w:cs="Arial"/>
          <w:sz w:val="24"/>
          <w:szCs w:val="24"/>
          <w:lang w:val="en-US"/>
        </w:rPr>
        <w:t>.</w:t>
      </w:r>
    </w:p>
    <w:p w14:paraId="02D6316D" w14:textId="10FD8712" w:rsidR="00FC2550" w:rsidRPr="00327659" w:rsidRDefault="00B97B78" w:rsidP="00327659">
      <w:pPr>
        <w:spacing w:before="240" w:after="240" w:line="360" w:lineRule="auto"/>
        <w:jc w:val="both"/>
        <w:rPr>
          <w:rFonts w:ascii="Arial" w:hAnsi="Arial" w:cs="Arial"/>
          <w:sz w:val="24"/>
          <w:szCs w:val="24"/>
        </w:rPr>
      </w:pPr>
      <w:r w:rsidRPr="00327659">
        <w:rPr>
          <w:rFonts w:ascii="Arial" w:eastAsia="Times New Roman" w:hAnsi="Arial" w:cs="Arial"/>
          <w:sz w:val="24"/>
          <w:szCs w:val="24"/>
          <w:lang w:val="tk-TM" w:eastAsia="pl-PL"/>
        </w:rPr>
        <w:t>Wagtlaýyn saklanylýan wagtlaýyn otaga gelen şahs, bolmagyň düzgünleri bilen tanyşdyrylyş namasyna gol çekmek arkaly, bolmagyň düzgünleri bilen tanyşdyrylyş hakykatyny tassyklaýar</w:t>
      </w:r>
      <w:r w:rsidR="00591D00" w:rsidRPr="00327659">
        <w:rPr>
          <w:rFonts w:ascii="Arial" w:hAnsi="Arial" w:cs="Arial"/>
          <w:sz w:val="24"/>
          <w:szCs w:val="24"/>
        </w:rPr>
        <w:t>;</w:t>
      </w:r>
    </w:p>
    <w:p w14:paraId="6E32DEFD" w14:textId="1ACBE7C7" w:rsidR="00FC2550" w:rsidRPr="00327659" w:rsidRDefault="00FC2550" w:rsidP="00327659">
      <w:pPr>
        <w:spacing w:before="240" w:after="240" w:line="360" w:lineRule="auto"/>
        <w:jc w:val="both"/>
        <w:rPr>
          <w:rFonts w:ascii="Arial" w:hAnsi="Arial" w:cs="Arial"/>
          <w:sz w:val="24"/>
          <w:szCs w:val="24"/>
        </w:rPr>
      </w:pPr>
      <w:r w:rsidRPr="00327659">
        <w:rPr>
          <w:rFonts w:ascii="Arial" w:hAnsi="Arial" w:cs="Arial"/>
          <w:sz w:val="24"/>
          <w:szCs w:val="24"/>
        </w:rPr>
        <w:t xml:space="preserve">2) </w:t>
      </w:r>
      <w:r w:rsidR="00B97B78" w:rsidRPr="00327659">
        <w:rPr>
          <w:rFonts w:ascii="Arial" w:hAnsi="Arial" w:cs="Arial"/>
          <w:sz w:val="24"/>
          <w:szCs w:val="24"/>
          <w:lang w:val="tk-TM"/>
        </w:rPr>
        <w:t>wagtlaýyn saklanylýan</w:t>
      </w:r>
      <w:r w:rsidR="00B97B78" w:rsidRPr="00327659">
        <w:rPr>
          <w:rFonts w:ascii="Arial" w:eastAsia="Times New Roman" w:hAnsi="Arial" w:cs="Arial"/>
          <w:sz w:val="24"/>
          <w:szCs w:val="24"/>
          <w:lang w:val="tk-TM" w:eastAsia="pl-PL"/>
        </w:rPr>
        <w:t xml:space="preserve"> wagtlaýyn otagyň gözegçilik serişdeleri, şol sanda syn ediş we şekili ýazyş serişdeleri bilen ornaşdyrylmagy hakykaty, eger-de olar gurnalan bolsa</w:t>
      </w:r>
      <w:r w:rsidR="00591D00" w:rsidRPr="00327659">
        <w:rPr>
          <w:rFonts w:ascii="Arial" w:hAnsi="Arial" w:cs="Arial"/>
          <w:sz w:val="24"/>
          <w:szCs w:val="24"/>
        </w:rPr>
        <w:t>.</w:t>
      </w:r>
    </w:p>
    <w:p w14:paraId="30A17930" w14:textId="01D75E6D" w:rsidR="00FC2550" w:rsidRPr="00327659" w:rsidRDefault="00FC2550" w:rsidP="00327659">
      <w:pPr>
        <w:spacing w:before="240" w:after="240" w:line="360" w:lineRule="auto"/>
        <w:jc w:val="both"/>
        <w:rPr>
          <w:rFonts w:ascii="Arial" w:hAnsi="Arial" w:cs="Arial"/>
          <w:sz w:val="24"/>
          <w:szCs w:val="24"/>
        </w:rPr>
      </w:pPr>
      <w:r w:rsidRPr="00327659">
        <w:rPr>
          <w:rFonts w:ascii="Arial" w:hAnsi="Arial" w:cs="Arial"/>
          <w:sz w:val="24"/>
          <w:szCs w:val="24"/>
        </w:rPr>
        <w:t xml:space="preserve">2. </w:t>
      </w:r>
      <w:r w:rsidR="00B97B78" w:rsidRPr="00327659">
        <w:rPr>
          <w:rFonts w:ascii="Arial" w:hAnsi="Arial" w:cs="Arial"/>
          <w:sz w:val="24"/>
          <w:szCs w:val="24"/>
          <w:lang w:val="tk-TM"/>
        </w:rPr>
        <w:t xml:space="preserve">Şahs gelen pursadyndan başlap 8 sagatdan köp bolmadyk möhletde wagtlaýyn saklanylýan </w:t>
      </w:r>
      <w:r w:rsidR="00FD36A3" w:rsidRPr="00327659">
        <w:rPr>
          <w:rFonts w:ascii="Arial" w:hAnsi="Arial" w:cs="Arial"/>
          <w:sz w:val="24"/>
          <w:szCs w:val="24"/>
          <w:lang w:val="tk-TM"/>
        </w:rPr>
        <w:t xml:space="preserve">wagltaýyn </w:t>
      </w:r>
      <w:r w:rsidR="00B97B78" w:rsidRPr="00327659">
        <w:rPr>
          <w:rFonts w:ascii="Arial" w:hAnsi="Arial" w:cs="Arial"/>
          <w:sz w:val="24"/>
          <w:szCs w:val="24"/>
          <w:lang w:val="tk-TM"/>
        </w:rPr>
        <w:t>otagda bolup bilýär</w:t>
      </w:r>
      <w:r w:rsidR="00591D00" w:rsidRPr="00327659">
        <w:rPr>
          <w:rFonts w:ascii="Arial" w:hAnsi="Arial" w:cs="Arial"/>
          <w:sz w:val="24"/>
          <w:szCs w:val="24"/>
        </w:rPr>
        <w:t>.</w:t>
      </w:r>
    </w:p>
    <w:p w14:paraId="3A2EA02D" w14:textId="71332090" w:rsidR="00742F07" w:rsidRPr="00327659" w:rsidRDefault="00FC2550" w:rsidP="00327659">
      <w:pPr>
        <w:spacing w:before="240" w:after="240" w:line="360" w:lineRule="auto"/>
        <w:jc w:val="both"/>
        <w:rPr>
          <w:rFonts w:ascii="Arial" w:eastAsia="Times New Roman" w:hAnsi="Arial" w:cs="Arial"/>
          <w:sz w:val="24"/>
          <w:szCs w:val="24"/>
          <w:lang w:val="tk-TM" w:eastAsia="pl-PL"/>
        </w:rPr>
      </w:pPr>
      <w:r w:rsidRPr="00327659">
        <w:rPr>
          <w:rFonts w:ascii="Arial" w:hAnsi="Arial" w:cs="Arial"/>
          <w:sz w:val="24"/>
          <w:szCs w:val="24"/>
        </w:rPr>
        <w:t>3.</w:t>
      </w:r>
      <w:r w:rsidR="00591D00" w:rsidRPr="00327659">
        <w:rPr>
          <w:rFonts w:ascii="Arial" w:hAnsi="Arial" w:cs="Arial"/>
          <w:sz w:val="24"/>
          <w:szCs w:val="24"/>
        </w:rPr>
        <w:t xml:space="preserve"> </w:t>
      </w:r>
      <w:r w:rsidR="00742F07" w:rsidRPr="00327659">
        <w:rPr>
          <w:rFonts w:ascii="Arial" w:hAnsi="Arial" w:cs="Arial"/>
          <w:sz w:val="24"/>
          <w:szCs w:val="24"/>
          <w:lang w:val="tk-TM"/>
        </w:rPr>
        <w:t>Soňraky gulluk çäreleriň geçirilýän wagtynda wagtlaýyn saklanylýan</w:t>
      </w:r>
      <w:r w:rsidR="00742F07" w:rsidRPr="00327659">
        <w:rPr>
          <w:rFonts w:ascii="Arial" w:eastAsia="Times New Roman" w:hAnsi="Arial" w:cs="Arial"/>
          <w:sz w:val="24"/>
          <w:szCs w:val="24"/>
          <w:lang w:val="tk-TM" w:eastAsia="pl-PL"/>
        </w:rPr>
        <w:t xml:space="preserve"> wagtlaýyn otaga ýerleşdirilen şahs, </w:t>
      </w:r>
      <w:r w:rsidR="00742F07" w:rsidRPr="00327659">
        <w:rPr>
          <w:rFonts w:ascii="Arial" w:hAnsi="Arial" w:cs="Arial"/>
          <w:sz w:val="24"/>
          <w:szCs w:val="24"/>
          <w:lang w:val="tk-TM"/>
        </w:rPr>
        <w:t>wagtlaýyn saklanylýan</w:t>
      </w:r>
      <w:r w:rsidR="00742F07" w:rsidRPr="00327659">
        <w:rPr>
          <w:rFonts w:ascii="Arial" w:eastAsia="Times New Roman" w:hAnsi="Arial" w:cs="Arial"/>
          <w:sz w:val="24"/>
          <w:szCs w:val="24"/>
          <w:lang w:val="tk-TM" w:eastAsia="pl-PL"/>
        </w:rPr>
        <w:t xml:space="preserve"> otaga geçirilip bilnmeýär.</w:t>
      </w:r>
    </w:p>
    <w:p w14:paraId="15FF0266" w14:textId="1726E607"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4. </w:t>
      </w:r>
      <w:r w:rsidR="00742F07" w:rsidRPr="00327659">
        <w:rPr>
          <w:rFonts w:ascii="Arial" w:eastAsia="Times New Roman" w:hAnsi="Arial" w:cs="Arial"/>
          <w:sz w:val="24"/>
          <w:szCs w:val="24"/>
          <w:lang w:val="tk-TM" w:eastAsia="pl-PL"/>
        </w:rPr>
        <w:t xml:space="preserve">Polýak dilini bilmeýän we </w:t>
      </w:r>
      <w:r w:rsidR="00742F07" w:rsidRPr="00327659">
        <w:rPr>
          <w:rFonts w:ascii="Arial" w:hAnsi="Arial" w:cs="Arial"/>
          <w:sz w:val="24"/>
          <w:szCs w:val="24"/>
          <w:lang w:val="tk-TM"/>
        </w:rPr>
        <w:t>wagtlaýyn saklanylýan</w:t>
      </w:r>
      <w:r w:rsidR="00742F07" w:rsidRPr="00327659">
        <w:rPr>
          <w:rFonts w:ascii="Arial" w:eastAsia="Times New Roman" w:hAnsi="Arial" w:cs="Arial"/>
          <w:sz w:val="24"/>
          <w:szCs w:val="24"/>
          <w:lang w:val="tk-TM" w:eastAsia="pl-PL"/>
        </w:rPr>
        <w:t xml:space="preserve"> </w:t>
      </w:r>
      <w:r w:rsidR="00FD36A3" w:rsidRPr="00327659">
        <w:rPr>
          <w:rFonts w:ascii="Arial" w:eastAsia="Times New Roman" w:hAnsi="Arial" w:cs="Arial"/>
          <w:sz w:val="24"/>
          <w:szCs w:val="24"/>
          <w:lang w:val="tk-TM" w:eastAsia="pl-PL"/>
        </w:rPr>
        <w:t xml:space="preserve">wagtlaýyn </w:t>
      </w:r>
      <w:r w:rsidR="00742F07" w:rsidRPr="00327659">
        <w:rPr>
          <w:rFonts w:ascii="Arial" w:eastAsia="Times New Roman" w:hAnsi="Arial" w:cs="Arial"/>
          <w:sz w:val="24"/>
          <w:szCs w:val="24"/>
          <w:lang w:val="tk-TM" w:eastAsia="pl-PL"/>
        </w:rPr>
        <w:t xml:space="preserve">otaga goýberilen şahsa, onuň </w:t>
      </w:r>
      <w:r w:rsidR="00742F07" w:rsidRPr="00327659">
        <w:rPr>
          <w:rFonts w:ascii="Arial" w:hAnsi="Arial" w:cs="Arial"/>
          <w:sz w:val="24"/>
          <w:szCs w:val="24"/>
          <w:lang w:val="tk-TM"/>
        </w:rPr>
        <w:t>wagtlaýyn saklanylýan</w:t>
      </w:r>
      <w:r w:rsidR="00742F07" w:rsidRPr="00327659">
        <w:rPr>
          <w:rFonts w:ascii="Arial" w:eastAsia="Times New Roman" w:hAnsi="Arial" w:cs="Arial"/>
          <w:sz w:val="24"/>
          <w:szCs w:val="24"/>
          <w:lang w:val="tk-TM" w:eastAsia="pl-PL"/>
        </w:rPr>
        <w:t xml:space="preserve"> wagtlaýyn otagda bolmagyna degişli soraglar boýunça, terjimeçi arkaly ýüz tutmak mümkinçiligi berilýär</w:t>
      </w:r>
      <w:r w:rsidR="00591D00" w:rsidRPr="00327659">
        <w:rPr>
          <w:rFonts w:ascii="Arial" w:hAnsi="Arial" w:cs="Arial"/>
          <w:sz w:val="24"/>
          <w:szCs w:val="24"/>
          <w:lang w:val="tk-TM"/>
        </w:rPr>
        <w:t>.</w:t>
      </w:r>
    </w:p>
    <w:p w14:paraId="730BD28D" w14:textId="03EE76D3"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5. </w:t>
      </w:r>
      <w:r w:rsidR="00742F07" w:rsidRPr="00327659">
        <w:rPr>
          <w:rFonts w:ascii="Arial" w:eastAsia="Times New Roman" w:hAnsi="Arial" w:cs="Arial"/>
          <w:sz w:val="24"/>
          <w:szCs w:val="24"/>
          <w:lang w:val="tk-TM" w:eastAsia="pl-PL"/>
        </w:rPr>
        <w:t xml:space="preserve">Eger-de </w:t>
      </w:r>
      <w:r w:rsidR="00742F07" w:rsidRPr="00327659">
        <w:rPr>
          <w:rFonts w:ascii="Arial" w:hAnsi="Arial" w:cs="Arial"/>
          <w:sz w:val="24"/>
          <w:szCs w:val="24"/>
          <w:lang w:val="tk-TM"/>
        </w:rPr>
        <w:t>wagtlaýyn saklanylýan</w:t>
      </w:r>
      <w:r w:rsidR="00742F07" w:rsidRPr="00327659">
        <w:rPr>
          <w:rFonts w:ascii="Arial" w:eastAsia="Times New Roman" w:hAnsi="Arial" w:cs="Arial"/>
          <w:sz w:val="24"/>
          <w:szCs w:val="24"/>
          <w:lang w:val="tk-TM" w:eastAsia="pl-PL"/>
        </w:rPr>
        <w:t xml:space="preserve"> wagtlaýyn otaga gelen şahs bilen, onuň huşunyň bozuklygy sebäpli, aragatnaşyk kynlaşan bolsa, onda 1-nji bentde görkezilen hereketler, olary ýerine ýetirmezligiň sebäbi aradan aýyrylandan soňra ýerine ýetirilýär</w:t>
      </w:r>
      <w:r w:rsidR="00591D00" w:rsidRPr="00327659">
        <w:rPr>
          <w:rFonts w:ascii="Arial" w:eastAsia="Times New Roman" w:hAnsi="Arial" w:cs="Arial"/>
          <w:sz w:val="24"/>
          <w:szCs w:val="24"/>
          <w:lang w:val="tk-TM" w:eastAsia="pl-PL"/>
        </w:rPr>
        <w:t>.</w:t>
      </w:r>
    </w:p>
    <w:p w14:paraId="279960B6" w14:textId="3893CE62"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6. </w:t>
      </w:r>
      <w:r w:rsidR="00742F07" w:rsidRPr="00327659">
        <w:rPr>
          <w:rFonts w:ascii="Arial" w:eastAsia="Times New Roman" w:hAnsi="Arial" w:cs="Arial"/>
          <w:sz w:val="24"/>
          <w:szCs w:val="24"/>
          <w:lang w:val="tk-TM" w:eastAsia="pl-PL"/>
        </w:rPr>
        <w:t xml:space="preserve">Eger-de tutup saklanan şahsyň huşunyň bozulmagy bilen, onuň bilen aragatnaşyk etmäge dörän päsgelçilik netijesinde, onuň tutulyp saklanylmagy bilen baglanşykly, jenaýat kodeksi ýa-da gaýry kanunlar tarapyndan göz öňünde tutulan, öz hukuklary bilen ol tanyşdyrylmadyk bolsa, onda amala aşyrylmandygy sebäbi aradan aýrylandan soňra, şeýle tanyşdyrylyş amala aşyrylmalydyr. Öz hukuklary bilen tanyşdyrylandygy </w:t>
      </w:r>
      <w:r w:rsidR="00742F07" w:rsidRPr="00327659">
        <w:rPr>
          <w:rFonts w:ascii="Arial" w:eastAsia="Times New Roman" w:hAnsi="Arial" w:cs="Arial"/>
          <w:sz w:val="24"/>
          <w:szCs w:val="24"/>
          <w:lang w:val="tk-TM" w:eastAsia="pl-PL"/>
        </w:rPr>
        <w:lastRenderedPageBreak/>
        <w:t>baradaky hakykaty, tutulyp saklanan şahs, tutup saklamak hakyndaky teswirnama gol çekmek arkaly tassyklaýar</w:t>
      </w:r>
      <w:r w:rsidR="00591D00" w:rsidRPr="00327659">
        <w:rPr>
          <w:rFonts w:ascii="Arial" w:eastAsia="Times New Roman" w:hAnsi="Arial" w:cs="Arial"/>
          <w:sz w:val="24"/>
          <w:szCs w:val="24"/>
          <w:lang w:val="tk-TM" w:eastAsia="pl-PL"/>
        </w:rPr>
        <w:t>.</w:t>
      </w:r>
    </w:p>
    <w:p w14:paraId="421FF8C3" w14:textId="77777777" w:rsidR="00FC2550" w:rsidRPr="00327659" w:rsidRDefault="00760EA4"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ru-RU"/>
        </w:rPr>
        <w:t xml:space="preserve">§ 2 </w:t>
      </w:r>
    </w:p>
    <w:p w14:paraId="5F973817" w14:textId="11BFA22F" w:rsidR="00FC2550" w:rsidRPr="00327659" w:rsidRDefault="00FC2550" w:rsidP="00327659">
      <w:pPr>
        <w:spacing w:before="240" w:after="240" w:line="360" w:lineRule="auto"/>
        <w:jc w:val="both"/>
        <w:rPr>
          <w:rFonts w:ascii="Arial" w:hAnsi="Arial" w:cs="Arial"/>
          <w:sz w:val="24"/>
          <w:szCs w:val="24"/>
          <w:lang w:val="ru-RU"/>
        </w:rPr>
      </w:pPr>
      <w:r w:rsidRPr="00327659">
        <w:rPr>
          <w:rFonts w:ascii="Arial" w:hAnsi="Arial" w:cs="Arial"/>
          <w:sz w:val="24"/>
          <w:szCs w:val="24"/>
          <w:lang w:val="ru-RU"/>
        </w:rPr>
        <w:t xml:space="preserve">1. </w:t>
      </w:r>
      <w:r w:rsidR="0025631E" w:rsidRPr="00327659">
        <w:rPr>
          <w:rFonts w:ascii="Arial" w:hAnsi="Arial" w:cs="Arial"/>
          <w:sz w:val="24"/>
          <w:szCs w:val="24"/>
          <w:lang w:val="tk-TM"/>
        </w:rPr>
        <w:t>Wagtlaýyn saklanylýan</w:t>
      </w:r>
      <w:r w:rsidR="0025631E" w:rsidRPr="00327659">
        <w:rPr>
          <w:rFonts w:ascii="Arial" w:eastAsia="Times New Roman" w:hAnsi="Arial" w:cs="Arial"/>
          <w:sz w:val="24"/>
          <w:szCs w:val="24"/>
          <w:lang w:val="tk-TM" w:eastAsia="pl-PL"/>
        </w:rPr>
        <w:t xml:space="preserve"> wagtlaýyn otaga gelýän şahs, öz adyny, atasynyň adyny, doglan senesini we ýerini, hasaba alynan ýa-da ýaşaýan ýeri, şeýle hem saglyk ýagdaýy baradaky maglumatlary habar berýär</w:t>
      </w:r>
      <w:r w:rsidR="00591D00" w:rsidRPr="00327659">
        <w:rPr>
          <w:rFonts w:ascii="Arial" w:hAnsi="Arial" w:cs="Arial"/>
          <w:sz w:val="24"/>
          <w:szCs w:val="24"/>
          <w:lang w:val="ru-RU"/>
        </w:rPr>
        <w:t>.</w:t>
      </w:r>
    </w:p>
    <w:p w14:paraId="474FAFBC" w14:textId="60DC1E1F" w:rsidR="00FC2550" w:rsidRPr="00327659" w:rsidRDefault="00FC2550" w:rsidP="00327659">
      <w:pPr>
        <w:spacing w:before="240" w:after="240" w:line="360" w:lineRule="auto"/>
        <w:jc w:val="both"/>
        <w:rPr>
          <w:rFonts w:ascii="Arial" w:hAnsi="Arial" w:cs="Arial"/>
          <w:sz w:val="24"/>
          <w:szCs w:val="24"/>
          <w:lang w:val="ru-RU"/>
        </w:rPr>
      </w:pPr>
      <w:r w:rsidRPr="00327659">
        <w:rPr>
          <w:rFonts w:ascii="Arial" w:hAnsi="Arial" w:cs="Arial"/>
          <w:sz w:val="24"/>
          <w:szCs w:val="24"/>
          <w:lang w:val="ru-RU"/>
        </w:rPr>
        <w:t xml:space="preserve">2. </w:t>
      </w:r>
      <w:r w:rsidR="0025631E" w:rsidRPr="00327659">
        <w:rPr>
          <w:rFonts w:ascii="Arial" w:hAnsi="Arial" w:cs="Arial"/>
          <w:sz w:val="24"/>
          <w:szCs w:val="24"/>
          <w:lang w:val="tk-TM"/>
        </w:rPr>
        <w:t>Wagtlaýyn saklanylýan</w:t>
      </w:r>
      <w:r w:rsidR="0025631E" w:rsidRPr="00327659">
        <w:rPr>
          <w:rFonts w:ascii="Arial" w:eastAsia="Times New Roman" w:hAnsi="Arial" w:cs="Arial"/>
          <w:sz w:val="24"/>
          <w:szCs w:val="24"/>
          <w:lang w:val="tk-TM" w:eastAsia="pl-PL"/>
        </w:rPr>
        <w:t xml:space="preserve"> wagtlaýyn otaga gelýän we ol ýerde ýerleşdirilýän şahs, öňüni alyş gözden geçirilişe degişlidir</w:t>
      </w:r>
      <w:r w:rsidR="00591D00" w:rsidRPr="00327659">
        <w:rPr>
          <w:rFonts w:ascii="Arial" w:hAnsi="Arial" w:cs="Arial"/>
          <w:sz w:val="24"/>
          <w:szCs w:val="24"/>
          <w:lang w:val="ru-RU"/>
        </w:rPr>
        <w:t>.</w:t>
      </w:r>
    </w:p>
    <w:p w14:paraId="57158FEB" w14:textId="77777777" w:rsidR="00FC2550" w:rsidRPr="00327659" w:rsidRDefault="00FC2550"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ru-RU"/>
        </w:rPr>
        <w:t>§ 3</w:t>
      </w:r>
    </w:p>
    <w:p w14:paraId="713F154B" w14:textId="5B5AB52B" w:rsidR="00FC2550" w:rsidRPr="00327659" w:rsidRDefault="00760EA4"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ru-RU"/>
        </w:rPr>
        <w:t>1.</w:t>
      </w:r>
      <w:r w:rsidR="00FC2550" w:rsidRPr="00327659">
        <w:rPr>
          <w:rFonts w:ascii="Arial" w:hAnsi="Arial" w:cs="Arial"/>
          <w:sz w:val="24"/>
          <w:szCs w:val="24"/>
          <w:lang w:val="ru-RU"/>
        </w:rPr>
        <w:t xml:space="preserve"> </w:t>
      </w:r>
      <w:r w:rsidR="0025631E" w:rsidRPr="00327659">
        <w:rPr>
          <w:rFonts w:ascii="Arial" w:eastAsia="Times New Roman" w:hAnsi="Arial" w:cs="Arial"/>
          <w:sz w:val="24"/>
          <w:szCs w:val="24"/>
          <w:lang w:val="tk-TM" w:eastAsia="pl-PL"/>
        </w:rPr>
        <w:t xml:space="preserve">§ 2 (2) bentde görkezilen, öňüni alyş gözden geçirilişiň dowamynda tapylan we alnyp galynan närseler, olaryş hususy aýratynlyklaryny görkezmek bilen saklanyş sanawyna girizilýär. Saklanyş sanawy, </w:t>
      </w:r>
      <w:r w:rsidR="0025631E" w:rsidRPr="00327659">
        <w:rPr>
          <w:rFonts w:ascii="Arial" w:hAnsi="Arial" w:cs="Arial"/>
          <w:sz w:val="24"/>
          <w:szCs w:val="24"/>
          <w:lang w:val="tk-TM"/>
        </w:rPr>
        <w:t>wagtlaýyn saklanylýan</w:t>
      </w:r>
      <w:r w:rsidR="0025631E" w:rsidRPr="00327659">
        <w:rPr>
          <w:rFonts w:ascii="Arial" w:eastAsia="Times New Roman" w:hAnsi="Arial" w:cs="Arial"/>
          <w:sz w:val="24"/>
          <w:szCs w:val="24"/>
          <w:lang w:val="tk-TM" w:eastAsia="pl-PL"/>
        </w:rPr>
        <w:t xml:space="preserve"> wagtlaýyn otagyna gelen şahs, we onda görkezilen närseleri saklanyşa kabul edýän polisiýanyň işgäri tarapyndan gol çekilýär</w:t>
      </w:r>
      <w:r w:rsidR="00591D00" w:rsidRPr="00327659">
        <w:rPr>
          <w:rFonts w:ascii="Arial" w:hAnsi="Arial" w:cs="Arial"/>
          <w:sz w:val="24"/>
          <w:szCs w:val="24"/>
          <w:lang w:val="tk-TM"/>
        </w:rPr>
        <w:t>.</w:t>
      </w:r>
    </w:p>
    <w:p w14:paraId="1C20BFCE" w14:textId="333C2259"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2. </w:t>
      </w:r>
      <w:r w:rsidR="0025631E" w:rsidRPr="00327659">
        <w:rPr>
          <w:rFonts w:ascii="Arial" w:eastAsia="Times New Roman" w:hAnsi="Arial" w:cs="Arial"/>
          <w:sz w:val="24"/>
          <w:szCs w:val="24"/>
          <w:lang w:val="tk-TM" w:eastAsia="pl-PL"/>
        </w:rPr>
        <w:t xml:space="preserve">Bu </w:t>
      </w:r>
      <w:r w:rsidR="0025631E" w:rsidRPr="00327659">
        <w:rPr>
          <w:rFonts w:ascii="Arial" w:hAnsi="Arial" w:cs="Arial"/>
          <w:sz w:val="24"/>
          <w:szCs w:val="24"/>
          <w:lang w:val="tk-TM"/>
        </w:rPr>
        <w:t>wagtlaýyn saklanylýan wagtlaýyn</w:t>
      </w:r>
      <w:r w:rsidR="0025631E" w:rsidRPr="00327659">
        <w:rPr>
          <w:rFonts w:ascii="Arial" w:eastAsia="Times New Roman" w:hAnsi="Arial" w:cs="Arial"/>
          <w:sz w:val="24"/>
          <w:szCs w:val="24"/>
          <w:lang w:val="tk-TM" w:eastAsia="pl-PL"/>
        </w:rPr>
        <w:t xml:space="preserve"> otaga gelen şahsyň gol çekmekden ýüz öwürmegi ýa-da gol çekip bilmezligi, daşalyşyny ýa-da ýansaklawyny amala aşyrýan işgäriň bu çäräniň amala aşyrylyşyna gatnaşandygyny görkezmek bilen saklanyş sanawyna bellik edilýär, bu barada onuň goly tassyk edýär</w:t>
      </w:r>
      <w:r w:rsidR="00591D00" w:rsidRPr="00327659">
        <w:rPr>
          <w:rFonts w:ascii="Arial" w:eastAsia="Times New Roman" w:hAnsi="Arial" w:cs="Arial"/>
          <w:sz w:val="24"/>
          <w:szCs w:val="24"/>
          <w:lang w:val="tk-TM" w:eastAsia="pl-PL"/>
        </w:rPr>
        <w:t>.</w:t>
      </w:r>
    </w:p>
    <w:p w14:paraId="2F6B087F" w14:textId="47EFA08B" w:rsidR="00FC2550" w:rsidRPr="00327659" w:rsidRDefault="00760EA4"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3. </w:t>
      </w:r>
      <w:r w:rsidR="00FC2550" w:rsidRPr="00327659">
        <w:rPr>
          <w:rFonts w:ascii="Arial" w:hAnsi="Arial" w:cs="Arial"/>
          <w:sz w:val="24"/>
          <w:szCs w:val="24"/>
          <w:lang w:val="tk-TM"/>
        </w:rPr>
        <w:t>(</w:t>
      </w:r>
      <w:r w:rsidR="008D0F90" w:rsidRPr="00327659">
        <w:rPr>
          <w:rFonts w:ascii="Arial" w:hAnsi="Arial" w:cs="Arial"/>
          <w:sz w:val="24"/>
          <w:szCs w:val="24"/>
          <w:lang w:val="tk-TM"/>
        </w:rPr>
        <w:t>ýatyrylan</w:t>
      </w:r>
      <w:r w:rsidR="00FC2550" w:rsidRPr="00327659">
        <w:rPr>
          <w:rFonts w:ascii="Arial" w:hAnsi="Arial" w:cs="Arial"/>
          <w:sz w:val="24"/>
          <w:szCs w:val="24"/>
          <w:lang w:val="tk-TM"/>
        </w:rPr>
        <w:t>)</w:t>
      </w:r>
    </w:p>
    <w:p w14:paraId="3831AEA1" w14:textId="30D674B6" w:rsidR="00FC2550" w:rsidRPr="00327659" w:rsidRDefault="00760EA4"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4.</w:t>
      </w:r>
      <w:r w:rsidR="00FC2550" w:rsidRPr="00327659">
        <w:rPr>
          <w:rFonts w:ascii="Arial" w:hAnsi="Arial" w:cs="Arial"/>
          <w:sz w:val="24"/>
          <w:szCs w:val="24"/>
          <w:lang w:val="tk-TM"/>
        </w:rPr>
        <w:t xml:space="preserve"> </w:t>
      </w:r>
      <w:r w:rsidR="008D0F90" w:rsidRPr="00327659">
        <w:rPr>
          <w:rFonts w:ascii="Arial" w:eastAsia="Times New Roman" w:hAnsi="Arial" w:cs="Arial"/>
          <w:sz w:val="24"/>
          <w:szCs w:val="24"/>
          <w:lang w:val="tk-TM" w:eastAsia="pl-PL"/>
        </w:rPr>
        <w:t xml:space="preserve">§ 2 (2) bentde görkezilen, öňüni alyş gözden geçirilişiň dowamynda tapylan we ýygnalan närseler, </w:t>
      </w:r>
      <w:r w:rsidR="008D0F90" w:rsidRPr="00327659">
        <w:rPr>
          <w:rFonts w:ascii="Arial" w:hAnsi="Arial" w:cs="Arial"/>
          <w:sz w:val="24"/>
          <w:szCs w:val="24"/>
          <w:lang w:val="tk-TM"/>
        </w:rPr>
        <w:t>wagtlaýyn saklanylýan</w:t>
      </w:r>
      <w:r w:rsidR="008D0F90" w:rsidRPr="00327659">
        <w:rPr>
          <w:rFonts w:ascii="Arial" w:eastAsia="Times New Roman" w:hAnsi="Arial" w:cs="Arial"/>
          <w:sz w:val="24"/>
          <w:szCs w:val="24"/>
          <w:lang w:val="tk-TM" w:eastAsia="pl-PL"/>
        </w:rPr>
        <w:t xml:space="preserve"> wagtlaýyn otaga gelen şahsa berilip bilinmeýär</w:t>
      </w:r>
      <w:r w:rsidR="00591D00" w:rsidRPr="00327659">
        <w:rPr>
          <w:rFonts w:ascii="Arial" w:hAnsi="Arial" w:cs="Arial"/>
          <w:sz w:val="24"/>
          <w:szCs w:val="24"/>
          <w:lang w:val="tk-TM"/>
        </w:rPr>
        <w:t>.</w:t>
      </w:r>
    </w:p>
    <w:p w14:paraId="65051CB2" w14:textId="2A27399B"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b/>
          <w:sz w:val="24"/>
          <w:szCs w:val="24"/>
          <w:lang w:val="tk-TM"/>
        </w:rPr>
        <w:t>§ 4</w:t>
      </w:r>
      <w:r w:rsidRPr="00327659">
        <w:rPr>
          <w:rFonts w:ascii="Arial" w:hAnsi="Arial" w:cs="Arial"/>
          <w:sz w:val="24"/>
          <w:szCs w:val="24"/>
          <w:lang w:val="tk-TM"/>
        </w:rPr>
        <w:t xml:space="preserve"> </w:t>
      </w:r>
      <w:r w:rsidR="008D0F90" w:rsidRPr="00327659">
        <w:rPr>
          <w:rFonts w:ascii="Arial" w:hAnsi="Arial" w:cs="Arial"/>
          <w:sz w:val="24"/>
          <w:szCs w:val="24"/>
          <w:lang w:val="tk-TM"/>
        </w:rPr>
        <w:t>Wagtlaýyn saklanylýan</w:t>
      </w:r>
      <w:r w:rsidR="008D0F90" w:rsidRPr="00327659">
        <w:rPr>
          <w:rFonts w:ascii="Arial" w:eastAsia="Times New Roman" w:hAnsi="Arial" w:cs="Arial"/>
          <w:sz w:val="24"/>
          <w:szCs w:val="24"/>
          <w:lang w:val="tk-TM" w:eastAsia="pl-PL"/>
        </w:rPr>
        <w:t xml:space="preserve"> wagtlaýyn otaga gelen şahs, şu talaplar hakynda habarly edilmelidir</w:t>
      </w:r>
      <w:r w:rsidR="00591D00" w:rsidRPr="00327659">
        <w:rPr>
          <w:rFonts w:ascii="Arial" w:eastAsia="Times New Roman" w:hAnsi="Arial" w:cs="Arial"/>
          <w:sz w:val="24"/>
          <w:szCs w:val="24"/>
          <w:lang w:val="tk-TM" w:eastAsia="pl-PL"/>
        </w:rPr>
        <w:t>:</w:t>
      </w:r>
    </w:p>
    <w:p w14:paraId="102ABA13" w14:textId="654CA3D9"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1) </w:t>
      </w:r>
      <w:r w:rsidR="008D0F90" w:rsidRPr="00327659">
        <w:rPr>
          <w:rFonts w:ascii="Arial" w:eastAsia="Times New Roman" w:hAnsi="Arial" w:cs="Arial"/>
          <w:sz w:val="24"/>
          <w:szCs w:val="24"/>
          <w:lang w:val="tk-TM" w:eastAsia="pl-PL"/>
        </w:rPr>
        <w:t>şu düzgünleriň berjaý edilmegi hakynda</w:t>
      </w:r>
      <w:r w:rsidR="00944F11" w:rsidRPr="00327659">
        <w:rPr>
          <w:rFonts w:ascii="Arial" w:eastAsia="Times New Roman" w:hAnsi="Arial" w:cs="Arial"/>
          <w:sz w:val="24"/>
          <w:szCs w:val="24"/>
          <w:lang w:val="tk-TM" w:eastAsia="pl-PL"/>
        </w:rPr>
        <w:t>;</w:t>
      </w:r>
    </w:p>
    <w:p w14:paraId="52312379" w14:textId="25B78FA7"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2)</w:t>
      </w:r>
      <w:r w:rsidR="00944F11" w:rsidRPr="00327659">
        <w:rPr>
          <w:rFonts w:ascii="Arial" w:hAnsi="Arial" w:cs="Arial"/>
          <w:sz w:val="24"/>
          <w:szCs w:val="24"/>
        </w:rPr>
        <w:t xml:space="preserve"> </w:t>
      </w:r>
      <w:r w:rsidR="008D0F90" w:rsidRPr="00327659">
        <w:rPr>
          <w:rFonts w:ascii="Arial" w:hAnsi="Arial" w:cs="Arial"/>
          <w:sz w:val="24"/>
          <w:szCs w:val="24"/>
          <w:lang w:val="tk-TM"/>
        </w:rPr>
        <w:t>wagtlaýyn saklanylýan</w:t>
      </w:r>
      <w:r w:rsidR="008D0F90" w:rsidRPr="00327659">
        <w:rPr>
          <w:rFonts w:ascii="Arial" w:eastAsia="Times New Roman" w:hAnsi="Arial" w:cs="Arial"/>
          <w:sz w:val="24"/>
          <w:szCs w:val="24"/>
          <w:lang w:val="tk-TM" w:eastAsia="pl-PL"/>
        </w:rPr>
        <w:t xml:space="preserve"> wagtlaýyn otagda nobatçylygy amala aşyrýan, içeri işler edaralaryň nobatçy işgäriniň görkezmelerini ýerine ýetirmek hakynda</w:t>
      </w:r>
      <w:r w:rsidR="00944F11" w:rsidRPr="00327659">
        <w:rPr>
          <w:rFonts w:ascii="Arial" w:eastAsia="Times New Roman" w:hAnsi="Arial" w:cs="Arial"/>
          <w:sz w:val="24"/>
          <w:szCs w:val="24"/>
          <w:lang w:val="tk-TM" w:eastAsia="pl-PL"/>
        </w:rPr>
        <w:t>;</w:t>
      </w:r>
    </w:p>
    <w:p w14:paraId="422AB81E" w14:textId="2DB8463F"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lastRenderedPageBreak/>
        <w:t xml:space="preserve">3) </w:t>
      </w:r>
      <w:r w:rsidR="008D0F90" w:rsidRPr="00327659">
        <w:rPr>
          <w:rFonts w:ascii="Arial" w:eastAsia="Times New Roman" w:hAnsi="Arial" w:cs="Arial"/>
          <w:sz w:val="24"/>
          <w:szCs w:val="24"/>
          <w:lang w:val="tk-TM" w:eastAsia="pl-PL"/>
        </w:rPr>
        <w:t>bilelikde bolmagyň düzgünlerini berjaý etmek hakynda</w:t>
      </w:r>
      <w:r w:rsidR="00944F11" w:rsidRPr="00327659">
        <w:rPr>
          <w:rFonts w:ascii="Arial" w:eastAsia="Times New Roman" w:hAnsi="Arial" w:cs="Arial"/>
          <w:sz w:val="24"/>
          <w:szCs w:val="24"/>
          <w:lang w:val="tk-TM" w:eastAsia="pl-PL"/>
        </w:rPr>
        <w:t>;</w:t>
      </w:r>
    </w:p>
    <w:p w14:paraId="7BE62499" w14:textId="6FBB85EE"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4) </w:t>
      </w:r>
      <w:r w:rsidR="008D0F90" w:rsidRPr="00327659">
        <w:rPr>
          <w:rFonts w:ascii="Arial" w:hAnsi="Arial" w:cs="Arial"/>
          <w:sz w:val="24"/>
          <w:szCs w:val="24"/>
          <w:lang w:val="tk-TM"/>
        </w:rPr>
        <w:t>wagtlaýyn saklanylýan</w:t>
      </w:r>
      <w:r w:rsidR="008D0F90" w:rsidRPr="00327659">
        <w:rPr>
          <w:rFonts w:ascii="Arial" w:eastAsia="Times New Roman" w:hAnsi="Arial" w:cs="Arial"/>
          <w:sz w:val="24"/>
          <w:szCs w:val="24"/>
          <w:lang w:val="tk-TM" w:eastAsia="pl-PL"/>
        </w:rPr>
        <w:t xml:space="preserve"> wagtlaýyn otagda şahsy tämizlik we otaglarda arassaçylyk hakynda alada etmek zerurlygy hakynda</w:t>
      </w:r>
      <w:r w:rsidR="00944F11" w:rsidRPr="00327659">
        <w:rPr>
          <w:rFonts w:ascii="Arial" w:eastAsia="Times New Roman" w:hAnsi="Arial" w:cs="Arial"/>
          <w:sz w:val="24"/>
          <w:szCs w:val="24"/>
          <w:lang w:val="tk-TM" w:eastAsia="pl-PL"/>
        </w:rPr>
        <w:t>;</w:t>
      </w:r>
    </w:p>
    <w:p w14:paraId="4716E948" w14:textId="32513283"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5) </w:t>
      </w:r>
      <w:bookmarkStart w:id="1" w:name="_Hlk151073956"/>
      <w:r w:rsidR="008D0F90" w:rsidRPr="00327659">
        <w:rPr>
          <w:rFonts w:ascii="Arial" w:eastAsia="Times New Roman" w:hAnsi="Arial" w:cs="Arial"/>
          <w:sz w:val="24"/>
          <w:szCs w:val="24"/>
          <w:lang w:val="tk-TM" w:eastAsia="pl-PL"/>
        </w:rPr>
        <w:t>adamlaryň janyna we saglygyna dörän howplar, lukmançylyk otagyndaky enjamlary</w:t>
      </w:r>
      <w:r w:rsidR="000018C3" w:rsidRPr="00327659">
        <w:rPr>
          <w:rFonts w:ascii="Arial" w:eastAsia="Times New Roman" w:hAnsi="Arial" w:cs="Arial"/>
          <w:sz w:val="24"/>
          <w:szCs w:val="24"/>
          <w:lang w:val="tk-TM" w:eastAsia="pl-PL"/>
        </w:rPr>
        <w:t>ň</w:t>
      </w:r>
      <w:r w:rsidR="008D0F90" w:rsidRPr="00327659">
        <w:rPr>
          <w:rFonts w:ascii="Arial" w:eastAsia="Times New Roman" w:hAnsi="Arial" w:cs="Arial"/>
          <w:sz w:val="24"/>
          <w:szCs w:val="24"/>
          <w:lang w:val="tk-TM" w:eastAsia="pl-PL"/>
        </w:rPr>
        <w:t xml:space="preserve"> döwülmegi we beýleki howply hadysalar hakynda içeri işler edarasynyň nobatçy işgärine dessine habar bermek hakynda</w:t>
      </w:r>
      <w:bookmarkEnd w:id="1"/>
      <w:r w:rsidR="00944F11" w:rsidRPr="00327659">
        <w:rPr>
          <w:rFonts w:ascii="Arial" w:eastAsia="Times New Roman" w:hAnsi="Arial" w:cs="Arial"/>
          <w:sz w:val="24"/>
          <w:szCs w:val="24"/>
          <w:lang w:eastAsia="pl-PL"/>
        </w:rPr>
        <w:t>.</w:t>
      </w:r>
    </w:p>
    <w:p w14:paraId="550057FB" w14:textId="57DB4024"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b/>
          <w:sz w:val="24"/>
          <w:szCs w:val="24"/>
          <w:lang w:val="tk-TM"/>
        </w:rPr>
        <w:t>§ 5</w:t>
      </w:r>
      <w:r w:rsidRPr="00327659">
        <w:rPr>
          <w:rFonts w:ascii="Arial" w:hAnsi="Arial" w:cs="Arial"/>
          <w:sz w:val="24"/>
          <w:szCs w:val="24"/>
          <w:lang w:val="tk-TM"/>
        </w:rPr>
        <w:t xml:space="preserve"> </w:t>
      </w:r>
      <w:r w:rsidR="008D0F90" w:rsidRPr="00327659">
        <w:rPr>
          <w:rFonts w:ascii="Arial" w:hAnsi="Arial" w:cs="Arial"/>
          <w:sz w:val="24"/>
          <w:szCs w:val="24"/>
          <w:lang w:val="tk-TM"/>
        </w:rPr>
        <w:t>Wagtlaýyn saklanylýan</w:t>
      </w:r>
      <w:r w:rsidR="008D0F90" w:rsidRPr="00327659">
        <w:rPr>
          <w:rFonts w:ascii="Arial" w:eastAsia="Times New Roman" w:hAnsi="Arial" w:cs="Arial"/>
          <w:sz w:val="24"/>
          <w:szCs w:val="24"/>
          <w:lang w:val="tk-TM" w:eastAsia="pl-PL"/>
        </w:rPr>
        <w:t xml:space="preserve"> wagtlaýyn otaga gelen şahs, öz egin-eşigini, içki geýimini we aýakgabyny ulanmalydyr</w:t>
      </w:r>
      <w:r w:rsidR="00944F11" w:rsidRPr="00327659">
        <w:rPr>
          <w:rFonts w:ascii="Arial" w:eastAsia="Times New Roman" w:hAnsi="Arial" w:cs="Arial"/>
          <w:sz w:val="24"/>
          <w:szCs w:val="24"/>
          <w:lang w:val="tk-TM" w:eastAsia="pl-PL"/>
        </w:rPr>
        <w:t>.</w:t>
      </w:r>
    </w:p>
    <w:p w14:paraId="093C1672" w14:textId="609E8255"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b/>
          <w:sz w:val="24"/>
          <w:szCs w:val="24"/>
          <w:lang w:val="tk-TM"/>
        </w:rPr>
        <w:t>§ 6</w:t>
      </w:r>
      <w:r w:rsidRPr="00327659">
        <w:rPr>
          <w:rFonts w:ascii="Arial" w:hAnsi="Arial" w:cs="Arial"/>
          <w:sz w:val="24"/>
          <w:szCs w:val="24"/>
          <w:lang w:val="tk-TM"/>
        </w:rPr>
        <w:t xml:space="preserve"> </w:t>
      </w:r>
      <w:r w:rsidR="008D0F90" w:rsidRPr="00327659">
        <w:rPr>
          <w:rFonts w:ascii="Arial" w:hAnsi="Arial" w:cs="Arial"/>
          <w:sz w:val="24"/>
          <w:szCs w:val="24"/>
          <w:lang w:val="tk-TM"/>
        </w:rPr>
        <w:t>Wagtlaýyn saklanylýan wagtlaýyn</w:t>
      </w:r>
      <w:r w:rsidR="008D0F90" w:rsidRPr="00327659">
        <w:rPr>
          <w:rFonts w:ascii="Arial" w:eastAsia="Times New Roman" w:hAnsi="Arial" w:cs="Arial"/>
          <w:sz w:val="24"/>
          <w:szCs w:val="24"/>
          <w:lang w:val="tk-TM" w:eastAsia="pl-PL"/>
        </w:rPr>
        <w:t xml:space="preserve"> otaga ýerleşdirilen şahs, şular bilen üpjün edilmelidir</w:t>
      </w:r>
      <w:r w:rsidR="00944F11" w:rsidRPr="00327659">
        <w:rPr>
          <w:rFonts w:ascii="Arial" w:eastAsia="Times New Roman" w:hAnsi="Arial" w:cs="Arial"/>
          <w:sz w:val="24"/>
          <w:szCs w:val="24"/>
          <w:lang w:val="tk-TM" w:eastAsia="pl-PL"/>
        </w:rPr>
        <w:t>:</w:t>
      </w:r>
    </w:p>
    <w:p w14:paraId="727E5A09" w14:textId="77777777" w:rsidR="008D0F90" w:rsidRPr="00327659" w:rsidRDefault="008D0F9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1) </w:t>
      </w:r>
      <w:bookmarkStart w:id="2" w:name="_Hlk151108445"/>
      <w:r w:rsidRPr="00327659">
        <w:rPr>
          <w:rFonts w:ascii="Arial" w:eastAsia="Times New Roman" w:hAnsi="Arial" w:cs="Arial"/>
          <w:sz w:val="24"/>
          <w:szCs w:val="24"/>
          <w:lang w:val="tk-TM" w:eastAsia="pl-PL"/>
        </w:rPr>
        <w:t>lukmaçylyk kömegini almak mümkinçiligi bilen;</w:t>
      </w:r>
      <w:bookmarkEnd w:id="2"/>
    </w:p>
    <w:p w14:paraId="7450FF8F" w14:textId="77777777" w:rsidR="008D0F90" w:rsidRPr="00327659" w:rsidRDefault="008D0F9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2) </w:t>
      </w:r>
      <w:bookmarkStart w:id="3" w:name="_Hlk151108455"/>
      <w:r w:rsidRPr="00327659">
        <w:rPr>
          <w:rFonts w:ascii="Arial" w:eastAsia="Times New Roman" w:hAnsi="Arial" w:cs="Arial"/>
          <w:sz w:val="24"/>
          <w:szCs w:val="24"/>
          <w:lang w:val="tk-TM" w:eastAsia="pl-PL"/>
        </w:rPr>
        <w:t>sanuzellerinden we şahsy tämizligi üçin zerur bolan ýuwujy serişdelerinden peýdalanmak mümkinçiligi bilen;</w:t>
      </w:r>
      <w:bookmarkEnd w:id="3"/>
    </w:p>
    <w:p w14:paraId="6268FE45" w14:textId="740616DA" w:rsidR="008D0F90" w:rsidRPr="00327659" w:rsidRDefault="008D0F9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3) </w:t>
      </w:r>
      <w:bookmarkStart w:id="4" w:name="_Hlk151108480"/>
      <w:r w:rsidRPr="00327659">
        <w:rPr>
          <w:rFonts w:ascii="Arial" w:hAnsi="Arial" w:cs="Arial"/>
          <w:sz w:val="24"/>
          <w:szCs w:val="24"/>
          <w:lang w:val="tk-TM"/>
        </w:rPr>
        <w:t>wagtlaýyn saklanylýan</w:t>
      </w:r>
      <w:r w:rsidRPr="00327659">
        <w:rPr>
          <w:rFonts w:ascii="Arial" w:eastAsia="Times New Roman" w:hAnsi="Arial" w:cs="Arial"/>
          <w:sz w:val="24"/>
          <w:szCs w:val="24"/>
          <w:lang w:val="tk-TM" w:eastAsia="pl-PL"/>
        </w:rPr>
        <w:t xml:space="preserve"> </w:t>
      </w:r>
      <w:r w:rsidR="004565A9" w:rsidRPr="00327659">
        <w:rPr>
          <w:rFonts w:ascii="Arial" w:eastAsia="Times New Roman" w:hAnsi="Arial" w:cs="Arial"/>
          <w:sz w:val="24"/>
          <w:szCs w:val="24"/>
          <w:lang w:val="tk-TM" w:eastAsia="pl-PL"/>
        </w:rPr>
        <w:t xml:space="preserve">wagtlaýyn </w:t>
      </w:r>
      <w:r w:rsidRPr="00327659">
        <w:rPr>
          <w:rFonts w:ascii="Arial" w:eastAsia="Times New Roman" w:hAnsi="Arial" w:cs="Arial"/>
          <w:sz w:val="24"/>
          <w:szCs w:val="24"/>
          <w:lang w:val="tk-TM" w:eastAsia="pl-PL"/>
        </w:rPr>
        <w:t>otagda bar bolan şahslaryň howpsuzlygynyň üpjün edilmegine gönükdirilen, içeri işler edaralarynyň işgärleriniň öz gulluk borçlaryny ýerine ýetirmeklerine päsgel bermeýän ýagdaýynda, içeri işler ministrligine tabyn bolan şahslaryň jaýlarda we ulag serişdelerde temmäki önümleri peýdalanmagyň anyk şertleri hakynda düzgünlerine laýyklykda, ýörtie aýrylan ýerde temmäki önümlerini çekmek mümkinçiligi bilen;</w:t>
      </w:r>
      <w:bookmarkEnd w:id="4"/>
    </w:p>
    <w:p w14:paraId="70EF7781" w14:textId="77777777" w:rsidR="008D0F90" w:rsidRPr="00327659" w:rsidRDefault="008D0F9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4) </w:t>
      </w:r>
      <w:bookmarkStart w:id="5" w:name="_Hlk151108504"/>
      <w:r w:rsidRPr="00327659">
        <w:rPr>
          <w:rFonts w:ascii="Arial" w:eastAsia="Times New Roman" w:hAnsi="Arial" w:cs="Arial"/>
          <w:sz w:val="24"/>
          <w:szCs w:val="24"/>
          <w:lang w:val="tk-TM" w:eastAsia="pl-PL"/>
        </w:rPr>
        <w:t>lukmanyň razylygy bilen ýa-da onuň bilen ylalaşyk boýunça, berilip bilinýän lukman tarapyndan bellenen derman serişdeleri; derman serişdeleri lukman bilen ylalaşyk boýunça lukmançylyk otagyndaky şahsa lukman ýa-da lukmanyň ylalaşygy boýunça içeri işler edaralarynyň işgäri tarapyndan berilýär;</w:t>
      </w:r>
      <w:bookmarkEnd w:id="5"/>
    </w:p>
    <w:p w14:paraId="7CDA7809" w14:textId="7DED804D" w:rsidR="00FC2550" w:rsidRPr="00327659" w:rsidRDefault="008D0F9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 xml:space="preserve">5) </w:t>
      </w:r>
      <w:bookmarkStart w:id="6" w:name="_Hlk151108526"/>
      <w:r w:rsidRPr="00327659">
        <w:rPr>
          <w:rFonts w:ascii="Arial" w:eastAsia="Times New Roman" w:hAnsi="Arial" w:cs="Arial"/>
          <w:sz w:val="24"/>
          <w:szCs w:val="24"/>
          <w:lang w:val="tk-TM" w:eastAsia="pl-PL"/>
        </w:rPr>
        <w:t>otagyň işleýişine jogap berýän içeri işler edaralarynyň işgärine hem-de bu otag tabynlygynda bolan içeri işler edaralarynyň bölümçesiniň ýolbaşçysyna talapnamalary, şikaýatlary we arzalary bermek mümkinçiligi bilen</w:t>
      </w:r>
      <w:r w:rsidRPr="00327659">
        <w:rPr>
          <w:rFonts w:ascii="Arial" w:hAnsi="Arial" w:cs="Arial"/>
          <w:sz w:val="24"/>
          <w:szCs w:val="24"/>
          <w:lang w:val="tk-TM"/>
        </w:rPr>
        <w:t>.</w:t>
      </w:r>
      <w:bookmarkEnd w:id="6"/>
    </w:p>
    <w:p w14:paraId="643BF3F1" w14:textId="0EBA8E63" w:rsidR="00FC2550" w:rsidRPr="00327659" w:rsidRDefault="00FC2550" w:rsidP="00327659">
      <w:pPr>
        <w:spacing w:before="240" w:after="240" w:line="360" w:lineRule="auto"/>
        <w:jc w:val="both"/>
        <w:rPr>
          <w:rFonts w:ascii="Arial" w:hAnsi="Arial" w:cs="Arial"/>
          <w:sz w:val="24"/>
          <w:szCs w:val="24"/>
          <w:lang w:val="tk-TM"/>
        </w:rPr>
      </w:pPr>
      <w:r w:rsidRPr="00327659">
        <w:rPr>
          <w:rFonts w:ascii="Arial" w:hAnsi="Arial" w:cs="Arial"/>
          <w:sz w:val="24"/>
          <w:szCs w:val="24"/>
          <w:lang w:val="tk-TM"/>
        </w:rPr>
        <w:t>6)</w:t>
      </w:r>
      <w:r w:rsidR="00944F11" w:rsidRPr="00327659">
        <w:rPr>
          <w:rFonts w:ascii="Arial" w:eastAsia="Times New Roman" w:hAnsi="Arial" w:cs="Arial"/>
          <w:sz w:val="24"/>
          <w:szCs w:val="24"/>
          <w:lang w:val="tk-TM" w:eastAsia="pl-PL"/>
        </w:rPr>
        <w:t xml:space="preserve"> </w:t>
      </w:r>
      <w:r w:rsidR="008D0F90" w:rsidRPr="00327659">
        <w:rPr>
          <w:rFonts w:ascii="Arial" w:eastAsia="Times New Roman" w:hAnsi="Arial" w:cs="Arial"/>
          <w:sz w:val="24"/>
          <w:szCs w:val="24"/>
          <w:lang w:val="tk-TM" w:eastAsia="pl-PL"/>
        </w:rPr>
        <w:t xml:space="preserve">suwsuzlygyny gandyrmak üçin </w:t>
      </w:r>
      <w:r w:rsidR="004565A9" w:rsidRPr="00327659">
        <w:rPr>
          <w:rFonts w:ascii="Arial" w:eastAsia="Times New Roman" w:hAnsi="Arial" w:cs="Arial"/>
          <w:sz w:val="24"/>
          <w:szCs w:val="24"/>
          <w:lang w:val="tk-TM" w:eastAsia="pl-PL"/>
        </w:rPr>
        <w:t>içgileri almak mümkinçiligi bilen.</w:t>
      </w:r>
    </w:p>
    <w:p w14:paraId="6B0A5C5C" w14:textId="77777777" w:rsidR="00FC2550" w:rsidRPr="00327659" w:rsidRDefault="00FC2550" w:rsidP="00327659">
      <w:pPr>
        <w:spacing w:before="240" w:after="240" w:line="360" w:lineRule="auto"/>
        <w:jc w:val="both"/>
        <w:rPr>
          <w:rFonts w:ascii="Arial" w:hAnsi="Arial" w:cs="Arial"/>
          <w:b/>
          <w:sz w:val="24"/>
          <w:szCs w:val="24"/>
          <w:lang w:val="ru-RU"/>
        </w:rPr>
      </w:pPr>
      <w:r w:rsidRPr="00327659">
        <w:rPr>
          <w:rFonts w:ascii="Arial" w:hAnsi="Arial" w:cs="Arial"/>
          <w:b/>
          <w:sz w:val="24"/>
          <w:szCs w:val="24"/>
          <w:lang w:val="ru-RU"/>
        </w:rPr>
        <w:lastRenderedPageBreak/>
        <w:t>§ 7</w:t>
      </w:r>
    </w:p>
    <w:p w14:paraId="07862046" w14:textId="25063842" w:rsidR="00FC2550" w:rsidRPr="00327659" w:rsidRDefault="00FC2550" w:rsidP="00327659">
      <w:pPr>
        <w:spacing w:before="240" w:after="240" w:line="360" w:lineRule="auto"/>
        <w:jc w:val="both"/>
        <w:rPr>
          <w:rFonts w:ascii="Arial" w:hAnsi="Arial" w:cs="Arial"/>
          <w:sz w:val="24"/>
          <w:szCs w:val="24"/>
          <w:lang w:val="ru-RU"/>
        </w:rPr>
      </w:pPr>
      <w:r w:rsidRPr="00327659">
        <w:rPr>
          <w:rFonts w:ascii="Arial" w:hAnsi="Arial" w:cs="Arial"/>
          <w:sz w:val="24"/>
          <w:szCs w:val="24"/>
          <w:lang w:val="ru-RU"/>
        </w:rPr>
        <w:t xml:space="preserve">1. </w:t>
      </w:r>
      <w:r w:rsidR="004565A9" w:rsidRPr="00327659">
        <w:rPr>
          <w:rFonts w:ascii="Arial" w:hAnsi="Arial" w:cs="Arial"/>
          <w:sz w:val="24"/>
          <w:szCs w:val="24"/>
          <w:lang w:val="tk-TM"/>
        </w:rPr>
        <w:t>Wagtlaýyn saklanylýan wagtlaýyn otagdan boaşdylýan şahsa, saklamak üçin alynan närseler berilýär.</w:t>
      </w:r>
    </w:p>
    <w:p w14:paraId="3F90D1CE" w14:textId="709D6220" w:rsidR="00FC2550" w:rsidRPr="00327659" w:rsidRDefault="00FC2550" w:rsidP="00327659">
      <w:pPr>
        <w:spacing w:before="240" w:after="240" w:line="360" w:lineRule="auto"/>
        <w:jc w:val="both"/>
        <w:rPr>
          <w:rFonts w:ascii="Arial" w:hAnsi="Arial" w:cs="Arial"/>
          <w:sz w:val="24"/>
          <w:szCs w:val="24"/>
          <w:lang w:val="ru-RU"/>
        </w:rPr>
      </w:pPr>
      <w:r w:rsidRPr="00327659">
        <w:rPr>
          <w:rFonts w:ascii="Arial" w:hAnsi="Arial" w:cs="Arial"/>
          <w:sz w:val="24"/>
          <w:szCs w:val="24"/>
          <w:lang w:val="ru-RU"/>
        </w:rPr>
        <w:t xml:space="preserve">2. </w:t>
      </w:r>
      <w:r w:rsidR="004565A9" w:rsidRPr="00327659">
        <w:rPr>
          <w:rFonts w:ascii="Arial" w:hAnsi="Arial" w:cs="Arial"/>
          <w:sz w:val="24"/>
          <w:szCs w:val="24"/>
          <w:lang w:val="tk-TM"/>
        </w:rPr>
        <w:t xml:space="preserve">Eger-de </w:t>
      </w:r>
      <w:r w:rsidR="00FD36A3" w:rsidRPr="00327659">
        <w:rPr>
          <w:rFonts w:ascii="Arial" w:hAnsi="Arial" w:cs="Arial"/>
          <w:sz w:val="24"/>
          <w:szCs w:val="24"/>
          <w:lang w:val="tk-TM"/>
        </w:rPr>
        <w:t xml:space="preserve">saklanmagyny üpjün etmek ýa-da administratiw temmi tertibinde tutulyp saklanan ýa-da tussag edilen bolsa, töleg serişdeleri we närseleri depozitdan berilip bilinmeýär. </w:t>
      </w:r>
    </w:p>
    <w:p w14:paraId="31CDA467" w14:textId="46784E03" w:rsidR="0079251B" w:rsidRPr="00327659" w:rsidRDefault="00760EA4" w:rsidP="00327659">
      <w:pPr>
        <w:spacing w:before="240" w:after="240" w:line="360" w:lineRule="auto"/>
        <w:jc w:val="both"/>
        <w:rPr>
          <w:rFonts w:ascii="Arial" w:hAnsi="Arial" w:cs="Arial"/>
          <w:sz w:val="24"/>
          <w:szCs w:val="24"/>
        </w:rPr>
      </w:pPr>
      <w:r w:rsidRPr="00327659">
        <w:rPr>
          <w:rFonts w:ascii="Arial" w:hAnsi="Arial" w:cs="Arial"/>
          <w:sz w:val="24"/>
          <w:szCs w:val="24"/>
        </w:rPr>
        <w:t xml:space="preserve">3. </w:t>
      </w:r>
      <w:r w:rsidR="00FC2550" w:rsidRPr="00327659">
        <w:rPr>
          <w:rFonts w:ascii="Arial" w:hAnsi="Arial" w:cs="Arial"/>
          <w:sz w:val="24"/>
          <w:szCs w:val="24"/>
        </w:rPr>
        <w:t>(</w:t>
      </w:r>
      <w:r w:rsidR="00FD36A3" w:rsidRPr="00327659">
        <w:rPr>
          <w:rFonts w:ascii="Arial" w:hAnsi="Arial" w:cs="Arial"/>
          <w:sz w:val="24"/>
          <w:szCs w:val="24"/>
          <w:lang w:val="tk-TM"/>
        </w:rPr>
        <w:t>ýatyrylan</w:t>
      </w:r>
      <w:r w:rsidRPr="00327659">
        <w:rPr>
          <w:rFonts w:ascii="Arial" w:hAnsi="Arial" w:cs="Arial"/>
          <w:sz w:val="24"/>
          <w:szCs w:val="24"/>
        </w:rPr>
        <w:t>)</w:t>
      </w:r>
    </w:p>
    <w:sectPr w:rsidR="0079251B" w:rsidRPr="003276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07A42" w14:textId="77777777" w:rsidR="00ED6C5C" w:rsidRDefault="00ED6C5C" w:rsidP="00ED6C5C">
      <w:pPr>
        <w:spacing w:after="0" w:line="240" w:lineRule="auto"/>
      </w:pPr>
      <w:r>
        <w:separator/>
      </w:r>
    </w:p>
  </w:endnote>
  <w:endnote w:type="continuationSeparator" w:id="0">
    <w:p w14:paraId="04E8CDDB" w14:textId="77777777" w:rsidR="00ED6C5C" w:rsidRDefault="00ED6C5C" w:rsidP="00ED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AA23" w14:textId="77777777" w:rsidR="00ED6C5C" w:rsidRDefault="00ED6C5C" w:rsidP="00ED6C5C">
      <w:pPr>
        <w:spacing w:after="0" w:line="240" w:lineRule="auto"/>
      </w:pPr>
      <w:r>
        <w:separator/>
      </w:r>
    </w:p>
  </w:footnote>
  <w:footnote w:type="continuationSeparator" w:id="0">
    <w:p w14:paraId="15DB2676" w14:textId="77777777" w:rsidR="00ED6C5C" w:rsidRDefault="00ED6C5C" w:rsidP="00ED6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50"/>
    <w:rsid w:val="000018C3"/>
    <w:rsid w:val="0025631E"/>
    <w:rsid w:val="00327659"/>
    <w:rsid w:val="003C4A84"/>
    <w:rsid w:val="004565A9"/>
    <w:rsid w:val="00591D00"/>
    <w:rsid w:val="00742F07"/>
    <w:rsid w:val="00760EA4"/>
    <w:rsid w:val="0079251B"/>
    <w:rsid w:val="0082457C"/>
    <w:rsid w:val="008D0F90"/>
    <w:rsid w:val="00944F11"/>
    <w:rsid w:val="00B97B78"/>
    <w:rsid w:val="00ED6C5C"/>
    <w:rsid w:val="00F756D3"/>
    <w:rsid w:val="00FC2550"/>
    <w:rsid w:val="00FD36A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64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6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5C"/>
  </w:style>
  <w:style w:type="paragraph" w:styleId="Stopka">
    <w:name w:val="footer"/>
    <w:basedOn w:val="Normalny"/>
    <w:link w:val="StopkaZnak"/>
    <w:uiPriority w:val="99"/>
    <w:unhideWhenUsed/>
    <w:rsid w:val="00ED6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4605</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2023-11-23T10:48:00Z</dcterms:created>
  <dcterms:modified xsi:type="dcterms:W3CDTF">2024-03-18T09:37:00Z</dcterms:modified>
</cp:coreProperties>
</file>