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0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1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2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3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D5153" w14:textId="31E23994" w:rsidR="00470B10" w:rsidRPr="00AC1FCD" w:rsidRDefault="000B6351" w:rsidP="00470B10">
      <w:pPr>
        <w:rPr>
          <w:rFonts w:ascii="Candara" w:hAnsi="Candara"/>
        </w:rPr>
      </w:pPr>
      <w:r w:rsidRPr="00AC1FCD">
        <w:rPr>
          <w:rFonts w:ascii="Candara" w:hAnsi="Candar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EC7A9F2" wp14:editId="1ED04630">
                <wp:simplePos x="0" y="0"/>
                <wp:positionH relativeFrom="column">
                  <wp:posOffset>-919250</wp:posOffset>
                </wp:positionH>
                <wp:positionV relativeFrom="paragraph">
                  <wp:posOffset>-922386</wp:posOffset>
                </wp:positionV>
                <wp:extent cx="7572375" cy="10953345"/>
                <wp:effectExtent l="0" t="0" r="28575" b="1968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95334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53C7332" id="Prostokąt 6" o:spid="_x0000_s1026" style="position:absolute;margin-left:-72.4pt;margin-top:-72.65pt;width:596.25pt;height:862.4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" fillcolor="#002060" strokecolor="#1f4d78 [1604]" strokeweight="1pt"/>
            </w:pict>
          </mc:Fallback>
        </mc:AlternateContent>
      </w:r>
      <w:r w:rsidR="00470B10" w:rsidRPr="00AC1FCD">
        <w:rPr>
          <w:rFonts w:ascii="Candara" w:hAnsi="Candar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8CFCD" wp14:editId="13D60933">
                <wp:simplePos x="0" y="0"/>
                <wp:positionH relativeFrom="column">
                  <wp:posOffset>5081905</wp:posOffset>
                </wp:positionH>
                <wp:positionV relativeFrom="paragraph">
                  <wp:posOffset>-97155</wp:posOffset>
                </wp:positionV>
                <wp:extent cx="704850" cy="3848100"/>
                <wp:effectExtent l="0" t="0" r="0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8481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35DFFEF" id="Prostokąt 5" o:spid="_x0000_s1026" style="position:absolute;margin-left:400.15pt;margin-top:-7.65pt;width:55.5pt;height:30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" fillcolor="#002060" stroked="f" strokeweight="1pt"/>
            </w:pict>
          </mc:Fallback>
        </mc:AlternateContent>
      </w:r>
      <w:r w:rsidR="00470B10" w:rsidRPr="00AC1FCD">
        <w:rPr>
          <w:rFonts w:ascii="Candara" w:hAnsi="Candar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E3E67" wp14:editId="69FCC0B8">
                <wp:simplePos x="0" y="0"/>
                <wp:positionH relativeFrom="column">
                  <wp:posOffset>5257800</wp:posOffset>
                </wp:positionH>
                <wp:positionV relativeFrom="paragraph">
                  <wp:posOffset>226060</wp:posOffset>
                </wp:positionV>
                <wp:extent cx="1828800" cy="1828800"/>
                <wp:effectExtent l="0" t="0" r="0" b="1905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C2D33" w14:textId="77777777" w:rsidR="00A14A58" w:rsidRPr="009A12F0" w:rsidRDefault="00A14A58" w:rsidP="00470B10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72"/>
                              </w:rPr>
                            </w:pPr>
                            <w:r w:rsidRPr="009A12F0">
                              <w:rPr>
                                <w:rFonts w:ascii="Candara" w:hAnsi="Candara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</w:p>
                          <w:p w14:paraId="6FFECFF2" w14:textId="77777777" w:rsidR="00A14A58" w:rsidRPr="009A12F0" w:rsidRDefault="00A14A58" w:rsidP="00470B10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72"/>
                              </w:rPr>
                            </w:pPr>
                            <w:r w:rsidRPr="009A12F0">
                              <w:rPr>
                                <w:rFonts w:ascii="Candara" w:hAnsi="Candara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</w:p>
                          <w:p w14:paraId="1D7C6FA0" w14:textId="77777777" w:rsidR="00A14A58" w:rsidRPr="009A12F0" w:rsidRDefault="00A14A58" w:rsidP="00470B10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72"/>
                              </w:rPr>
                            </w:pPr>
                            <w:r w:rsidRPr="009A12F0">
                              <w:rPr>
                                <w:rFonts w:ascii="Candara" w:hAnsi="Candara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</w:p>
                          <w:p w14:paraId="49D31894" w14:textId="328632AF" w:rsidR="00A14A58" w:rsidRPr="009A12F0" w:rsidRDefault="00A14A58" w:rsidP="00470B10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8E3E6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14pt;margin-top:17.8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" filled="f" stroked="f" strokeweight=".5pt">
                <v:textbox style="mso-fit-shape-to-text:t">
                  <w:txbxContent>
                    <w:p w14:paraId="4C1C2D33" w14:textId="77777777" w:rsidR="00A14A58" w:rsidRPr="009A12F0" w:rsidRDefault="00A14A58" w:rsidP="00470B10">
                      <w:pPr>
                        <w:rPr>
                          <w:rFonts w:ascii="Candara" w:hAnsi="Candara"/>
                          <w:color w:val="FFFFFF" w:themeColor="background1"/>
                          <w:sz w:val="72"/>
                        </w:rPr>
                      </w:pPr>
                      <w:r w:rsidRPr="009A12F0">
                        <w:rPr>
                          <w:rFonts w:ascii="Candara" w:hAnsi="Candara"/>
                          <w:color w:val="FFFFFF" w:themeColor="background1"/>
                          <w:sz w:val="72"/>
                        </w:rPr>
                        <w:t>2</w:t>
                      </w:r>
                    </w:p>
                    <w:p w14:paraId="6FFECFF2" w14:textId="77777777" w:rsidR="00A14A58" w:rsidRPr="009A12F0" w:rsidRDefault="00A14A58" w:rsidP="00470B10">
                      <w:pPr>
                        <w:rPr>
                          <w:rFonts w:ascii="Candara" w:hAnsi="Candara"/>
                          <w:color w:val="FFFFFF" w:themeColor="background1"/>
                          <w:sz w:val="72"/>
                        </w:rPr>
                      </w:pPr>
                      <w:r w:rsidRPr="009A12F0">
                        <w:rPr>
                          <w:rFonts w:ascii="Candara" w:hAnsi="Candara"/>
                          <w:color w:val="FFFFFF" w:themeColor="background1"/>
                          <w:sz w:val="72"/>
                        </w:rPr>
                        <w:t>0</w:t>
                      </w:r>
                    </w:p>
                    <w:p w14:paraId="1D7C6FA0" w14:textId="77777777" w:rsidR="00A14A58" w:rsidRPr="009A12F0" w:rsidRDefault="00A14A58" w:rsidP="00470B10">
                      <w:pPr>
                        <w:rPr>
                          <w:rFonts w:ascii="Candara" w:hAnsi="Candara"/>
                          <w:color w:val="FFFFFF" w:themeColor="background1"/>
                          <w:sz w:val="72"/>
                        </w:rPr>
                      </w:pPr>
                      <w:r w:rsidRPr="009A12F0">
                        <w:rPr>
                          <w:rFonts w:ascii="Candara" w:hAnsi="Candara"/>
                          <w:color w:val="FFFFFF" w:themeColor="background1"/>
                          <w:sz w:val="72"/>
                        </w:rPr>
                        <w:t>2</w:t>
                      </w:r>
                    </w:p>
                    <w:p w14:paraId="49D31894" w14:textId="328632AF" w:rsidR="00A14A58" w:rsidRPr="009A12F0" w:rsidRDefault="00A14A58" w:rsidP="00470B10">
                      <w:pPr>
                        <w:rPr>
                          <w:rFonts w:ascii="Candara" w:hAnsi="Candara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7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35A4C9" w14:textId="77777777" w:rsidR="00470B10" w:rsidRPr="00AC1FCD" w:rsidRDefault="00470B10" w:rsidP="00470B10">
      <w:pPr>
        <w:rPr>
          <w:rFonts w:ascii="Candara" w:hAnsi="Candara"/>
        </w:rPr>
      </w:pPr>
    </w:p>
    <w:p w14:paraId="1FFF7F60" w14:textId="77777777" w:rsidR="00470B10" w:rsidRPr="00AC1FCD" w:rsidRDefault="00470B10" w:rsidP="00470B10">
      <w:pPr>
        <w:rPr>
          <w:rFonts w:ascii="Candara" w:hAnsi="Candara"/>
        </w:rPr>
      </w:pPr>
    </w:p>
    <w:p w14:paraId="27C63CE0" w14:textId="77777777" w:rsidR="00470B10" w:rsidRPr="00AC1FCD" w:rsidRDefault="00470B10" w:rsidP="00470B10">
      <w:pPr>
        <w:rPr>
          <w:rFonts w:ascii="Candara" w:hAnsi="Candara"/>
        </w:rPr>
      </w:pPr>
    </w:p>
    <w:p w14:paraId="7B1A1D49" w14:textId="77777777" w:rsidR="00470B10" w:rsidRPr="00AC1FCD" w:rsidRDefault="00470B10" w:rsidP="00470B10">
      <w:pPr>
        <w:jc w:val="center"/>
        <w:rPr>
          <w:rFonts w:ascii="Candara" w:hAnsi="Candara"/>
        </w:rPr>
      </w:pPr>
    </w:p>
    <w:p w14:paraId="33E27766" w14:textId="77777777" w:rsidR="00470B10" w:rsidRPr="00AC1FCD" w:rsidRDefault="00470B10" w:rsidP="00470B10">
      <w:pPr>
        <w:rPr>
          <w:rFonts w:ascii="Candara" w:hAnsi="Candara"/>
        </w:rPr>
      </w:pPr>
    </w:p>
    <w:p w14:paraId="120B63E4" w14:textId="77777777" w:rsidR="00470B10" w:rsidRPr="00AC1FCD" w:rsidRDefault="00470B10" w:rsidP="00470B10">
      <w:pPr>
        <w:rPr>
          <w:rFonts w:ascii="Candara" w:hAnsi="Candara"/>
        </w:rPr>
      </w:pPr>
      <w:r w:rsidRPr="00AC1FCD">
        <w:rPr>
          <w:rFonts w:ascii="Candara" w:hAnsi="Candara"/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207A41BD" wp14:editId="467F6DE3">
            <wp:simplePos x="0" y="0"/>
            <wp:positionH relativeFrom="margin">
              <wp:posOffset>1474470</wp:posOffset>
            </wp:positionH>
            <wp:positionV relativeFrom="margin">
              <wp:posOffset>2048271</wp:posOffset>
            </wp:positionV>
            <wp:extent cx="2825750" cy="2779395"/>
            <wp:effectExtent l="95250" t="76200" r="69850" b="1106805"/>
            <wp:wrapSquare wrapText="bothSides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2779395"/>
                    </a:xfrm>
                    <a:prstGeom prst="ellipse">
                      <a:avLst/>
                    </a:prstGeom>
                    <a:ln w="63500" cap="rnd">
                      <a:solidFill>
                        <a:srgbClr val="00206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3E184" w14:textId="77777777" w:rsidR="00470B10" w:rsidRPr="00AC1FCD" w:rsidRDefault="00470B10" w:rsidP="00470B10">
      <w:pPr>
        <w:rPr>
          <w:rFonts w:ascii="Candara" w:hAnsi="Candara"/>
        </w:rPr>
      </w:pPr>
    </w:p>
    <w:p w14:paraId="61EF6DED" w14:textId="77777777" w:rsidR="00470B10" w:rsidRPr="00AC1FCD" w:rsidRDefault="00470B10" w:rsidP="00470B10">
      <w:pPr>
        <w:jc w:val="center"/>
        <w:rPr>
          <w:rFonts w:ascii="Candara" w:hAnsi="Candara"/>
          <w:b/>
          <w:sz w:val="40"/>
        </w:rPr>
      </w:pPr>
    </w:p>
    <w:p w14:paraId="3959094B" w14:textId="77777777" w:rsidR="00470B10" w:rsidRPr="00AC1FCD" w:rsidRDefault="00470B10" w:rsidP="00470B10">
      <w:pPr>
        <w:jc w:val="center"/>
        <w:rPr>
          <w:rFonts w:ascii="Candara" w:hAnsi="Candara"/>
          <w:b/>
          <w:sz w:val="40"/>
        </w:rPr>
      </w:pPr>
    </w:p>
    <w:p w14:paraId="27C6672D" w14:textId="77777777" w:rsidR="00470B10" w:rsidRPr="00AC1FCD" w:rsidRDefault="00470B10" w:rsidP="00470B10">
      <w:pPr>
        <w:jc w:val="center"/>
        <w:rPr>
          <w:rFonts w:ascii="Candara" w:hAnsi="Candara"/>
          <w:b/>
          <w:sz w:val="40"/>
        </w:rPr>
      </w:pPr>
    </w:p>
    <w:p w14:paraId="0170F687" w14:textId="77777777" w:rsidR="00470B10" w:rsidRPr="00AC1FCD" w:rsidRDefault="00470B10" w:rsidP="00470B10">
      <w:pPr>
        <w:jc w:val="center"/>
        <w:rPr>
          <w:rFonts w:ascii="Candara" w:hAnsi="Candara"/>
          <w:b/>
          <w:sz w:val="40"/>
        </w:rPr>
      </w:pPr>
    </w:p>
    <w:p w14:paraId="65AE4FF7" w14:textId="1FD83760" w:rsidR="00470B10" w:rsidRPr="00AC1FCD" w:rsidRDefault="000B6351" w:rsidP="00470B10">
      <w:pPr>
        <w:jc w:val="center"/>
        <w:rPr>
          <w:rFonts w:ascii="Candara" w:hAnsi="Candara"/>
          <w:b/>
          <w:sz w:val="40"/>
        </w:rPr>
      </w:pPr>
      <w:r w:rsidRPr="00AC1FCD">
        <w:rPr>
          <w:rFonts w:ascii="Candara" w:hAnsi="Candara"/>
          <w:b/>
          <w:noProof/>
          <w:sz w:val="4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D13012" wp14:editId="4AD7D0A8">
                <wp:simplePos x="0" y="0"/>
                <wp:positionH relativeFrom="column">
                  <wp:posOffset>1233805</wp:posOffset>
                </wp:positionH>
                <wp:positionV relativeFrom="paragraph">
                  <wp:posOffset>459105</wp:posOffset>
                </wp:positionV>
                <wp:extent cx="3657600" cy="1163955"/>
                <wp:effectExtent l="0" t="0" r="19050" b="1714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1639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BF2A6CF" id="Prostokąt 9" o:spid="_x0000_s1026" style="position:absolute;margin-left:97.15pt;margin-top:36.15pt;width:4in;height:91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" fillcolor="#002060" strokecolor="#002060" strokeweight="1pt"/>
            </w:pict>
          </mc:Fallback>
        </mc:AlternateContent>
      </w:r>
    </w:p>
    <w:p w14:paraId="6B3E960A" w14:textId="77777777" w:rsidR="00470B10" w:rsidRPr="00AC1FCD" w:rsidRDefault="00470B10" w:rsidP="00470B10">
      <w:pPr>
        <w:jc w:val="center"/>
        <w:rPr>
          <w:rFonts w:ascii="Candara" w:hAnsi="Candara"/>
          <w:b/>
          <w:sz w:val="40"/>
        </w:rPr>
      </w:pPr>
    </w:p>
    <w:p w14:paraId="5B0EE4BC" w14:textId="77777777" w:rsidR="00470B10" w:rsidRPr="00AC1FCD" w:rsidRDefault="00470B10" w:rsidP="00470B10">
      <w:pPr>
        <w:jc w:val="center"/>
        <w:rPr>
          <w:rFonts w:ascii="Candara" w:hAnsi="Candara"/>
          <w:b/>
          <w:sz w:val="40"/>
        </w:rPr>
      </w:pPr>
    </w:p>
    <w:p w14:paraId="6569D7BC" w14:textId="77777777" w:rsidR="00470B10" w:rsidRPr="00AC1FCD" w:rsidRDefault="00470B10" w:rsidP="00470B10">
      <w:pPr>
        <w:jc w:val="center"/>
        <w:rPr>
          <w:rFonts w:ascii="Candara" w:hAnsi="Candara"/>
          <w:b/>
          <w:sz w:val="40"/>
        </w:rPr>
      </w:pPr>
    </w:p>
    <w:p w14:paraId="28864687" w14:textId="44DD8D30" w:rsidR="00470B10" w:rsidRPr="00AC1FCD" w:rsidRDefault="00470B10" w:rsidP="00470B10">
      <w:pPr>
        <w:jc w:val="center"/>
        <w:rPr>
          <w:rFonts w:ascii="Candara" w:hAnsi="Candara"/>
          <w:b/>
          <w:sz w:val="40"/>
        </w:rPr>
      </w:pPr>
    </w:p>
    <w:p w14:paraId="16952F38" w14:textId="027E3BE3" w:rsidR="00AE7A77" w:rsidRDefault="00AE7A77" w:rsidP="00470B10">
      <w:pPr>
        <w:jc w:val="center"/>
        <w:rPr>
          <w:rFonts w:ascii="Candara" w:hAnsi="Candara"/>
          <w:b/>
          <w:sz w:val="40"/>
        </w:rPr>
      </w:pPr>
      <w:r w:rsidRPr="00AC1FCD">
        <w:rPr>
          <w:rFonts w:ascii="Candara" w:hAnsi="Candara"/>
          <w:b/>
          <w:noProof/>
          <w:sz w:val="4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A108D" wp14:editId="6E371BFB">
                <wp:simplePos x="0" y="0"/>
                <wp:positionH relativeFrom="column">
                  <wp:posOffset>43221</wp:posOffset>
                </wp:positionH>
                <wp:positionV relativeFrom="paragraph">
                  <wp:posOffset>892594</wp:posOffset>
                </wp:positionV>
                <wp:extent cx="5843773" cy="188595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773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C14CC" w14:textId="739AAD5A" w:rsidR="00A14A58" w:rsidRPr="007252CC" w:rsidRDefault="00A14A58" w:rsidP="00470B10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252CC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40"/>
                              </w:rPr>
                              <w:t xml:space="preserve">Informacja 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40"/>
                              </w:rPr>
                              <w:t>o</w:t>
                            </w:r>
                            <w:r w:rsidRPr="007252CC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40"/>
                              </w:rPr>
                              <w:t xml:space="preserve"> działalności</w:t>
                            </w:r>
                          </w:p>
                          <w:p w14:paraId="7616CF7D" w14:textId="77777777" w:rsidR="00A14A58" w:rsidRPr="007252CC" w:rsidRDefault="00A14A58" w:rsidP="00470B10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6422F880" w14:textId="77777777" w:rsidR="00A14A58" w:rsidRPr="007252CC" w:rsidRDefault="00A14A58" w:rsidP="00470B10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7252CC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44"/>
                              </w:rPr>
                              <w:t>BIURA SPRAW WEWNĘTRZNYCH POLICJI</w:t>
                            </w:r>
                          </w:p>
                          <w:p w14:paraId="2CA43DB6" w14:textId="7DC90BAD" w:rsidR="00A14A58" w:rsidRPr="007252CC" w:rsidRDefault="00A14A58" w:rsidP="00470B10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7252CC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36"/>
                              </w:rPr>
                              <w:t>w 202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36"/>
                              </w:rPr>
                              <w:t>5</w:t>
                            </w:r>
                            <w:r w:rsidRPr="007252CC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36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A108D" id="Pole tekstowe 11" o:spid="_x0000_s1027" type="#_x0000_t202" style="position:absolute;left:0;text-align:left;margin-left:3.4pt;margin-top:70.3pt;width:460.15pt;height:14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" filled="f" stroked="f" strokeweight=".5pt">
                <v:textbox>
                  <w:txbxContent>
                    <w:p w14:paraId="60DC14CC" w14:textId="739AAD5A" w:rsidR="00A14A58" w:rsidRPr="007252CC" w:rsidRDefault="00A14A58" w:rsidP="00470B10">
                      <w:pPr>
                        <w:spacing w:before="0" w:after="0" w:line="240" w:lineRule="auto"/>
                        <w:jc w:val="right"/>
                        <w:rPr>
                          <w:rFonts w:ascii="Candara" w:hAnsi="Candara"/>
                          <w:b/>
                          <w:color w:val="FFFFFF" w:themeColor="background1"/>
                          <w:sz w:val="40"/>
                        </w:rPr>
                      </w:pPr>
                      <w:r w:rsidRPr="007252CC">
                        <w:rPr>
                          <w:rFonts w:ascii="Candara" w:hAnsi="Candara"/>
                          <w:b/>
                          <w:color w:val="FFFFFF" w:themeColor="background1"/>
                          <w:sz w:val="40"/>
                        </w:rPr>
                        <w:t xml:space="preserve">Informacja </w:t>
                      </w:r>
                      <w:r>
                        <w:rPr>
                          <w:rFonts w:ascii="Candara" w:hAnsi="Candara"/>
                          <w:b/>
                          <w:color w:val="FFFFFF" w:themeColor="background1"/>
                          <w:sz w:val="40"/>
                        </w:rPr>
                        <w:t>o</w:t>
                      </w:r>
                      <w:r w:rsidRPr="007252CC">
                        <w:rPr>
                          <w:rFonts w:ascii="Candara" w:hAnsi="Candara"/>
                          <w:b/>
                          <w:color w:val="FFFFFF" w:themeColor="background1"/>
                          <w:sz w:val="40"/>
                        </w:rPr>
                        <w:t xml:space="preserve"> działalności</w:t>
                      </w:r>
                    </w:p>
                    <w:p w14:paraId="7616CF7D" w14:textId="77777777" w:rsidR="00A14A58" w:rsidRPr="007252CC" w:rsidRDefault="00A14A58" w:rsidP="00470B10">
                      <w:pPr>
                        <w:spacing w:before="0" w:after="0" w:line="240" w:lineRule="auto"/>
                        <w:jc w:val="right"/>
                        <w:rPr>
                          <w:rFonts w:ascii="Candara" w:hAnsi="Candara"/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6422F880" w14:textId="77777777" w:rsidR="00A14A58" w:rsidRPr="007252CC" w:rsidRDefault="00A14A58" w:rsidP="00470B10">
                      <w:pPr>
                        <w:spacing w:before="0" w:after="0" w:line="240" w:lineRule="auto"/>
                        <w:jc w:val="right"/>
                        <w:rPr>
                          <w:rFonts w:ascii="Candara" w:hAnsi="Candara"/>
                          <w:b/>
                          <w:color w:val="FFFFFF" w:themeColor="background1"/>
                          <w:sz w:val="44"/>
                        </w:rPr>
                      </w:pPr>
                      <w:r w:rsidRPr="007252CC">
                        <w:rPr>
                          <w:rFonts w:ascii="Candara" w:hAnsi="Candara"/>
                          <w:b/>
                          <w:color w:val="FFFFFF" w:themeColor="background1"/>
                          <w:sz w:val="44"/>
                        </w:rPr>
                        <w:t>BIURA SPRAW WEWNĘTRZNYCH POLICJI</w:t>
                      </w:r>
                    </w:p>
                    <w:p w14:paraId="2CA43DB6" w14:textId="7DC90BAD" w:rsidR="00A14A58" w:rsidRPr="007252CC" w:rsidRDefault="00A14A58" w:rsidP="00470B10">
                      <w:pPr>
                        <w:spacing w:before="0" w:after="0" w:line="240" w:lineRule="auto"/>
                        <w:jc w:val="right"/>
                        <w:rPr>
                          <w:rFonts w:ascii="Candara" w:hAnsi="Candara"/>
                          <w:b/>
                          <w:color w:val="FFFFFF" w:themeColor="background1"/>
                          <w:sz w:val="36"/>
                        </w:rPr>
                      </w:pPr>
                      <w:r w:rsidRPr="007252CC">
                        <w:rPr>
                          <w:rFonts w:ascii="Candara" w:hAnsi="Candara"/>
                          <w:b/>
                          <w:color w:val="FFFFFF" w:themeColor="background1"/>
                          <w:sz w:val="36"/>
                        </w:rPr>
                        <w:t>w 202</w:t>
                      </w:r>
                      <w:r>
                        <w:rPr>
                          <w:rFonts w:ascii="Candara" w:hAnsi="Candara"/>
                          <w:b/>
                          <w:color w:val="FFFFFF" w:themeColor="background1"/>
                          <w:sz w:val="36"/>
                        </w:rPr>
                        <w:t>5</w:t>
                      </w:r>
                      <w:r w:rsidRPr="007252CC">
                        <w:rPr>
                          <w:rFonts w:ascii="Candara" w:hAnsi="Candara"/>
                          <w:b/>
                          <w:color w:val="FFFFFF" w:themeColor="background1"/>
                          <w:sz w:val="36"/>
                        </w:rPr>
                        <w:t xml:space="preserve"> roku</w:t>
                      </w:r>
                    </w:p>
                  </w:txbxContent>
                </v:textbox>
              </v:shape>
            </w:pict>
          </mc:Fallback>
        </mc:AlternateContent>
      </w:r>
    </w:p>
    <w:p w14:paraId="424C6CDA" w14:textId="6FAB3821" w:rsidR="00470B10" w:rsidRPr="00AE7A77" w:rsidRDefault="00470B10" w:rsidP="00470B10">
      <w:pPr>
        <w:jc w:val="center"/>
        <w:rPr>
          <w:rFonts w:ascii="Candara" w:hAnsi="Candara"/>
          <w:b/>
          <w:sz w:val="24"/>
        </w:rPr>
      </w:pPr>
      <w:r w:rsidRPr="00AE7A77">
        <w:rPr>
          <w:rFonts w:ascii="Candara" w:hAnsi="Candara"/>
          <w:noProof/>
          <w:sz w:val="1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F99941" wp14:editId="58E2B244">
                <wp:simplePos x="0" y="0"/>
                <wp:positionH relativeFrom="margin">
                  <wp:posOffset>3151</wp:posOffset>
                </wp:positionH>
                <wp:positionV relativeFrom="margin">
                  <wp:posOffset>7439768</wp:posOffset>
                </wp:positionV>
                <wp:extent cx="5810250" cy="1462405"/>
                <wp:effectExtent l="0" t="0" r="0" b="4445"/>
                <wp:wrapSquare wrapText="bothSides"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462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BEFFEC5" id="Prostokąt 7" o:spid="_x0000_s1026" style="position:absolute;margin-left:.25pt;margin-top:585.8pt;width:457.5pt;height:1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" fillcolor="#002060" stroked="f" strokeweight="1pt">
                <w10:wrap type="square" anchorx="margin" anchory="margin"/>
              </v:rect>
            </w:pict>
          </mc:Fallback>
        </mc:AlternateContent>
      </w:r>
    </w:p>
    <w:sdt>
      <w:sdtPr>
        <w:rPr>
          <w:rFonts w:ascii="Candara" w:hAnsi="Candara"/>
          <w:caps w:val="0"/>
          <w:color w:val="auto"/>
          <w:spacing w:val="0"/>
          <w:sz w:val="20"/>
          <w:szCs w:val="20"/>
        </w:rPr>
        <w:id w:val="15491112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EB6484" w14:textId="3F4E18D8" w:rsidR="00085398" w:rsidRDefault="00085398">
          <w:pPr>
            <w:pStyle w:val="Nagwekspisutreci"/>
            <w:rPr>
              <w:rFonts w:ascii="Candara" w:hAnsi="Candara"/>
            </w:rPr>
          </w:pPr>
          <w:r w:rsidRPr="00AC1FCD">
            <w:rPr>
              <w:rFonts w:ascii="Candara" w:hAnsi="Candara"/>
            </w:rPr>
            <w:t>Spis treści</w:t>
          </w:r>
        </w:p>
        <w:p w14:paraId="608FFA47" w14:textId="604A8E45" w:rsidR="00D5780C" w:rsidRDefault="00085398">
          <w:pPr>
            <w:pStyle w:val="Spistreci1"/>
            <w:rPr>
              <w:noProof/>
              <w:sz w:val="22"/>
              <w:szCs w:val="22"/>
              <w:lang w:eastAsia="pl-PL"/>
            </w:rPr>
          </w:pPr>
          <w:r w:rsidRPr="007B071D">
            <w:rPr>
              <w:rFonts w:ascii="Candara" w:hAnsi="Candara"/>
            </w:rPr>
            <w:fldChar w:fldCharType="begin"/>
          </w:r>
          <w:r w:rsidRPr="007B071D">
            <w:rPr>
              <w:rFonts w:ascii="Candara" w:hAnsi="Candara"/>
            </w:rPr>
            <w:instrText xml:space="preserve"> TOC \o "1-3" \h \z \u </w:instrText>
          </w:r>
          <w:r w:rsidRPr="007B071D">
            <w:rPr>
              <w:rFonts w:ascii="Candara" w:hAnsi="Candara"/>
            </w:rPr>
            <w:fldChar w:fldCharType="separate"/>
          </w:r>
          <w:hyperlink w:anchor="_Toc221874236" w:history="1">
            <w:r w:rsidR="00D5780C" w:rsidRPr="002716BB">
              <w:rPr>
                <w:rStyle w:val="Hipercze"/>
                <w:rFonts w:ascii="Candara" w:hAnsi="Candara"/>
                <w:noProof/>
              </w:rPr>
              <w:t>Wprowadzenie</w:t>
            </w:r>
            <w:r w:rsidR="00D5780C">
              <w:rPr>
                <w:noProof/>
                <w:webHidden/>
              </w:rPr>
              <w:tab/>
            </w:r>
            <w:r w:rsidR="00D5780C">
              <w:rPr>
                <w:noProof/>
                <w:webHidden/>
              </w:rPr>
              <w:fldChar w:fldCharType="begin"/>
            </w:r>
            <w:r w:rsidR="00D5780C">
              <w:rPr>
                <w:noProof/>
                <w:webHidden/>
              </w:rPr>
              <w:instrText xml:space="preserve"> PAGEREF _Toc221874236 \h </w:instrText>
            </w:r>
            <w:r w:rsidR="00D5780C">
              <w:rPr>
                <w:noProof/>
                <w:webHidden/>
              </w:rPr>
            </w:r>
            <w:r w:rsidR="00D5780C">
              <w:rPr>
                <w:noProof/>
                <w:webHidden/>
              </w:rPr>
              <w:fldChar w:fldCharType="separate"/>
            </w:r>
            <w:r w:rsidR="00F41B6D">
              <w:rPr>
                <w:noProof/>
                <w:webHidden/>
              </w:rPr>
              <w:t>3</w:t>
            </w:r>
            <w:r w:rsidR="00D5780C">
              <w:rPr>
                <w:noProof/>
                <w:webHidden/>
              </w:rPr>
              <w:fldChar w:fldCharType="end"/>
            </w:r>
          </w:hyperlink>
        </w:p>
        <w:p w14:paraId="0E814EA9" w14:textId="7FB60EED" w:rsidR="00D5780C" w:rsidRDefault="00DF4C34">
          <w:pPr>
            <w:pStyle w:val="Spistreci1"/>
            <w:rPr>
              <w:noProof/>
              <w:sz w:val="22"/>
              <w:szCs w:val="22"/>
              <w:lang w:eastAsia="pl-PL"/>
            </w:rPr>
          </w:pPr>
          <w:hyperlink w:anchor="_Toc221874237" w:history="1">
            <w:r w:rsidR="00D5780C" w:rsidRPr="002716BB">
              <w:rPr>
                <w:rStyle w:val="Hipercze"/>
                <w:rFonts w:ascii="Candara" w:hAnsi="Candara"/>
                <w:noProof/>
              </w:rPr>
              <w:t>I.</w:t>
            </w:r>
            <w:r w:rsidR="00D5780C">
              <w:rPr>
                <w:noProof/>
                <w:sz w:val="22"/>
                <w:szCs w:val="22"/>
                <w:lang w:eastAsia="pl-PL"/>
              </w:rPr>
              <w:tab/>
            </w:r>
            <w:r w:rsidR="00D5780C" w:rsidRPr="002716BB">
              <w:rPr>
                <w:rStyle w:val="Hipercze"/>
                <w:rFonts w:ascii="Candara" w:hAnsi="Candara"/>
                <w:noProof/>
              </w:rPr>
              <w:t>REALIZACJA CZYNNOŚCI DOCHODZENIOWO-ŚLEDCZYCH W 2025 R.</w:t>
            </w:r>
            <w:r w:rsidR="00D5780C">
              <w:rPr>
                <w:noProof/>
                <w:webHidden/>
              </w:rPr>
              <w:tab/>
            </w:r>
            <w:r w:rsidR="00D5780C">
              <w:rPr>
                <w:noProof/>
                <w:webHidden/>
              </w:rPr>
              <w:fldChar w:fldCharType="begin"/>
            </w:r>
            <w:r w:rsidR="00D5780C">
              <w:rPr>
                <w:noProof/>
                <w:webHidden/>
              </w:rPr>
              <w:instrText xml:space="preserve"> PAGEREF _Toc221874237 \h </w:instrText>
            </w:r>
            <w:r w:rsidR="00D5780C">
              <w:rPr>
                <w:noProof/>
                <w:webHidden/>
              </w:rPr>
            </w:r>
            <w:r w:rsidR="00D5780C">
              <w:rPr>
                <w:noProof/>
                <w:webHidden/>
              </w:rPr>
              <w:fldChar w:fldCharType="separate"/>
            </w:r>
            <w:r w:rsidR="00F41B6D">
              <w:rPr>
                <w:noProof/>
                <w:webHidden/>
              </w:rPr>
              <w:t>4</w:t>
            </w:r>
            <w:r w:rsidR="00D5780C">
              <w:rPr>
                <w:noProof/>
                <w:webHidden/>
              </w:rPr>
              <w:fldChar w:fldCharType="end"/>
            </w:r>
          </w:hyperlink>
        </w:p>
        <w:p w14:paraId="11B36D35" w14:textId="4F46D157" w:rsidR="00D5780C" w:rsidRDefault="00DF4C34">
          <w:pPr>
            <w:pStyle w:val="Spistreci2"/>
            <w:rPr>
              <w:noProof/>
              <w:sz w:val="22"/>
              <w:szCs w:val="22"/>
              <w:lang w:eastAsia="pl-PL"/>
            </w:rPr>
          </w:pPr>
          <w:hyperlink w:anchor="_Toc221874238" w:history="1">
            <w:r w:rsidR="00D5780C" w:rsidRPr="002716BB">
              <w:rPr>
                <w:rStyle w:val="Hipercze"/>
                <w:rFonts w:ascii="Candara" w:hAnsi="Candara"/>
                <w:noProof/>
              </w:rPr>
              <w:t>1.</w:t>
            </w:r>
            <w:r w:rsidR="00D5780C">
              <w:rPr>
                <w:noProof/>
                <w:sz w:val="22"/>
                <w:szCs w:val="22"/>
                <w:lang w:eastAsia="pl-PL"/>
              </w:rPr>
              <w:tab/>
            </w:r>
            <w:r w:rsidR="00D5780C" w:rsidRPr="002716BB">
              <w:rPr>
                <w:rStyle w:val="Hipercze"/>
                <w:rFonts w:ascii="Candara" w:hAnsi="Candara"/>
                <w:noProof/>
              </w:rPr>
              <w:t>Dane Liczbowe w zakresie: spraw przekazanych do prokuratury, zatrzymanych policjantów i pracowników, zastosowanych wobec nich środków zapobiegawczych, wysokości zabezpieczonego mienia oraz wniosków o zabezpieczenie majątkowe</w:t>
            </w:r>
            <w:r w:rsidR="00D5780C">
              <w:rPr>
                <w:noProof/>
                <w:webHidden/>
              </w:rPr>
              <w:tab/>
            </w:r>
            <w:r w:rsidR="00D5780C">
              <w:rPr>
                <w:noProof/>
                <w:webHidden/>
              </w:rPr>
              <w:fldChar w:fldCharType="begin"/>
            </w:r>
            <w:r w:rsidR="00D5780C">
              <w:rPr>
                <w:noProof/>
                <w:webHidden/>
              </w:rPr>
              <w:instrText xml:space="preserve"> PAGEREF _Toc221874238 \h </w:instrText>
            </w:r>
            <w:r w:rsidR="00D5780C">
              <w:rPr>
                <w:noProof/>
                <w:webHidden/>
              </w:rPr>
            </w:r>
            <w:r w:rsidR="00D5780C">
              <w:rPr>
                <w:noProof/>
                <w:webHidden/>
              </w:rPr>
              <w:fldChar w:fldCharType="separate"/>
            </w:r>
            <w:r w:rsidR="00F41B6D">
              <w:rPr>
                <w:noProof/>
                <w:webHidden/>
              </w:rPr>
              <w:t>4</w:t>
            </w:r>
            <w:r w:rsidR="00D5780C">
              <w:rPr>
                <w:noProof/>
                <w:webHidden/>
              </w:rPr>
              <w:fldChar w:fldCharType="end"/>
            </w:r>
          </w:hyperlink>
        </w:p>
        <w:p w14:paraId="2B714C7E" w14:textId="42240B51" w:rsidR="00D5780C" w:rsidRDefault="00DF4C34">
          <w:pPr>
            <w:pStyle w:val="Spistreci3"/>
            <w:rPr>
              <w:rFonts w:asciiTheme="minorHAnsi" w:hAnsiTheme="minorHAnsi"/>
              <w:bCs w:val="0"/>
              <w:iCs w:val="0"/>
              <w:sz w:val="22"/>
              <w:szCs w:val="22"/>
              <w:lang w:eastAsia="pl-PL" w:bidi="ar-SA"/>
            </w:rPr>
          </w:pPr>
          <w:hyperlink w:anchor="_Toc221874239" w:history="1">
            <w:r w:rsidR="00D5780C" w:rsidRPr="002716BB">
              <w:rPr>
                <w:rStyle w:val="Hipercze"/>
              </w:rPr>
              <w:t>1.1 Środki zapobiegawcze</w:t>
            </w:r>
            <w:r w:rsidR="00D5780C">
              <w:rPr>
                <w:webHidden/>
              </w:rPr>
              <w:tab/>
            </w:r>
            <w:r w:rsidR="00D5780C">
              <w:rPr>
                <w:webHidden/>
              </w:rPr>
              <w:fldChar w:fldCharType="begin"/>
            </w:r>
            <w:r w:rsidR="00D5780C">
              <w:rPr>
                <w:webHidden/>
              </w:rPr>
              <w:instrText xml:space="preserve"> PAGEREF _Toc221874239 \h </w:instrText>
            </w:r>
            <w:r w:rsidR="00D5780C">
              <w:rPr>
                <w:webHidden/>
              </w:rPr>
            </w:r>
            <w:r w:rsidR="00D5780C">
              <w:rPr>
                <w:webHidden/>
              </w:rPr>
              <w:fldChar w:fldCharType="separate"/>
            </w:r>
            <w:r w:rsidR="00F41B6D">
              <w:rPr>
                <w:webHidden/>
              </w:rPr>
              <w:t>4</w:t>
            </w:r>
            <w:r w:rsidR="00D5780C">
              <w:rPr>
                <w:webHidden/>
              </w:rPr>
              <w:fldChar w:fldCharType="end"/>
            </w:r>
          </w:hyperlink>
        </w:p>
        <w:p w14:paraId="34904721" w14:textId="6960C026" w:rsidR="00D5780C" w:rsidRDefault="00DF4C34">
          <w:pPr>
            <w:pStyle w:val="Spistreci3"/>
            <w:rPr>
              <w:rFonts w:asciiTheme="minorHAnsi" w:hAnsiTheme="minorHAnsi"/>
              <w:bCs w:val="0"/>
              <w:iCs w:val="0"/>
              <w:sz w:val="22"/>
              <w:szCs w:val="22"/>
              <w:lang w:eastAsia="pl-PL" w:bidi="ar-SA"/>
            </w:rPr>
          </w:pPr>
          <w:hyperlink w:anchor="_Toc221874240" w:history="1">
            <w:r w:rsidR="00D5780C" w:rsidRPr="002716BB">
              <w:rPr>
                <w:rStyle w:val="Hipercze"/>
                <w:caps/>
                <w:spacing w:val="15"/>
              </w:rPr>
              <w:t>1.2 Zabezpieczone mienie</w:t>
            </w:r>
            <w:r w:rsidR="00D5780C">
              <w:rPr>
                <w:webHidden/>
              </w:rPr>
              <w:tab/>
            </w:r>
            <w:r w:rsidR="00D5780C">
              <w:rPr>
                <w:webHidden/>
              </w:rPr>
              <w:fldChar w:fldCharType="begin"/>
            </w:r>
            <w:r w:rsidR="00D5780C">
              <w:rPr>
                <w:webHidden/>
              </w:rPr>
              <w:instrText xml:space="preserve"> PAGEREF _Toc221874240 \h </w:instrText>
            </w:r>
            <w:r w:rsidR="00D5780C">
              <w:rPr>
                <w:webHidden/>
              </w:rPr>
            </w:r>
            <w:r w:rsidR="00D5780C">
              <w:rPr>
                <w:webHidden/>
              </w:rPr>
              <w:fldChar w:fldCharType="separate"/>
            </w:r>
            <w:r w:rsidR="00F41B6D">
              <w:rPr>
                <w:webHidden/>
              </w:rPr>
              <w:t>4</w:t>
            </w:r>
            <w:r w:rsidR="00D5780C">
              <w:rPr>
                <w:webHidden/>
              </w:rPr>
              <w:fldChar w:fldCharType="end"/>
            </w:r>
          </w:hyperlink>
        </w:p>
        <w:p w14:paraId="1E059029" w14:textId="1D37BF3C" w:rsidR="00D5780C" w:rsidRDefault="00DF4C34">
          <w:pPr>
            <w:pStyle w:val="Spistreci2"/>
            <w:rPr>
              <w:noProof/>
              <w:sz w:val="22"/>
              <w:szCs w:val="22"/>
              <w:lang w:eastAsia="pl-PL"/>
            </w:rPr>
          </w:pPr>
          <w:hyperlink w:anchor="_Toc221874241" w:history="1">
            <w:r w:rsidR="00D5780C" w:rsidRPr="002716BB">
              <w:rPr>
                <w:rStyle w:val="Hipercze"/>
                <w:rFonts w:ascii="Candara" w:hAnsi="Candara"/>
                <w:noProof/>
                <w:lang w:bidi="pl-PL"/>
              </w:rPr>
              <w:t>2.</w:t>
            </w:r>
            <w:r w:rsidR="00D5780C">
              <w:rPr>
                <w:noProof/>
                <w:sz w:val="22"/>
                <w:szCs w:val="22"/>
                <w:lang w:eastAsia="pl-PL"/>
              </w:rPr>
              <w:tab/>
            </w:r>
            <w:r w:rsidR="00D5780C" w:rsidRPr="002716BB">
              <w:rPr>
                <w:rStyle w:val="Hipercze"/>
                <w:rFonts w:ascii="Candara" w:hAnsi="Candara"/>
                <w:noProof/>
                <w:lang w:bidi="pl-PL"/>
              </w:rPr>
              <w:t>Przestępcz</w:t>
            </w:r>
            <w:bookmarkStart w:id="0" w:name="_GoBack"/>
            <w:bookmarkEnd w:id="0"/>
            <w:r w:rsidR="00D5780C" w:rsidRPr="002716BB">
              <w:rPr>
                <w:rStyle w:val="Hipercze"/>
                <w:rFonts w:ascii="Candara" w:hAnsi="Candara"/>
                <w:noProof/>
                <w:lang w:bidi="pl-PL"/>
              </w:rPr>
              <w:t>ość policjantów i pracowników w latach 2024 - 2025</w:t>
            </w:r>
            <w:r w:rsidR="00D5780C">
              <w:rPr>
                <w:noProof/>
                <w:webHidden/>
              </w:rPr>
              <w:tab/>
            </w:r>
            <w:r w:rsidR="00D5780C">
              <w:rPr>
                <w:noProof/>
                <w:webHidden/>
              </w:rPr>
              <w:fldChar w:fldCharType="begin"/>
            </w:r>
            <w:r w:rsidR="00D5780C">
              <w:rPr>
                <w:noProof/>
                <w:webHidden/>
              </w:rPr>
              <w:instrText xml:space="preserve"> PAGEREF _Toc221874241 \h </w:instrText>
            </w:r>
            <w:r w:rsidR="00D5780C">
              <w:rPr>
                <w:noProof/>
                <w:webHidden/>
              </w:rPr>
            </w:r>
            <w:r w:rsidR="00D5780C">
              <w:rPr>
                <w:noProof/>
                <w:webHidden/>
              </w:rPr>
              <w:fldChar w:fldCharType="separate"/>
            </w:r>
            <w:r w:rsidR="00F41B6D">
              <w:rPr>
                <w:noProof/>
                <w:webHidden/>
              </w:rPr>
              <w:t>5</w:t>
            </w:r>
            <w:r w:rsidR="00D5780C">
              <w:rPr>
                <w:noProof/>
                <w:webHidden/>
              </w:rPr>
              <w:fldChar w:fldCharType="end"/>
            </w:r>
          </w:hyperlink>
        </w:p>
        <w:p w14:paraId="56784032" w14:textId="471A2FAB" w:rsidR="00D5780C" w:rsidRDefault="00DF4C34">
          <w:pPr>
            <w:pStyle w:val="Spistreci2"/>
            <w:rPr>
              <w:noProof/>
              <w:sz w:val="22"/>
              <w:szCs w:val="22"/>
              <w:lang w:eastAsia="pl-PL"/>
            </w:rPr>
          </w:pPr>
          <w:hyperlink w:anchor="_Toc221874242" w:history="1">
            <w:r w:rsidR="00D5780C" w:rsidRPr="002716BB">
              <w:rPr>
                <w:rStyle w:val="Hipercze"/>
                <w:rFonts w:ascii="Candara" w:hAnsi="Candara"/>
                <w:noProof/>
                <w:lang w:bidi="pl-PL"/>
              </w:rPr>
              <w:t>3.</w:t>
            </w:r>
            <w:r w:rsidR="00D5780C">
              <w:rPr>
                <w:noProof/>
                <w:sz w:val="22"/>
                <w:szCs w:val="22"/>
                <w:lang w:eastAsia="pl-PL"/>
              </w:rPr>
              <w:tab/>
            </w:r>
            <w:r w:rsidR="00D5780C" w:rsidRPr="002716BB">
              <w:rPr>
                <w:rStyle w:val="Hipercze"/>
                <w:rFonts w:ascii="Candara" w:hAnsi="Candara"/>
                <w:noProof/>
                <w:lang w:bidi="pl-PL"/>
              </w:rPr>
              <w:t>Liczba Funkcjonariuszy Policji, którym przedstawiono zarzuty popełnienia przestępstwa w latach 2024-2025  - z podziałem na rodzaj służbY</w:t>
            </w:r>
            <w:r w:rsidR="00D5780C">
              <w:rPr>
                <w:noProof/>
                <w:webHidden/>
              </w:rPr>
              <w:tab/>
            </w:r>
            <w:r w:rsidR="00D5780C">
              <w:rPr>
                <w:noProof/>
                <w:webHidden/>
              </w:rPr>
              <w:fldChar w:fldCharType="begin"/>
            </w:r>
            <w:r w:rsidR="00D5780C">
              <w:rPr>
                <w:noProof/>
                <w:webHidden/>
              </w:rPr>
              <w:instrText xml:space="preserve"> PAGEREF _Toc221874242 \h </w:instrText>
            </w:r>
            <w:r w:rsidR="00D5780C">
              <w:rPr>
                <w:noProof/>
                <w:webHidden/>
              </w:rPr>
            </w:r>
            <w:r w:rsidR="00D5780C">
              <w:rPr>
                <w:noProof/>
                <w:webHidden/>
              </w:rPr>
              <w:fldChar w:fldCharType="separate"/>
            </w:r>
            <w:r w:rsidR="00F41B6D">
              <w:rPr>
                <w:noProof/>
                <w:webHidden/>
              </w:rPr>
              <w:t>6</w:t>
            </w:r>
            <w:r w:rsidR="00D5780C">
              <w:rPr>
                <w:noProof/>
                <w:webHidden/>
              </w:rPr>
              <w:fldChar w:fldCharType="end"/>
            </w:r>
          </w:hyperlink>
        </w:p>
        <w:p w14:paraId="5E43AD0E" w14:textId="64D42886" w:rsidR="00D5780C" w:rsidRDefault="00DF4C34">
          <w:pPr>
            <w:pStyle w:val="Spistreci2"/>
            <w:rPr>
              <w:noProof/>
              <w:sz w:val="22"/>
              <w:szCs w:val="22"/>
              <w:lang w:eastAsia="pl-PL"/>
            </w:rPr>
          </w:pPr>
          <w:hyperlink w:anchor="_Toc221874243" w:history="1">
            <w:r w:rsidR="00D5780C" w:rsidRPr="002716BB">
              <w:rPr>
                <w:rStyle w:val="Hipercze"/>
                <w:rFonts w:ascii="Candara" w:hAnsi="Candara"/>
                <w:noProof/>
                <w:lang w:bidi="pl-PL"/>
              </w:rPr>
              <w:t>4. Staż służby funkcjonariuszy w chwili popełnienia zarzucanego przestępstwa</w:t>
            </w:r>
            <w:r w:rsidR="00D5780C">
              <w:rPr>
                <w:noProof/>
                <w:webHidden/>
              </w:rPr>
              <w:tab/>
            </w:r>
            <w:r w:rsidR="00D5780C">
              <w:rPr>
                <w:noProof/>
                <w:webHidden/>
              </w:rPr>
              <w:fldChar w:fldCharType="begin"/>
            </w:r>
            <w:r w:rsidR="00D5780C">
              <w:rPr>
                <w:noProof/>
                <w:webHidden/>
              </w:rPr>
              <w:instrText xml:space="preserve"> PAGEREF _Toc221874243 \h </w:instrText>
            </w:r>
            <w:r w:rsidR="00D5780C">
              <w:rPr>
                <w:noProof/>
                <w:webHidden/>
              </w:rPr>
            </w:r>
            <w:r w:rsidR="00D5780C">
              <w:rPr>
                <w:noProof/>
                <w:webHidden/>
              </w:rPr>
              <w:fldChar w:fldCharType="separate"/>
            </w:r>
            <w:r w:rsidR="00F41B6D">
              <w:rPr>
                <w:noProof/>
                <w:webHidden/>
              </w:rPr>
              <w:t>6</w:t>
            </w:r>
            <w:r w:rsidR="00D5780C">
              <w:rPr>
                <w:noProof/>
                <w:webHidden/>
              </w:rPr>
              <w:fldChar w:fldCharType="end"/>
            </w:r>
          </w:hyperlink>
        </w:p>
        <w:p w14:paraId="6552EBB1" w14:textId="0049BE2E" w:rsidR="00D5780C" w:rsidRDefault="00DF4C34">
          <w:pPr>
            <w:pStyle w:val="Spistreci2"/>
            <w:rPr>
              <w:noProof/>
              <w:sz w:val="22"/>
              <w:szCs w:val="22"/>
              <w:lang w:eastAsia="pl-PL"/>
            </w:rPr>
          </w:pPr>
          <w:hyperlink w:anchor="_Toc221874244" w:history="1">
            <w:r w:rsidR="00D5780C" w:rsidRPr="002716BB">
              <w:rPr>
                <w:rStyle w:val="Hipercze"/>
                <w:rFonts w:ascii="Candara" w:hAnsi="Candara"/>
                <w:noProof/>
                <w:lang w:bidi="pl-PL"/>
              </w:rPr>
              <w:t>5. Liczba przestępstw zarzucanych policjantom według rodzaju służby w poszczególnych rodzajach przestępstw</w:t>
            </w:r>
            <w:r w:rsidR="00D5780C">
              <w:rPr>
                <w:noProof/>
                <w:webHidden/>
              </w:rPr>
              <w:tab/>
            </w:r>
            <w:r w:rsidR="00D5780C">
              <w:rPr>
                <w:noProof/>
                <w:webHidden/>
              </w:rPr>
              <w:fldChar w:fldCharType="begin"/>
            </w:r>
            <w:r w:rsidR="00D5780C">
              <w:rPr>
                <w:noProof/>
                <w:webHidden/>
              </w:rPr>
              <w:instrText xml:space="preserve"> PAGEREF _Toc221874244 \h </w:instrText>
            </w:r>
            <w:r w:rsidR="00D5780C">
              <w:rPr>
                <w:noProof/>
                <w:webHidden/>
              </w:rPr>
            </w:r>
            <w:r w:rsidR="00D5780C">
              <w:rPr>
                <w:noProof/>
                <w:webHidden/>
              </w:rPr>
              <w:fldChar w:fldCharType="separate"/>
            </w:r>
            <w:r w:rsidR="00F41B6D">
              <w:rPr>
                <w:noProof/>
                <w:webHidden/>
              </w:rPr>
              <w:t>7</w:t>
            </w:r>
            <w:r w:rsidR="00D5780C">
              <w:rPr>
                <w:noProof/>
                <w:webHidden/>
              </w:rPr>
              <w:fldChar w:fldCharType="end"/>
            </w:r>
          </w:hyperlink>
        </w:p>
        <w:p w14:paraId="3928DDF0" w14:textId="446A8614" w:rsidR="00D5780C" w:rsidRDefault="00DF4C34">
          <w:pPr>
            <w:pStyle w:val="Spistreci2"/>
            <w:rPr>
              <w:noProof/>
              <w:sz w:val="22"/>
              <w:szCs w:val="22"/>
              <w:lang w:eastAsia="pl-PL"/>
            </w:rPr>
          </w:pPr>
          <w:hyperlink w:anchor="_Toc221874245" w:history="1">
            <w:r w:rsidR="00D5780C" w:rsidRPr="002716BB">
              <w:rPr>
                <w:rStyle w:val="Hipercze"/>
                <w:rFonts w:ascii="Candara" w:hAnsi="Candara"/>
                <w:noProof/>
                <w:lang w:bidi="pl-PL"/>
              </w:rPr>
              <w:t>6. Stosunek procentowy liczby przestępstw o charakterze korupcyjnym do pozostałych przestępstw zarzucanych funkcjonariuszom Policji w 2025 r.</w:t>
            </w:r>
            <w:r w:rsidR="00D5780C">
              <w:rPr>
                <w:noProof/>
                <w:webHidden/>
              </w:rPr>
              <w:tab/>
            </w:r>
            <w:r w:rsidR="00D5780C">
              <w:rPr>
                <w:noProof/>
                <w:webHidden/>
              </w:rPr>
              <w:fldChar w:fldCharType="begin"/>
            </w:r>
            <w:r w:rsidR="00D5780C">
              <w:rPr>
                <w:noProof/>
                <w:webHidden/>
              </w:rPr>
              <w:instrText xml:space="preserve"> PAGEREF _Toc221874245 \h </w:instrText>
            </w:r>
            <w:r w:rsidR="00D5780C">
              <w:rPr>
                <w:noProof/>
                <w:webHidden/>
              </w:rPr>
            </w:r>
            <w:r w:rsidR="00D5780C">
              <w:rPr>
                <w:noProof/>
                <w:webHidden/>
              </w:rPr>
              <w:fldChar w:fldCharType="separate"/>
            </w:r>
            <w:r w:rsidR="00F41B6D">
              <w:rPr>
                <w:noProof/>
                <w:webHidden/>
              </w:rPr>
              <w:t>8</w:t>
            </w:r>
            <w:r w:rsidR="00D5780C">
              <w:rPr>
                <w:noProof/>
                <w:webHidden/>
              </w:rPr>
              <w:fldChar w:fldCharType="end"/>
            </w:r>
          </w:hyperlink>
        </w:p>
        <w:p w14:paraId="6FD70498" w14:textId="230C8C4A" w:rsidR="00D5780C" w:rsidRDefault="00DF4C34">
          <w:pPr>
            <w:pStyle w:val="Spistreci2"/>
            <w:rPr>
              <w:noProof/>
              <w:sz w:val="22"/>
              <w:szCs w:val="22"/>
              <w:lang w:eastAsia="pl-PL"/>
            </w:rPr>
          </w:pPr>
          <w:hyperlink w:anchor="_Toc221874246" w:history="1">
            <w:r w:rsidR="00D5780C" w:rsidRPr="002716BB">
              <w:rPr>
                <w:rStyle w:val="Hipercze"/>
                <w:rFonts w:ascii="Candara" w:hAnsi="Candara"/>
                <w:noProof/>
                <w:lang w:bidi="pl-PL"/>
              </w:rPr>
              <w:t>7.</w:t>
            </w:r>
            <w:r w:rsidR="00D5780C">
              <w:rPr>
                <w:noProof/>
                <w:sz w:val="22"/>
                <w:szCs w:val="22"/>
                <w:lang w:eastAsia="pl-PL"/>
              </w:rPr>
              <w:tab/>
            </w:r>
            <w:r w:rsidR="00D5780C" w:rsidRPr="002716BB">
              <w:rPr>
                <w:rStyle w:val="Hipercze"/>
                <w:rFonts w:ascii="Candara" w:hAnsi="Candara"/>
                <w:noProof/>
                <w:lang w:bidi="pl-PL"/>
              </w:rPr>
              <w:t>Przestępczość w kluczowych kategoriach</w:t>
            </w:r>
            <w:r w:rsidR="00D5780C">
              <w:rPr>
                <w:noProof/>
                <w:webHidden/>
              </w:rPr>
              <w:tab/>
            </w:r>
            <w:r w:rsidR="00D5780C">
              <w:rPr>
                <w:noProof/>
                <w:webHidden/>
              </w:rPr>
              <w:fldChar w:fldCharType="begin"/>
            </w:r>
            <w:r w:rsidR="00D5780C">
              <w:rPr>
                <w:noProof/>
                <w:webHidden/>
              </w:rPr>
              <w:instrText xml:space="preserve"> PAGEREF _Toc221874246 \h </w:instrText>
            </w:r>
            <w:r w:rsidR="00D5780C">
              <w:rPr>
                <w:noProof/>
                <w:webHidden/>
              </w:rPr>
            </w:r>
            <w:r w:rsidR="00D5780C">
              <w:rPr>
                <w:noProof/>
                <w:webHidden/>
              </w:rPr>
              <w:fldChar w:fldCharType="separate"/>
            </w:r>
            <w:r w:rsidR="00F41B6D">
              <w:rPr>
                <w:noProof/>
                <w:webHidden/>
              </w:rPr>
              <w:t>8</w:t>
            </w:r>
            <w:r w:rsidR="00D5780C">
              <w:rPr>
                <w:noProof/>
                <w:webHidden/>
              </w:rPr>
              <w:fldChar w:fldCharType="end"/>
            </w:r>
          </w:hyperlink>
        </w:p>
        <w:p w14:paraId="26D83534" w14:textId="3A384355" w:rsidR="00D5780C" w:rsidRDefault="00DF4C34">
          <w:pPr>
            <w:pStyle w:val="Spistreci3"/>
            <w:rPr>
              <w:rFonts w:asciiTheme="minorHAnsi" w:hAnsiTheme="minorHAnsi"/>
              <w:bCs w:val="0"/>
              <w:iCs w:val="0"/>
              <w:sz w:val="22"/>
              <w:szCs w:val="22"/>
              <w:lang w:eastAsia="pl-PL" w:bidi="ar-SA"/>
            </w:rPr>
          </w:pPr>
          <w:hyperlink w:anchor="_Toc221874247" w:history="1">
            <w:r w:rsidR="00D5780C" w:rsidRPr="002716BB">
              <w:rPr>
                <w:rStyle w:val="Hipercze"/>
              </w:rPr>
              <w:t>7.1 Korupcja</w:t>
            </w:r>
            <w:r w:rsidR="00D5780C">
              <w:rPr>
                <w:webHidden/>
              </w:rPr>
              <w:tab/>
            </w:r>
            <w:r w:rsidR="00D5780C">
              <w:rPr>
                <w:webHidden/>
              </w:rPr>
              <w:fldChar w:fldCharType="begin"/>
            </w:r>
            <w:r w:rsidR="00D5780C">
              <w:rPr>
                <w:webHidden/>
              </w:rPr>
              <w:instrText xml:space="preserve"> PAGEREF _Toc221874247 \h </w:instrText>
            </w:r>
            <w:r w:rsidR="00D5780C">
              <w:rPr>
                <w:webHidden/>
              </w:rPr>
            </w:r>
            <w:r w:rsidR="00D5780C">
              <w:rPr>
                <w:webHidden/>
              </w:rPr>
              <w:fldChar w:fldCharType="separate"/>
            </w:r>
            <w:r w:rsidR="00F41B6D">
              <w:rPr>
                <w:webHidden/>
              </w:rPr>
              <w:t>8</w:t>
            </w:r>
            <w:r w:rsidR="00D5780C">
              <w:rPr>
                <w:webHidden/>
              </w:rPr>
              <w:fldChar w:fldCharType="end"/>
            </w:r>
          </w:hyperlink>
        </w:p>
        <w:p w14:paraId="4F7DDAA4" w14:textId="7A2DD69A" w:rsidR="00D5780C" w:rsidRDefault="00DF4C34">
          <w:pPr>
            <w:pStyle w:val="Spistreci3"/>
            <w:rPr>
              <w:rFonts w:asciiTheme="minorHAnsi" w:hAnsiTheme="minorHAnsi"/>
              <w:bCs w:val="0"/>
              <w:iCs w:val="0"/>
              <w:sz w:val="22"/>
              <w:szCs w:val="22"/>
              <w:lang w:eastAsia="pl-PL" w:bidi="ar-SA"/>
            </w:rPr>
          </w:pPr>
          <w:hyperlink w:anchor="_Toc221874248" w:history="1">
            <w:r w:rsidR="00D5780C" w:rsidRPr="002716BB">
              <w:rPr>
                <w:rStyle w:val="Hipercze"/>
              </w:rPr>
              <w:t>7.2 Bezprawne wykorzystanie informacji służbowych</w:t>
            </w:r>
            <w:r w:rsidR="00D5780C">
              <w:rPr>
                <w:webHidden/>
              </w:rPr>
              <w:tab/>
            </w:r>
            <w:r w:rsidR="00D5780C">
              <w:rPr>
                <w:webHidden/>
              </w:rPr>
              <w:fldChar w:fldCharType="begin"/>
            </w:r>
            <w:r w:rsidR="00D5780C">
              <w:rPr>
                <w:webHidden/>
              </w:rPr>
              <w:instrText xml:space="preserve"> PAGEREF _Toc221874248 \h </w:instrText>
            </w:r>
            <w:r w:rsidR="00D5780C">
              <w:rPr>
                <w:webHidden/>
              </w:rPr>
            </w:r>
            <w:r w:rsidR="00D5780C">
              <w:rPr>
                <w:webHidden/>
              </w:rPr>
              <w:fldChar w:fldCharType="separate"/>
            </w:r>
            <w:r w:rsidR="00F41B6D">
              <w:rPr>
                <w:webHidden/>
              </w:rPr>
              <w:t>9</w:t>
            </w:r>
            <w:r w:rsidR="00D5780C">
              <w:rPr>
                <w:webHidden/>
              </w:rPr>
              <w:fldChar w:fldCharType="end"/>
            </w:r>
          </w:hyperlink>
        </w:p>
        <w:p w14:paraId="2A399BBF" w14:textId="4023D8EF" w:rsidR="00D5780C" w:rsidRDefault="00DF4C34">
          <w:pPr>
            <w:pStyle w:val="Spistreci3"/>
            <w:rPr>
              <w:rFonts w:asciiTheme="minorHAnsi" w:hAnsiTheme="minorHAnsi"/>
              <w:bCs w:val="0"/>
              <w:iCs w:val="0"/>
              <w:sz w:val="22"/>
              <w:szCs w:val="22"/>
              <w:lang w:eastAsia="pl-PL" w:bidi="ar-SA"/>
            </w:rPr>
          </w:pPr>
          <w:hyperlink w:anchor="_Toc221874249" w:history="1">
            <w:r w:rsidR="00D5780C" w:rsidRPr="002716BB">
              <w:rPr>
                <w:rStyle w:val="Hipercze"/>
              </w:rPr>
              <w:t>7.3 Przestępczość narkotykowa</w:t>
            </w:r>
            <w:r w:rsidR="00D5780C">
              <w:rPr>
                <w:webHidden/>
              </w:rPr>
              <w:tab/>
            </w:r>
            <w:r w:rsidR="00D5780C">
              <w:rPr>
                <w:webHidden/>
              </w:rPr>
              <w:fldChar w:fldCharType="begin"/>
            </w:r>
            <w:r w:rsidR="00D5780C">
              <w:rPr>
                <w:webHidden/>
              </w:rPr>
              <w:instrText xml:space="preserve"> PAGEREF _Toc221874249 \h </w:instrText>
            </w:r>
            <w:r w:rsidR="00D5780C">
              <w:rPr>
                <w:webHidden/>
              </w:rPr>
            </w:r>
            <w:r w:rsidR="00D5780C">
              <w:rPr>
                <w:webHidden/>
              </w:rPr>
              <w:fldChar w:fldCharType="separate"/>
            </w:r>
            <w:r w:rsidR="00F41B6D">
              <w:rPr>
                <w:webHidden/>
              </w:rPr>
              <w:t>10</w:t>
            </w:r>
            <w:r w:rsidR="00D5780C">
              <w:rPr>
                <w:webHidden/>
              </w:rPr>
              <w:fldChar w:fldCharType="end"/>
            </w:r>
          </w:hyperlink>
        </w:p>
        <w:p w14:paraId="7F18C3E0" w14:textId="2D81DE64" w:rsidR="00D5780C" w:rsidRDefault="00DF4C34">
          <w:pPr>
            <w:pStyle w:val="Spistreci3"/>
            <w:rPr>
              <w:rFonts w:asciiTheme="minorHAnsi" w:hAnsiTheme="minorHAnsi"/>
              <w:bCs w:val="0"/>
              <w:iCs w:val="0"/>
              <w:sz w:val="22"/>
              <w:szCs w:val="22"/>
              <w:lang w:eastAsia="pl-PL" w:bidi="ar-SA"/>
            </w:rPr>
          </w:pPr>
          <w:hyperlink w:anchor="_Toc221874250" w:history="1">
            <w:r w:rsidR="00D5780C" w:rsidRPr="002716BB">
              <w:rPr>
                <w:rStyle w:val="Hipercze"/>
              </w:rPr>
              <w:t>7.4 Przemoc domowa</w:t>
            </w:r>
            <w:r w:rsidR="00D5780C">
              <w:rPr>
                <w:webHidden/>
              </w:rPr>
              <w:tab/>
            </w:r>
            <w:r w:rsidR="00D5780C">
              <w:rPr>
                <w:webHidden/>
              </w:rPr>
              <w:fldChar w:fldCharType="begin"/>
            </w:r>
            <w:r w:rsidR="00D5780C">
              <w:rPr>
                <w:webHidden/>
              </w:rPr>
              <w:instrText xml:space="preserve"> PAGEREF _Toc221874250 \h </w:instrText>
            </w:r>
            <w:r w:rsidR="00D5780C">
              <w:rPr>
                <w:webHidden/>
              </w:rPr>
            </w:r>
            <w:r w:rsidR="00D5780C">
              <w:rPr>
                <w:webHidden/>
              </w:rPr>
              <w:fldChar w:fldCharType="separate"/>
            </w:r>
            <w:r w:rsidR="00F41B6D">
              <w:rPr>
                <w:webHidden/>
              </w:rPr>
              <w:t>10</w:t>
            </w:r>
            <w:r w:rsidR="00D5780C">
              <w:rPr>
                <w:webHidden/>
              </w:rPr>
              <w:fldChar w:fldCharType="end"/>
            </w:r>
          </w:hyperlink>
        </w:p>
        <w:p w14:paraId="741F723D" w14:textId="523641C9" w:rsidR="00D5780C" w:rsidRDefault="00DF4C34">
          <w:pPr>
            <w:pStyle w:val="Spistreci3"/>
            <w:rPr>
              <w:rFonts w:asciiTheme="minorHAnsi" w:hAnsiTheme="minorHAnsi"/>
              <w:bCs w:val="0"/>
              <w:iCs w:val="0"/>
              <w:sz w:val="22"/>
              <w:szCs w:val="22"/>
              <w:lang w:eastAsia="pl-PL" w:bidi="ar-SA"/>
            </w:rPr>
          </w:pPr>
          <w:hyperlink w:anchor="_Toc221874251" w:history="1">
            <w:r w:rsidR="00D5780C" w:rsidRPr="002716BB">
              <w:rPr>
                <w:rStyle w:val="Hipercze"/>
              </w:rPr>
              <w:t>7.5 Przemoc na służbie</w:t>
            </w:r>
            <w:r w:rsidR="00D5780C">
              <w:rPr>
                <w:webHidden/>
              </w:rPr>
              <w:tab/>
            </w:r>
            <w:r w:rsidR="00D5780C">
              <w:rPr>
                <w:webHidden/>
              </w:rPr>
              <w:fldChar w:fldCharType="begin"/>
            </w:r>
            <w:r w:rsidR="00D5780C">
              <w:rPr>
                <w:webHidden/>
              </w:rPr>
              <w:instrText xml:space="preserve"> PAGEREF _Toc221874251 \h </w:instrText>
            </w:r>
            <w:r w:rsidR="00D5780C">
              <w:rPr>
                <w:webHidden/>
              </w:rPr>
            </w:r>
            <w:r w:rsidR="00D5780C">
              <w:rPr>
                <w:webHidden/>
              </w:rPr>
              <w:fldChar w:fldCharType="separate"/>
            </w:r>
            <w:r w:rsidR="00F41B6D">
              <w:rPr>
                <w:webHidden/>
              </w:rPr>
              <w:t>11</w:t>
            </w:r>
            <w:r w:rsidR="00D5780C">
              <w:rPr>
                <w:webHidden/>
              </w:rPr>
              <w:fldChar w:fldCharType="end"/>
            </w:r>
          </w:hyperlink>
        </w:p>
        <w:p w14:paraId="756E96C0" w14:textId="76327371" w:rsidR="00D5780C" w:rsidRDefault="00DF4C34">
          <w:pPr>
            <w:pStyle w:val="Spistreci3"/>
            <w:rPr>
              <w:rFonts w:asciiTheme="minorHAnsi" w:hAnsiTheme="minorHAnsi"/>
              <w:bCs w:val="0"/>
              <w:iCs w:val="0"/>
              <w:sz w:val="22"/>
              <w:szCs w:val="22"/>
              <w:lang w:eastAsia="pl-PL" w:bidi="ar-SA"/>
            </w:rPr>
          </w:pPr>
          <w:hyperlink w:anchor="_Toc221874252" w:history="1">
            <w:r w:rsidR="00D5780C" w:rsidRPr="002716BB">
              <w:rPr>
                <w:rStyle w:val="Hipercze"/>
              </w:rPr>
              <w:t>7.6 Udział w grupach przestępczych</w:t>
            </w:r>
            <w:r w:rsidR="00D5780C">
              <w:rPr>
                <w:webHidden/>
              </w:rPr>
              <w:tab/>
            </w:r>
            <w:r w:rsidR="00D5780C">
              <w:rPr>
                <w:webHidden/>
              </w:rPr>
              <w:fldChar w:fldCharType="begin"/>
            </w:r>
            <w:r w:rsidR="00D5780C">
              <w:rPr>
                <w:webHidden/>
              </w:rPr>
              <w:instrText xml:space="preserve"> PAGEREF _Toc221874252 \h </w:instrText>
            </w:r>
            <w:r w:rsidR="00D5780C">
              <w:rPr>
                <w:webHidden/>
              </w:rPr>
            </w:r>
            <w:r w:rsidR="00D5780C">
              <w:rPr>
                <w:webHidden/>
              </w:rPr>
              <w:fldChar w:fldCharType="separate"/>
            </w:r>
            <w:r w:rsidR="00F41B6D">
              <w:rPr>
                <w:webHidden/>
              </w:rPr>
              <w:t>11</w:t>
            </w:r>
            <w:r w:rsidR="00D5780C">
              <w:rPr>
                <w:webHidden/>
              </w:rPr>
              <w:fldChar w:fldCharType="end"/>
            </w:r>
          </w:hyperlink>
        </w:p>
        <w:p w14:paraId="2E9A490C" w14:textId="3E921D31" w:rsidR="00D5780C" w:rsidRDefault="00DF4C34">
          <w:pPr>
            <w:pStyle w:val="Spistreci3"/>
            <w:rPr>
              <w:rFonts w:asciiTheme="minorHAnsi" w:hAnsiTheme="minorHAnsi"/>
              <w:bCs w:val="0"/>
              <w:iCs w:val="0"/>
              <w:sz w:val="22"/>
              <w:szCs w:val="22"/>
              <w:lang w:eastAsia="pl-PL" w:bidi="ar-SA"/>
            </w:rPr>
          </w:pPr>
          <w:hyperlink w:anchor="_Toc221874253" w:history="1">
            <w:r w:rsidR="00D5780C" w:rsidRPr="002716BB">
              <w:rPr>
                <w:rStyle w:val="Hipercze"/>
              </w:rPr>
              <w:t>7.7 Przestępczość na drodze</w:t>
            </w:r>
            <w:r w:rsidR="00D5780C">
              <w:rPr>
                <w:webHidden/>
              </w:rPr>
              <w:tab/>
            </w:r>
            <w:r w:rsidR="00D5780C">
              <w:rPr>
                <w:webHidden/>
              </w:rPr>
              <w:fldChar w:fldCharType="begin"/>
            </w:r>
            <w:r w:rsidR="00D5780C">
              <w:rPr>
                <w:webHidden/>
              </w:rPr>
              <w:instrText xml:space="preserve"> PAGEREF _Toc221874253 \h </w:instrText>
            </w:r>
            <w:r w:rsidR="00D5780C">
              <w:rPr>
                <w:webHidden/>
              </w:rPr>
            </w:r>
            <w:r w:rsidR="00D5780C">
              <w:rPr>
                <w:webHidden/>
              </w:rPr>
              <w:fldChar w:fldCharType="separate"/>
            </w:r>
            <w:r w:rsidR="00F41B6D">
              <w:rPr>
                <w:webHidden/>
              </w:rPr>
              <w:t>12</w:t>
            </w:r>
            <w:r w:rsidR="00D5780C">
              <w:rPr>
                <w:webHidden/>
              </w:rPr>
              <w:fldChar w:fldCharType="end"/>
            </w:r>
          </w:hyperlink>
        </w:p>
        <w:p w14:paraId="4D2069E0" w14:textId="3BA914CE" w:rsidR="00085398" w:rsidRPr="007B071D" w:rsidRDefault="00085398">
          <w:pPr>
            <w:rPr>
              <w:rFonts w:ascii="Candara" w:hAnsi="Candara"/>
            </w:rPr>
          </w:pPr>
          <w:r w:rsidRPr="007B071D">
            <w:rPr>
              <w:rFonts w:ascii="Candara" w:hAnsi="Candara"/>
              <w:b/>
              <w:bCs/>
            </w:rPr>
            <w:fldChar w:fldCharType="end"/>
          </w:r>
        </w:p>
      </w:sdtContent>
    </w:sdt>
    <w:p w14:paraId="6F8A95E8" w14:textId="312152CA" w:rsidR="00E72522" w:rsidRPr="007B071D" w:rsidRDefault="00E72522" w:rsidP="004436AA">
      <w:pPr>
        <w:rPr>
          <w:rFonts w:ascii="Candara" w:hAnsi="Candara"/>
        </w:rPr>
      </w:pPr>
    </w:p>
    <w:p w14:paraId="6671D6CA" w14:textId="0329FBA2" w:rsidR="00F643C8" w:rsidRDefault="00F643C8" w:rsidP="004436AA">
      <w:pPr>
        <w:rPr>
          <w:rFonts w:ascii="Candara" w:hAnsi="Candara"/>
        </w:rPr>
      </w:pPr>
    </w:p>
    <w:p w14:paraId="7CA726B4" w14:textId="060D2424" w:rsidR="00D5780C" w:rsidRDefault="00D5780C" w:rsidP="004436AA">
      <w:pPr>
        <w:rPr>
          <w:rFonts w:ascii="Candara" w:hAnsi="Candara"/>
        </w:rPr>
      </w:pPr>
    </w:p>
    <w:p w14:paraId="4130286F" w14:textId="3FD20108" w:rsidR="00D5780C" w:rsidRDefault="00D5780C" w:rsidP="004436AA">
      <w:pPr>
        <w:rPr>
          <w:rFonts w:ascii="Candara" w:hAnsi="Candara"/>
        </w:rPr>
      </w:pPr>
    </w:p>
    <w:p w14:paraId="767E56B6" w14:textId="21E251F2" w:rsidR="00D5780C" w:rsidRDefault="00D5780C" w:rsidP="004436AA">
      <w:pPr>
        <w:rPr>
          <w:rFonts w:ascii="Candara" w:hAnsi="Candara"/>
        </w:rPr>
      </w:pPr>
    </w:p>
    <w:p w14:paraId="026E67B1" w14:textId="77A10FB2" w:rsidR="00D5780C" w:rsidRDefault="00D5780C" w:rsidP="004436AA">
      <w:pPr>
        <w:rPr>
          <w:rFonts w:ascii="Candara" w:hAnsi="Candara"/>
        </w:rPr>
      </w:pPr>
    </w:p>
    <w:p w14:paraId="78E40A49" w14:textId="76285DB1" w:rsidR="00D5780C" w:rsidRDefault="00D5780C" w:rsidP="004436AA">
      <w:pPr>
        <w:rPr>
          <w:rFonts w:ascii="Candara" w:hAnsi="Candara"/>
        </w:rPr>
      </w:pPr>
    </w:p>
    <w:p w14:paraId="059F4E62" w14:textId="1CEB5FD6" w:rsidR="00D5780C" w:rsidRDefault="00D5780C" w:rsidP="004436AA">
      <w:pPr>
        <w:rPr>
          <w:rFonts w:ascii="Candara" w:hAnsi="Candara"/>
        </w:rPr>
      </w:pPr>
    </w:p>
    <w:p w14:paraId="0CC85988" w14:textId="6A26503C" w:rsidR="00D5780C" w:rsidRDefault="00D5780C" w:rsidP="004436AA">
      <w:pPr>
        <w:rPr>
          <w:rFonts w:ascii="Candara" w:hAnsi="Candara"/>
        </w:rPr>
      </w:pPr>
    </w:p>
    <w:p w14:paraId="5AE0F965" w14:textId="5929D92B" w:rsidR="00D5780C" w:rsidRDefault="00D5780C" w:rsidP="004436AA">
      <w:pPr>
        <w:rPr>
          <w:rFonts w:ascii="Candara" w:hAnsi="Candara"/>
        </w:rPr>
      </w:pPr>
    </w:p>
    <w:p w14:paraId="3C1AD60F" w14:textId="77508678" w:rsidR="00D5780C" w:rsidRPr="007B071D" w:rsidRDefault="00D5780C" w:rsidP="004436AA">
      <w:pPr>
        <w:rPr>
          <w:rFonts w:ascii="Candara" w:hAnsi="Candara"/>
        </w:rPr>
      </w:pPr>
    </w:p>
    <w:p w14:paraId="3E489FDC" w14:textId="4597DA36" w:rsidR="007E4C3D" w:rsidRPr="00AC1FCD" w:rsidRDefault="00085398" w:rsidP="003026B3">
      <w:pPr>
        <w:pStyle w:val="Nagwek1"/>
        <w:rPr>
          <w:rFonts w:ascii="Candara" w:hAnsi="Candara"/>
        </w:rPr>
      </w:pPr>
      <w:bookmarkStart w:id="1" w:name="_Toc221874236"/>
      <w:r w:rsidRPr="00AC1FCD">
        <w:rPr>
          <w:rFonts w:ascii="Candara" w:hAnsi="Candara"/>
        </w:rPr>
        <w:lastRenderedPageBreak/>
        <w:t>W</w:t>
      </w:r>
      <w:r w:rsidR="00A02A68">
        <w:rPr>
          <w:rFonts w:ascii="Candara" w:hAnsi="Candara"/>
        </w:rPr>
        <w:t>prowadzenie</w:t>
      </w:r>
      <w:bookmarkEnd w:id="1"/>
    </w:p>
    <w:p w14:paraId="70B9F69E" w14:textId="77777777" w:rsidR="0015084F" w:rsidRDefault="007E4C3D" w:rsidP="007E4C3D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C1FCD">
        <w:rPr>
          <w:rFonts w:ascii="Candara" w:hAnsi="Candara"/>
          <w:sz w:val="22"/>
          <w:szCs w:val="22"/>
        </w:rPr>
        <w:tab/>
      </w:r>
    </w:p>
    <w:p w14:paraId="179D14B4" w14:textId="3A5ADE04" w:rsidR="000108E6" w:rsidRPr="00AC1FCD" w:rsidRDefault="0015084F" w:rsidP="007E4C3D">
      <w:pPr>
        <w:spacing w:line="360" w:lineRule="auto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ab/>
      </w:r>
      <w:r w:rsidR="00A02A68">
        <w:rPr>
          <w:rFonts w:ascii="Candara" w:hAnsi="Candara"/>
          <w:sz w:val="22"/>
          <w:szCs w:val="22"/>
        </w:rPr>
        <w:t>Komendant Biura</w:t>
      </w:r>
      <w:r w:rsidR="000108E6" w:rsidRPr="00AC1FCD">
        <w:rPr>
          <w:rFonts w:ascii="Candara" w:hAnsi="Candara"/>
          <w:sz w:val="22"/>
          <w:szCs w:val="22"/>
        </w:rPr>
        <w:t xml:space="preserve"> Spraw Wewnętrznych</w:t>
      </w:r>
      <w:r w:rsidR="00A02A68">
        <w:rPr>
          <w:rFonts w:ascii="Candara" w:hAnsi="Candara"/>
          <w:sz w:val="22"/>
          <w:szCs w:val="22"/>
        </w:rPr>
        <w:t xml:space="preserve"> Policji, z</w:t>
      </w:r>
      <w:r w:rsidR="007E4C3D" w:rsidRPr="00AC1FCD">
        <w:rPr>
          <w:rFonts w:ascii="Candara" w:hAnsi="Candara"/>
          <w:sz w:val="22"/>
          <w:szCs w:val="22"/>
        </w:rPr>
        <w:t xml:space="preserve">godnie z </w:t>
      </w:r>
      <w:r w:rsidR="006A480E">
        <w:rPr>
          <w:rFonts w:ascii="Candara" w:hAnsi="Candara"/>
          <w:sz w:val="22"/>
          <w:szCs w:val="22"/>
        </w:rPr>
        <w:t xml:space="preserve">dyspozycją </w:t>
      </w:r>
      <w:r w:rsidR="007E4C3D" w:rsidRPr="00AC1FCD">
        <w:rPr>
          <w:rFonts w:ascii="Candara" w:hAnsi="Candara"/>
          <w:sz w:val="22"/>
          <w:szCs w:val="22"/>
        </w:rPr>
        <w:t xml:space="preserve">art. 5b. ust. 10 ustawy </w:t>
      </w:r>
      <w:r>
        <w:rPr>
          <w:rFonts w:ascii="Candara" w:hAnsi="Candara"/>
          <w:sz w:val="22"/>
          <w:szCs w:val="22"/>
        </w:rPr>
        <w:br/>
      </w:r>
      <w:r w:rsidR="007E4C3D" w:rsidRPr="00AC1FCD">
        <w:rPr>
          <w:rFonts w:ascii="Candara" w:hAnsi="Candara"/>
          <w:sz w:val="22"/>
          <w:szCs w:val="22"/>
        </w:rPr>
        <w:t>z dnia 6 kwietnia 1990 r. o Policji</w:t>
      </w:r>
      <w:r w:rsidR="00D836E5">
        <w:rPr>
          <w:rFonts w:ascii="Candara" w:hAnsi="Candara"/>
          <w:sz w:val="22"/>
          <w:szCs w:val="22"/>
        </w:rPr>
        <w:t xml:space="preserve"> przedstawia corocznie, </w:t>
      </w:r>
      <w:r w:rsidR="00A02A68">
        <w:rPr>
          <w:rFonts w:ascii="Candara" w:hAnsi="Candara"/>
          <w:sz w:val="22"/>
          <w:szCs w:val="22"/>
        </w:rPr>
        <w:t xml:space="preserve">do dnia </w:t>
      </w:r>
      <w:r w:rsidR="00A02A68" w:rsidRPr="00A02A68">
        <w:rPr>
          <w:rFonts w:ascii="Candara" w:hAnsi="Candara"/>
          <w:sz w:val="22"/>
          <w:szCs w:val="22"/>
        </w:rPr>
        <w:t>31 stycznia</w:t>
      </w:r>
      <w:r w:rsidR="00D836E5">
        <w:rPr>
          <w:rFonts w:ascii="Candara" w:hAnsi="Candara"/>
          <w:sz w:val="22"/>
          <w:szCs w:val="22"/>
        </w:rPr>
        <w:t>,</w:t>
      </w:r>
      <w:r w:rsidR="00A02A68" w:rsidRPr="00A02A68">
        <w:rPr>
          <w:rFonts w:ascii="Candara" w:hAnsi="Candara"/>
          <w:sz w:val="22"/>
          <w:szCs w:val="22"/>
        </w:rPr>
        <w:t xml:space="preserve"> ministrowi właściwemu do spraw wewnętrznych informację o działalności Biura Spraw Wewnętrznych Policji.</w:t>
      </w:r>
      <w:r w:rsidR="00A02A68">
        <w:rPr>
          <w:rFonts w:ascii="Candara" w:hAnsi="Candara"/>
          <w:sz w:val="22"/>
          <w:szCs w:val="22"/>
        </w:rPr>
        <w:t xml:space="preserve"> W niniejszej informacji zamieszczone zostały</w:t>
      </w:r>
      <w:r w:rsidR="008815C6" w:rsidRPr="00AC1FCD">
        <w:rPr>
          <w:rFonts w:ascii="Candara" w:hAnsi="Candara"/>
          <w:sz w:val="22"/>
          <w:szCs w:val="22"/>
        </w:rPr>
        <w:t xml:space="preserve"> </w:t>
      </w:r>
      <w:r w:rsidR="000108E6" w:rsidRPr="00AC1FCD">
        <w:rPr>
          <w:rFonts w:ascii="Candara" w:hAnsi="Candara"/>
          <w:sz w:val="22"/>
          <w:szCs w:val="22"/>
        </w:rPr>
        <w:t>dane liczbow</w:t>
      </w:r>
      <w:r w:rsidR="00560A09">
        <w:rPr>
          <w:rFonts w:ascii="Candara" w:hAnsi="Candara"/>
          <w:sz w:val="22"/>
          <w:szCs w:val="22"/>
        </w:rPr>
        <w:t xml:space="preserve">e, odnoszące się do </w:t>
      </w:r>
      <w:r w:rsidR="007E4C3D" w:rsidRPr="00AC1FCD">
        <w:rPr>
          <w:rFonts w:ascii="Candara" w:hAnsi="Candara"/>
          <w:sz w:val="22"/>
          <w:szCs w:val="22"/>
        </w:rPr>
        <w:t>wyników pracy BSWP uzyskan</w:t>
      </w:r>
      <w:r w:rsidR="00DA3EA9">
        <w:rPr>
          <w:rFonts w:ascii="Candara" w:hAnsi="Candara"/>
          <w:sz w:val="22"/>
          <w:szCs w:val="22"/>
        </w:rPr>
        <w:t>ych</w:t>
      </w:r>
      <w:r w:rsidR="007E4C3D" w:rsidRPr="00AC1FCD">
        <w:rPr>
          <w:rFonts w:ascii="Candara" w:hAnsi="Candara"/>
          <w:sz w:val="22"/>
          <w:szCs w:val="22"/>
        </w:rPr>
        <w:t xml:space="preserve"> w 202</w:t>
      </w:r>
      <w:r w:rsidR="00A02A68">
        <w:rPr>
          <w:rFonts w:ascii="Candara" w:hAnsi="Candara"/>
          <w:sz w:val="22"/>
          <w:szCs w:val="22"/>
        </w:rPr>
        <w:t>5</w:t>
      </w:r>
      <w:r w:rsidR="007E4C3D" w:rsidRPr="00AC1FCD">
        <w:rPr>
          <w:rFonts w:ascii="Candara" w:hAnsi="Candara"/>
          <w:sz w:val="22"/>
          <w:szCs w:val="22"/>
        </w:rPr>
        <w:t xml:space="preserve"> roku</w:t>
      </w:r>
      <w:r w:rsidR="000108E6" w:rsidRPr="00AC1FCD">
        <w:rPr>
          <w:rFonts w:ascii="Candara" w:hAnsi="Candara"/>
          <w:sz w:val="22"/>
          <w:szCs w:val="22"/>
        </w:rPr>
        <w:t xml:space="preserve"> w obszarze</w:t>
      </w:r>
      <w:r w:rsidR="007E4C3D" w:rsidRPr="00AC1FCD">
        <w:rPr>
          <w:rFonts w:ascii="Candara" w:hAnsi="Candara"/>
          <w:sz w:val="22"/>
          <w:szCs w:val="22"/>
        </w:rPr>
        <w:t xml:space="preserve"> czynności dochodzeniowo-śledczych</w:t>
      </w:r>
      <w:r w:rsidR="000108E6" w:rsidRPr="00AC1FCD">
        <w:rPr>
          <w:rFonts w:ascii="Candara" w:hAnsi="Candara"/>
          <w:sz w:val="22"/>
          <w:szCs w:val="22"/>
        </w:rPr>
        <w:t>,</w:t>
      </w:r>
      <w:r w:rsidR="00A02A68">
        <w:rPr>
          <w:rFonts w:ascii="Candara" w:hAnsi="Candara"/>
          <w:sz w:val="22"/>
          <w:szCs w:val="22"/>
        </w:rPr>
        <w:t xml:space="preserve"> </w:t>
      </w:r>
      <w:r w:rsidR="007E4C3D" w:rsidRPr="00AC1FCD">
        <w:rPr>
          <w:rFonts w:ascii="Candara" w:hAnsi="Candara"/>
          <w:sz w:val="22"/>
          <w:szCs w:val="22"/>
        </w:rPr>
        <w:t xml:space="preserve">operacyjno-rozpoznawczych, a także działań w </w:t>
      </w:r>
      <w:r w:rsidR="000108E6" w:rsidRPr="00AC1FCD">
        <w:rPr>
          <w:rFonts w:ascii="Candara" w:hAnsi="Candara"/>
          <w:sz w:val="22"/>
          <w:szCs w:val="22"/>
        </w:rPr>
        <w:t xml:space="preserve">zakresie </w:t>
      </w:r>
      <w:r w:rsidR="007E4C3D" w:rsidRPr="00AC1FCD">
        <w:rPr>
          <w:rFonts w:ascii="Candara" w:hAnsi="Candara"/>
          <w:sz w:val="22"/>
          <w:szCs w:val="22"/>
        </w:rPr>
        <w:t>profila</w:t>
      </w:r>
      <w:r w:rsidR="00560A09">
        <w:rPr>
          <w:rFonts w:ascii="Candara" w:hAnsi="Candara"/>
          <w:sz w:val="22"/>
          <w:szCs w:val="22"/>
        </w:rPr>
        <w:t xml:space="preserve">ktyki zagrożeń przestępczością </w:t>
      </w:r>
      <w:r w:rsidR="007E4C3D" w:rsidRPr="00AC1FCD">
        <w:rPr>
          <w:rFonts w:ascii="Candara" w:hAnsi="Candara"/>
          <w:sz w:val="22"/>
          <w:szCs w:val="22"/>
        </w:rPr>
        <w:t>w środowisku policyjnym</w:t>
      </w:r>
      <w:r w:rsidR="000108E6" w:rsidRPr="00AC1FCD">
        <w:rPr>
          <w:rFonts w:ascii="Candara" w:hAnsi="Candara"/>
          <w:sz w:val="22"/>
          <w:szCs w:val="22"/>
        </w:rPr>
        <w:t>, ukierunkowanych na realizację</w:t>
      </w:r>
      <w:r w:rsidR="00560A09">
        <w:rPr>
          <w:rFonts w:ascii="Candara" w:hAnsi="Candara"/>
          <w:sz w:val="22"/>
          <w:szCs w:val="22"/>
        </w:rPr>
        <w:t xml:space="preserve"> zadań </w:t>
      </w:r>
      <w:r w:rsidR="007E4C3D" w:rsidRPr="00AC1FCD">
        <w:rPr>
          <w:rFonts w:ascii="Candara" w:hAnsi="Candara"/>
          <w:sz w:val="22"/>
          <w:szCs w:val="22"/>
        </w:rPr>
        <w:t xml:space="preserve">określonych w </w:t>
      </w:r>
      <w:r w:rsidR="007E4C3D" w:rsidRPr="00AC1FCD">
        <w:rPr>
          <w:rFonts w:ascii="Candara" w:hAnsi="Candara"/>
          <w:bCs/>
          <w:sz w:val="22"/>
          <w:szCs w:val="22"/>
        </w:rPr>
        <w:t xml:space="preserve">art. 5b ust. 1 ustawy z dnia </w:t>
      </w:r>
      <w:r w:rsidR="00560A09">
        <w:rPr>
          <w:rFonts w:ascii="Candara" w:hAnsi="Candara"/>
          <w:bCs/>
          <w:sz w:val="22"/>
          <w:szCs w:val="22"/>
        </w:rPr>
        <w:br/>
      </w:r>
      <w:r w:rsidR="007E4C3D" w:rsidRPr="00AC1FCD">
        <w:rPr>
          <w:rFonts w:ascii="Candara" w:hAnsi="Candara"/>
          <w:bCs/>
          <w:sz w:val="22"/>
          <w:szCs w:val="22"/>
        </w:rPr>
        <w:t xml:space="preserve">6 kwietnia 1990 r. o Policji, </w:t>
      </w:r>
      <w:r w:rsidR="007E4C3D" w:rsidRPr="00AC1FCD">
        <w:rPr>
          <w:rFonts w:ascii="Candara" w:hAnsi="Candara"/>
          <w:sz w:val="22"/>
          <w:szCs w:val="22"/>
        </w:rPr>
        <w:t xml:space="preserve">tj. </w:t>
      </w:r>
      <w:r w:rsidR="007E4C3D" w:rsidRPr="00AC1FCD">
        <w:rPr>
          <w:rFonts w:ascii="Candara" w:hAnsi="Candara"/>
          <w:iCs/>
          <w:sz w:val="22"/>
          <w:szCs w:val="22"/>
        </w:rPr>
        <w:t xml:space="preserve">rozpoznawania, zapobiegania i zwalczania przestępczości policjantów i pracowników Policji oraz przestępstw przeciwko obrotowi gospodarczemu popełnianych na szkodę Policji, określonych w art. 296-306 Kodeksu karnego, wykrywania i ścigania sprawców tych przestępstw, a także - w zakresie zleconym przez Inspektora Nadzoru Wewnętrznego - funkcjonariuszy i pracowników Policji, Straży Granicznej i Służby Ochrony Państwa lub strażaków </w:t>
      </w:r>
      <w:r w:rsidR="00560A09">
        <w:rPr>
          <w:rFonts w:ascii="Candara" w:hAnsi="Candara"/>
          <w:iCs/>
          <w:sz w:val="22"/>
          <w:szCs w:val="22"/>
        </w:rPr>
        <w:br/>
      </w:r>
      <w:r w:rsidR="007E4C3D" w:rsidRPr="00AC1FCD">
        <w:rPr>
          <w:rFonts w:ascii="Candara" w:hAnsi="Candara"/>
          <w:iCs/>
          <w:sz w:val="22"/>
          <w:szCs w:val="22"/>
        </w:rPr>
        <w:t>i pracowników Państwowej Straży Pożarnej.</w:t>
      </w:r>
      <w:r w:rsidR="007E4C3D" w:rsidRPr="00AC1FCD">
        <w:rPr>
          <w:rFonts w:ascii="Candara" w:hAnsi="Candara"/>
          <w:sz w:val="22"/>
          <w:szCs w:val="22"/>
        </w:rPr>
        <w:t xml:space="preserve"> </w:t>
      </w:r>
    </w:p>
    <w:p w14:paraId="5CFA0443" w14:textId="77777777" w:rsidR="00D5780C" w:rsidRDefault="007E4C3D" w:rsidP="00D5780C">
      <w:pPr>
        <w:spacing w:before="0" w:line="360" w:lineRule="auto"/>
        <w:ind w:firstLine="708"/>
        <w:jc w:val="both"/>
        <w:rPr>
          <w:rFonts w:ascii="Candara" w:hAnsi="Candara"/>
          <w:bCs/>
          <w:sz w:val="22"/>
          <w:szCs w:val="22"/>
        </w:rPr>
      </w:pPr>
      <w:r w:rsidRPr="00AC1FCD">
        <w:rPr>
          <w:rFonts w:ascii="Candara" w:hAnsi="Candara"/>
          <w:sz w:val="22"/>
          <w:szCs w:val="22"/>
        </w:rPr>
        <w:t xml:space="preserve">Informacja </w:t>
      </w:r>
      <w:r w:rsidR="000108E6" w:rsidRPr="00AC1FCD">
        <w:rPr>
          <w:rFonts w:ascii="Candara" w:hAnsi="Candara"/>
          <w:sz w:val="22"/>
          <w:szCs w:val="22"/>
        </w:rPr>
        <w:t xml:space="preserve">przedstawia zestawienia na temat </w:t>
      </w:r>
      <w:r w:rsidR="001B7C72">
        <w:rPr>
          <w:rFonts w:ascii="Candara" w:hAnsi="Candara"/>
          <w:sz w:val="22"/>
          <w:szCs w:val="22"/>
        </w:rPr>
        <w:t xml:space="preserve">danych liczbowych w zakresie realizacji czynności dochodzeniowo-śledczych </w:t>
      </w:r>
      <w:r w:rsidR="008650A4" w:rsidRPr="00AC1FCD">
        <w:rPr>
          <w:rFonts w:ascii="Candara" w:hAnsi="Candara"/>
          <w:sz w:val="22"/>
          <w:szCs w:val="22"/>
        </w:rPr>
        <w:t xml:space="preserve">przez </w:t>
      </w:r>
      <w:r w:rsidR="001B7C72">
        <w:rPr>
          <w:rFonts w:ascii="Candara" w:hAnsi="Candara"/>
          <w:sz w:val="22"/>
          <w:szCs w:val="22"/>
        </w:rPr>
        <w:t xml:space="preserve">policjantów </w:t>
      </w:r>
      <w:r w:rsidR="008650A4" w:rsidRPr="00AC1FCD">
        <w:rPr>
          <w:rFonts w:ascii="Candara" w:hAnsi="Candara"/>
          <w:sz w:val="22"/>
          <w:szCs w:val="22"/>
        </w:rPr>
        <w:t>BSWP</w:t>
      </w:r>
      <w:r w:rsidR="001B7C72">
        <w:rPr>
          <w:rFonts w:ascii="Candara" w:hAnsi="Candara"/>
          <w:sz w:val="22"/>
          <w:szCs w:val="22"/>
        </w:rPr>
        <w:t>, w tym m.in. liczbę</w:t>
      </w:r>
      <w:r w:rsidR="001B7C72" w:rsidRPr="001B7C72">
        <w:rPr>
          <w:rFonts w:ascii="Candara" w:hAnsi="Candara"/>
          <w:sz w:val="22"/>
          <w:szCs w:val="22"/>
        </w:rPr>
        <w:t xml:space="preserve"> wniosków skierowanych do prokuratury o wszczęcie śledztwa</w:t>
      </w:r>
      <w:r w:rsidR="001B7C72">
        <w:rPr>
          <w:rFonts w:ascii="Candara" w:hAnsi="Candara"/>
          <w:sz w:val="22"/>
          <w:szCs w:val="22"/>
        </w:rPr>
        <w:t xml:space="preserve">, </w:t>
      </w:r>
      <w:r w:rsidRPr="00AC1FCD">
        <w:rPr>
          <w:rFonts w:ascii="Candara" w:hAnsi="Candara"/>
          <w:sz w:val="22"/>
          <w:szCs w:val="22"/>
        </w:rPr>
        <w:t>liczb</w:t>
      </w:r>
      <w:r w:rsidR="001B7C72">
        <w:rPr>
          <w:rFonts w:ascii="Candara" w:hAnsi="Candara"/>
          <w:sz w:val="22"/>
          <w:szCs w:val="22"/>
        </w:rPr>
        <w:t>ę</w:t>
      </w:r>
      <w:r w:rsidRPr="00AC1FCD">
        <w:rPr>
          <w:rFonts w:ascii="Candara" w:hAnsi="Candara"/>
          <w:sz w:val="22"/>
          <w:szCs w:val="22"/>
        </w:rPr>
        <w:t xml:space="preserve"> zatrzymanych policjantów </w:t>
      </w:r>
      <w:r w:rsidR="00C54DB3">
        <w:rPr>
          <w:rFonts w:ascii="Candara" w:hAnsi="Candara"/>
          <w:sz w:val="22"/>
          <w:szCs w:val="22"/>
        </w:rPr>
        <w:br/>
      </w:r>
      <w:r w:rsidRPr="00AC1FCD">
        <w:rPr>
          <w:rFonts w:ascii="Candara" w:hAnsi="Candara"/>
          <w:sz w:val="22"/>
          <w:szCs w:val="22"/>
        </w:rPr>
        <w:t>i pracowników Policji, zastosowanych</w:t>
      </w:r>
      <w:r w:rsidR="008650A4" w:rsidRPr="00AC1FCD">
        <w:rPr>
          <w:rFonts w:ascii="Candara" w:hAnsi="Candara"/>
          <w:sz w:val="22"/>
          <w:szCs w:val="22"/>
        </w:rPr>
        <w:t xml:space="preserve"> wybranych środków zapobiegawczych</w:t>
      </w:r>
      <w:r w:rsidR="00C54DB3" w:rsidRPr="00C54DB3">
        <w:rPr>
          <w:rFonts w:ascii="Candara" w:hAnsi="Candara"/>
          <w:sz w:val="22"/>
          <w:szCs w:val="22"/>
        </w:rPr>
        <w:t xml:space="preserve"> przez prokuraturę </w:t>
      </w:r>
      <w:r w:rsidR="007B2207">
        <w:rPr>
          <w:rFonts w:ascii="Candara" w:hAnsi="Candara"/>
          <w:sz w:val="22"/>
          <w:szCs w:val="22"/>
        </w:rPr>
        <w:br/>
      </w:r>
      <w:r w:rsidR="00C54DB3" w:rsidRPr="00C54DB3">
        <w:rPr>
          <w:rFonts w:ascii="Candara" w:hAnsi="Candara"/>
          <w:sz w:val="22"/>
          <w:szCs w:val="22"/>
        </w:rPr>
        <w:t>i sąd</w:t>
      </w:r>
      <w:r w:rsidRPr="00C54DB3">
        <w:rPr>
          <w:rFonts w:ascii="Candara" w:hAnsi="Candara"/>
          <w:sz w:val="22"/>
          <w:szCs w:val="22"/>
        </w:rPr>
        <w:t>,</w:t>
      </w:r>
      <w:r w:rsidRPr="00AC1FCD">
        <w:rPr>
          <w:rFonts w:ascii="Candara" w:hAnsi="Candara"/>
          <w:sz w:val="22"/>
          <w:szCs w:val="22"/>
        </w:rPr>
        <w:t xml:space="preserve"> wysokoś</w:t>
      </w:r>
      <w:r w:rsidR="00A74F17" w:rsidRPr="00AC1FCD">
        <w:rPr>
          <w:rFonts w:ascii="Candara" w:hAnsi="Candara"/>
          <w:sz w:val="22"/>
          <w:szCs w:val="22"/>
        </w:rPr>
        <w:t>ci</w:t>
      </w:r>
      <w:r w:rsidR="008650A4" w:rsidRPr="00AC1FCD">
        <w:rPr>
          <w:rFonts w:ascii="Candara" w:hAnsi="Candara"/>
          <w:sz w:val="22"/>
          <w:szCs w:val="22"/>
        </w:rPr>
        <w:t xml:space="preserve"> </w:t>
      </w:r>
      <w:r w:rsidR="001B7C72">
        <w:rPr>
          <w:rFonts w:ascii="Candara" w:hAnsi="Candara"/>
          <w:sz w:val="22"/>
          <w:szCs w:val="22"/>
        </w:rPr>
        <w:t xml:space="preserve">tymczasowego </w:t>
      </w:r>
      <w:r w:rsidR="008650A4" w:rsidRPr="00AC1FCD">
        <w:rPr>
          <w:rFonts w:ascii="Candara" w:hAnsi="Candara"/>
          <w:sz w:val="22"/>
          <w:szCs w:val="22"/>
        </w:rPr>
        <w:t>zabezpieczonego mienia</w:t>
      </w:r>
      <w:r w:rsidR="00C54DB3">
        <w:rPr>
          <w:rFonts w:ascii="Candara" w:hAnsi="Candara"/>
          <w:sz w:val="22"/>
          <w:szCs w:val="22"/>
        </w:rPr>
        <w:t xml:space="preserve"> oraz</w:t>
      </w:r>
      <w:r w:rsidR="008650A4" w:rsidRPr="00AC1FCD">
        <w:rPr>
          <w:rFonts w:ascii="Candara" w:hAnsi="Candara"/>
          <w:sz w:val="22"/>
          <w:szCs w:val="22"/>
        </w:rPr>
        <w:t xml:space="preserve"> liczb</w:t>
      </w:r>
      <w:r w:rsidR="00A74F17" w:rsidRPr="00AC1FCD">
        <w:rPr>
          <w:rFonts w:ascii="Candara" w:hAnsi="Candara"/>
          <w:sz w:val="22"/>
          <w:szCs w:val="22"/>
        </w:rPr>
        <w:t>y</w:t>
      </w:r>
      <w:r w:rsidR="008650A4" w:rsidRPr="00AC1FCD">
        <w:rPr>
          <w:rFonts w:ascii="Candara" w:hAnsi="Candara"/>
          <w:sz w:val="22"/>
          <w:szCs w:val="22"/>
        </w:rPr>
        <w:t xml:space="preserve"> wniosków BSWP skierowanych do prokuratury o dokonanie zabezpieczenia majątkowego. </w:t>
      </w:r>
      <w:r w:rsidRPr="00AC1FCD">
        <w:rPr>
          <w:rFonts w:ascii="Candara" w:hAnsi="Candara"/>
          <w:sz w:val="22"/>
          <w:szCs w:val="22"/>
        </w:rPr>
        <w:t>Prezentowane dane</w:t>
      </w:r>
      <w:r w:rsidR="00C54DB3" w:rsidRPr="00C54DB3">
        <w:rPr>
          <w:rFonts w:ascii="Candara" w:hAnsi="Candara"/>
          <w:bCs/>
          <w:sz w:val="22"/>
          <w:szCs w:val="22"/>
        </w:rPr>
        <w:t xml:space="preserve"> </w:t>
      </w:r>
      <w:r w:rsidR="001B7C72">
        <w:rPr>
          <w:rFonts w:ascii="Candara" w:hAnsi="Candara"/>
          <w:sz w:val="22"/>
          <w:szCs w:val="22"/>
        </w:rPr>
        <w:t xml:space="preserve">obejmują </w:t>
      </w:r>
      <w:r w:rsidR="00E05B93">
        <w:rPr>
          <w:rFonts w:ascii="Candara" w:hAnsi="Candara"/>
          <w:bCs/>
          <w:sz w:val="22"/>
          <w:szCs w:val="22"/>
        </w:rPr>
        <w:t>przestępczość</w:t>
      </w:r>
      <w:r w:rsidR="001B7C72" w:rsidRPr="001B7C72">
        <w:rPr>
          <w:rFonts w:ascii="Candara" w:hAnsi="Candara"/>
          <w:bCs/>
          <w:sz w:val="22"/>
          <w:szCs w:val="22"/>
        </w:rPr>
        <w:t xml:space="preserve"> policjantów i pracowników Policji </w:t>
      </w:r>
      <w:r w:rsidR="00C54DB3" w:rsidRPr="00C54DB3">
        <w:rPr>
          <w:rFonts w:ascii="Candara" w:hAnsi="Candara"/>
          <w:bCs/>
          <w:sz w:val="22"/>
          <w:szCs w:val="22"/>
        </w:rPr>
        <w:t xml:space="preserve">w związku z pełnioną służbą/pracą </w:t>
      </w:r>
      <w:r w:rsidR="006A480E">
        <w:rPr>
          <w:rFonts w:ascii="Candara" w:hAnsi="Candara"/>
          <w:bCs/>
          <w:sz w:val="22"/>
          <w:szCs w:val="22"/>
        </w:rPr>
        <w:br/>
      </w:r>
      <w:r w:rsidR="00C54DB3" w:rsidRPr="00C54DB3">
        <w:rPr>
          <w:rFonts w:ascii="Candara" w:hAnsi="Candara"/>
          <w:bCs/>
          <w:sz w:val="22"/>
          <w:szCs w:val="22"/>
        </w:rPr>
        <w:t>w Policji, jak</w:t>
      </w:r>
      <w:r w:rsidR="00D836E5">
        <w:rPr>
          <w:rFonts w:ascii="Candara" w:hAnsi="Candara"/>
          <w:bCs/>
          <w:sz w:val="22"/>
          <w:szCs w:val="22"/>
        </w:rPr>
        <w:t xml:space="preserve"> również</w:t>
      </w:r>
      <w:r w:rsidR="007B2207">
        <w:rPr>
          <w:rFonts w:ascii="Candara" w:hAnsi="Candara"/>
          <w:bCs/>
          <w:sz w:val="22"/>
          <w:szCs w:val="22"/>
        </w:rPr>
        <w:t xml:space="preserve"> </w:t>
      </w:r>
      <w:r w:rsidR="00D836E5">
        <w:rPr>
          <w:rFonts w:ascii="Candara" w:hAnsi="Candara"/>
          <w:bCs/>
          <w:sz w:val="22"/>
          <w:szCs w:val="22"/>
        </w:rPr>
        <w:t xml:space="preserve">bez </w:t>
      </w:r>
      <w:r w:rsidR="00C54DB3" w:rsidRPr="00C54DB3">
        <w:rPr>
          <w:rFonts w:ascii="Candara" w:hAnsi="Candara"/>
          <w:bCs/>
          <w:sz w:val="22"/>
          <w:szCs w:val="22"/>
        </w:rPr>
        <w:t>takiego związku</w:t>
      </w:r>
      <w:r w:rsidR="00C54DB3">
        <w:rPr>
          <w:rFonts w:ascii="Candara" w:hAnsi="Candara"/>
          <w:bCs/>
          <w:sz w:val="22"/>
          <w:szCs w:val="22"/>
        </w:rPr>
        <w:t>.</w:t>
      </w:r>
      <w:r w:rsidR="00C54DB3" w:rsidRPr="00C54DB3">
        <w:rPr>
          <w:rFonts w:ascii="Candara" w:hAnsi="Candara"/>
          <w:bCs/>
          <w:sz w:val="22"/>
          <w:szCs w:val="22"/>
        </w:rPr>
        <w:t xml:space="preserve"> </w:t>
      </w:r>
      <w:r w:rsidR="00F873D9">
        <w:rPr>
          <w:rFonts w:ascii="Candara" w:hAnsi="Candara"/>
          <w:bCs/>
          <w:sz w:val="22"/>
          <w:szCs w:val="22"/>
        </w:rPr>
        <w:t>D</w:t>
      </w:r>
      <w:r w:rsidR="00C54DB3">
        <w:rPr>
          <w:rFonts w:ascii="Candara" w:hAnsi="Candara"/>
          <w:bCs/>
          <w:sz w:val="22"/>
          <w:szCs w:val="22"/>
        </w:rPr>
        <w:t xml:space="preserve">ane </w:t>
      </w:r>
      <w:r w:rsidR="00A74F17" w:rsidRPr="00AC1FCD">
        <w:rPr>
          <w:rFonts w:ascii="Candara" w:hAnsi="Candara"/>
          <w:bCs/>
          <w:sz w:val="22"/>
          <w:szCs w:val="22"/>
        </w:rPr>
        <w:t>dotycząc</w:t>
      </w:r>
      <w:r w:rsidR="001B7C72">
        <w:rPr>
          <w:rFonts w:ascii="Candara" w:hAnsi="Candara"/>
          <w:bCs/>
          <w:sz w:val="22"/>
          <w:szCs w:val="22"/>
        </w:rPr>
        <w:t>e</w:t>
      </w:r>
      <w:r w:rsidRPr="00AC1FCD">
        <w:rPr>
          <w:rFonts w:ascii="Candara" w:hAnsi="Candara"/>
          <w:bCs/>
          <w:sz w:val="22"/>
          <w:szCs w:val="22"/>
        </w:rPr>
        <w:t xml:space="preserve"> przestępczości policjantów</w:t>
      </w:r>
      <w:r w:rsidR="00A74F17" w:rsidRPr="00AC1FCD">
        <w:rPr>
          <w:rFonts w:ascii="Candara" w:hAnsi="Candara"/>
          <w:bCs/>
          <w:sz w:val="22"/>
          <w:szCs w:val="22"/>
        </w:rPr>
        <w:t xml:space="preserve"> </w:t>
      </w:r>
      <w:r w:rsidR="00E05B93">
        <w:rPr>
          <w:rFonts w:ascii="Candara" w:hAnsi="Candara"/>
          <w:bCs/>
          <w:sz w:val="22"/>
          <w:szCs w:val="22"/>
        </w:rPr>
        <w:t xml:space="preserve">zaprezentowano </w:t>
      </w:r>
      <w:r w:rsidR="00F873D9">
        <w:rPr>
          <w:rFonts w:ascii="Candara" w:hAnsi="Candara"/>
          <w:bCs/>
          <w:sz w:val="22"/>
          <w:szCs w:val="22"/>
        </w:rPr>
        <w:t xml:space="preserve">również </w:t>
      </w:r>
      <w:r w:rsidR="00A74F17" w:rsidRPr="00AC1FCD">
        <w:rPr>
          <w:rFonts w:ascii="Candara" w:hAnsi="Candara"/>
          <w:bCs/>
          <w:sz w:val="22"/>
          <w:szCs w:val="22"/>
        </w:rPr>
        <w:t xml:space="preserve">z podziałem na rodzaje </w:t>
      </w:r>
      <w:r w:rsidRPr="00AC1FCD">
        <w:rPr>
          <w:rFonts w:ascii="Candara" w:hAnsi="Candara"/>
          <w:bCs/>
          <w:sz w:val="22"/>
          <w:szCs w:val="22"/>
        </w:rPr>
        <w:t>służb, staż służby w momencie popełnienia przestępstwa, wyodrębni</w:t>
      </w:r>
      <w:r w:rsidR="00E05B93">
        <w:rPr>
          <w:rFonts w:ascii="Candara" w:hAnsi="Candara"/>
          <w:bCs/>
          <w:sz w:val="22"/>
          <w:szCs w:val="22"/>
        </w:rPr>
        <w:t>ono kategorie</w:t>
      </w:r>
      <w:r w:rsidRPr="00AC1FCD">
        <w:rPr>
          <w:rFonts w:ascii="Candara" w:hAnsi="Candara"/>
          <w:bCs/>
          <w:sz w:val="22"/>
          <w:szCs w:val="22"/>
        </w:rPr>
        <w:t xml:space="preserve"> przestępczości ze względu na rodzaj chronio</w:t>
      </w:r>
      <w:r w:rsidR="00F742D8" w:rsidRPr="00AC1FCD">
        <w:rPr>
          <w:rFonts w:ascii="Candara" w:hAnsi="Candara"/>
          <w:bCs/>
          <w:sz w:val="22"/>
          <w:szCs w:val="22"/>
        </w:rPr>
        <w:t>nego</w:t>
      </w:r>
      <w:r w:rsidRPr="00AC1FCD">
        <w:rPr>
          <w:rFonts w:ascii="Candara" w:hAnsi="Candara"/>
          <w:bCs/>
          <w:sz w:val="22"/>
          <w:szCs w:val="22"/>
        </w:rPr>
        <w:t xml:space="preserve"> d</w:t>
      </w:r>
      <w:r w:rsidR="00F742D8" w:rsidRPr="00AC1FCD">
        <w:rPr>
          <w:rFonts w:ascii="Candara" w:hAnsi="Candara"/>
          <w:bCs/>
          <w:sz w:val="22"/>
          <w:szCs w:val="22"/>
        </w:rPr>
        <w:t>obra</w:t>
      </w:r>
      <w:r w:rsidRPr="00AC1FCD">
        <w:rPr>
          <w:rFonts w:ascii="Candara" w:hAnsi="Candara"/>
          <w:bCs/>
          <w:sz w:val="22"/>
          <w:szCs w:val="22"/>
        </w:rPr>
        <w:t xml:space="preserve">, </w:t>
      </w:r>
      <w:r w:rsidR="00E05B93">
        <w:rPr>
          <w:rFonts w:ascii="Candara" w:hAnsi="Candara"/>
          <w:bCs/>
          <w:sz w:val="22"/>
          <w:szCs w:val="22"/>
        </w:rPr>
        <w:t xml:space="preserve">a ponadto </w:t>
      </w:r>
      <w:r w:rsidR="00F873D9">
        <w:rPr>
          <w:rFonts w:ascii="Candara" w:hAnsi="Candara"/>
          <w:bCs/>
          <w:sz w:val="22"/>
          <w:szCs w:val="22"/>
        </w:rPr>
        <w:t xml:space="preserve">przedstawiono </w:t>
      </w:r>
      <w:r w:rsidRPr="00AC1FCD">
        <w:rPr>
          <w:rFonts w:ascii="Candara" w:hAnsi="Candara"/>
          <w:bCs/>
          <w:sz w:val="22"/>
          <w:szCs w:val="22"/>
          <w:lang w:bidi="pl-PL"/>
        </w:rPr>
        <w:t>stosun</w:t>
      </w:r>
      <w:r w:rsidR="00F873D9">
        <w:rPr>
          <w:rFonts w:ascii="Candara" w:hAnsi="Candara"/>
          <w:bCs/>
          <w:sz w:val="22"/>
          <w:szCs w:val="22"/>
          <w:lang w:bidi="pl-PL"/>
        </w:rPr>
        <w:t xml:space="preserve">ek </w:t>
      </w:r>
      <w:r w:rsidRPr="00AC1FCD">
        <w:rPr>
          <w:rFonts w:ascii="Candara" w:hAnsi="Candara"/>
          <w:bCs/>
          <w:sz w:val="22"/>
          <w:szCs w:val="22"/>
          <w:lang w:bidi="pl-PL"/>
        </w:rPr>
        <w:t>procentow</w:t>
      </w:r>
      <w:r w:rsidR="00F873D9">
        <w:rPr>
          <w:rFonts w:ascii="Candara" w:hAnsi="Candara"/>
          <w:bCs/>
          <w:sz w:val="22"/>
          <w:szCs w:val="22"/>
          <w:lang w:bidi="pl-PL"/>
        </w:rPr>
        <w:t xml:space="preserve">y </w:t>
      </w:r>
      <w:r w:rsidRPr="00AC1FCD">
        <w:rPr>
          <w:rFonts w:ascii="Candara" w:hAnsi="Candara"/>
          <w:bCs/>
          <w:sz w:val="22"/>
          <w:szCs w:val="22"/>
          <w:lang w:bidi="pl-PL"/>
        </w:rPr>
        <w:t xml:space="preserve">liczby przestępstw o charakterze korupcyjnym do pozostałych przestępstw zarzucanych funkcjonariuszom </w:t>
      </w:r>
      <w:r w:rsidR="00F873D9">
        <w:rPr>
          <w:rFonts w:ascii="Candara" w:hAnsi="Candara"/>
          <w:bCs/>
          <w:sz w:val="22"/>
          <w:szCs w:val="22"/>
          <w:lang w:bidi="pl-PL"/>
        </w:rPr>
        <w:t>Policji. Z</w:t>
      </w:r>
      <w:r w:rsidRPr="00AC1FCD">
        <w:rPr>
          <w:rFonts w:ascii="Candara" w:hAnsi="Candara"/>
          <w:bCs/>
          <w:sz w:val="22"/>
          <w:szCs w:val="22"/>
          <w:lang w:bidi="pl-PL"/>
        </w:rPr>
        <w:t xml:space="preserve">aprezentowano </w:t>
      </w:r>
      <w:r w:rsidR="00F873D9">
        <w:rPr>
          <w:rFonts w:ascii="Candara" w:hAnsi="Candara"/>
          <w:bCs/>
          <w:sz w:val="22"/>
          <w:szCs w:val="22"/>
          <w:lang w:bidi="pl-PL"/>
        </w:rPr>
        <w:t xml:space="preserve">również </w:t>
      </w:r>
      <w:r w:rsidR="001B7C72">
        <w:rPr>
          <w:rFonts w:ascii="Candara" w:hAnsi="Candara"/>
          <w:bCs/>
          <w:sz w:val="22"/>
          <w:szCs w:val="22"/>
          <w:lang w:bidi="pl-PL"/>
        </w:rPr>
        <w:t xml:space="preserve">dane liczbowe </w:t>
      </w:r>
      <w:r w:rsidRPr="00AC1FCD">
        <w:rPr>
          <w:rFonts w:ascii="Candara" w:hAnsi="Candara"/>
          <w:bCs/>
          <w:sz w:val="22"/>
          <w:szCs w:val="22"/>
        </w:rPr>
        <w:t>w kluczow</w:t>
      </w:r>
      <w:r w:rsidR="00F742D8" w:rsidRPr="00AC1FCD">
        <w:rPr>
          <w:rFonts w:ascii="Candara" w:hAnsi="Candara"/>
          <w:bCs/>
          <w:sz w:val="22"/>
          <w:szCs w:val="22"/>
        </w:rPr>
        <w:t>ych rodzajach przestępczości w Policji,</w:t>
      </w:r>
      <w:r w:rsidRPr="00AC1FCD">
        <w:rPr>
          <w:rFonts w:ascii="Candara" w:hAnsi="Candara"/>
          <w:bCs/>
          <w:sz w:val="22"/>
          <w:szCs w:val="22"/>
        </w:rPr>
        <w:t xml:space="preserve"> takich jak</w:t>
      </w:r>
      <w:r w:rsidR="00F873D9">
        <w:rPr>
          <w:rFonts w:ascii="Candara" w:hAnsi="Candara"/>
          <w:bCs/>
          <w:sz w:val="22"/>
          <w:szCs w:val="22"/>
        </w:rPr>
        <w:t xml:space="preserve"> przestępczość</w:t>
      </w:r>
      <w:r w:rsidRPr="00AC1FCD">
        <w:rPr>
          <w:rFonts w:ascii="Candara" w:hAnsi="Candara"/>
          <w:bCs/>
          <w:sz w:val="22"/>
          <w:szCs w:val="22"/>
        </w:rPr>
        <w:t xml:space="preserve">: korupcyjna, narkotykowa, związana z </w:t>
      </w:r>
      <w:r w:rsidR="00F873D9">
        <w:rPr>
          <w:rFonts w:ascii="Candara" w:hAnsi="Candara"/>
          <w:bCs/>
          <w:sz w:val="22"/>
          <w:szCs w:val="22"/>
        </w:rPr>
        <w:t xml:space="preserve">bezprawnym </w:t>
      </w:r>
      <w:r w:rsidRPr="00AC1FCD">
        <w:rPr>
          <w:rFonts w:ascii="Candara" w:hAnsi="Candara"/>
          <w:bCs/>
          <w:sz w:val="22"/>
          <w:szCs w:val="22"/>
        </w:rPr>
        <w:t>uj</w:t>
      </w:r>
      <w:r w:rsidR="00F873D9">
        <w:rPr>
          <w:rFonts w:ascii="Candara" w:hAnsi="Candara"/>
          <w:bCs/>
          <w:sz w:val="22"/>
          <w:szCs w:val="22"/>
        </w:rPr>
        <w:t xml:space="preserve">awnianiem informacji służbowych, </w:t>
      </w:r>
      <w:r w:rsidRPr="00AC1FCD">
        <w:rPr>
          <w:rFonts w:ascii="Candara" w:hAnsi="Candara"/>
          <w:bCs/>
          <w:sz w:val="22"/>
          <w:szCs w:val="22"/>
        </w:rPr>
        <w:t>związana z przemocą</w:t>
      </w:r>
      <w:r w:rsidR="006A480E">
        <w:rPr>
          <w:rFonts w:ascii="Candara" w:hAnsi="Candara"/>
          <w:bCs/>
          <w:sz w:val="22"/>
          <w:szCs w:val="22"/>
        </w:rPr>
        <w:t xml:space="preserve"> na służbie, </w:t>
      </w:r>
      <w:r w:rsidR="00F873D9">
        <w:rPr>
          <w:rFonts w:ascii="Candara" w:hAnsi="Candara"/>
          <w:bCs/>
          <w:sz w:val="22"/>
          <w:szCs w:val="22"/>
        </w:rPr>
        <w:t>z przemocą</w:t>
      </w:r>
      <w:r w:rsidRPr="00AC1FCD">
        <w:rPr>
          <w:rFonts w:ascii="Candara" w:hAnsi="Candara"/>
          <w:bCs/>
          <w:sz w:val="22"/>
          <w:szCs w:val="22"/>
        </w:rPr>
        <w:t xml:space="preserve"> domową</w:t>
      </w:r>
      <w:r w:rsidR="00F873D9">
        <w:rPr>
          <w:rFonts w:ascii="Candara" w:hAnsi="Candara"/>
          <w:bCs/>
          <w:sz w:val="22"/>
          <w:szCs w:val="22"/>
        </w:rPr>
        <w:t xml:space="preserve">, z udziałem </w:t>
      </w:r>
      <w:r w:rsidRPr="00AC1FCD">
        <w:rPr>
          <w:rFonts w:ascii="Candara" w:hAnsi="Candara"/>
          <w:bCs/>
          <w:sz w:val="22"/>
          <w:szCs w:val="22"/>
        </w:rPr>
        <w:t>policjantów w grupach przestępczych</w:t>
      </w:r>
      <w:r w:rsidR="00F873D9">
        <w:rPr>
          <w:rFonts w:ascii="Candara" w:hAnsi="Candara"/>
          <w:bCs/>
          <w:sz w:val="22"/>
          <w:szCs w:val="22"/>
        </w:rPr>
        <w:t xml:space="preserve">, czy też </w:t>
      </w:r>
      <w:r w:rsidR="006A480E">
        <w:rPr>
          <w:rFonts w:ascii="Candara" w:hAnsi="Candara"/>
          <w:bCs/>
          <w:sz w:val="22"/>
          <w:szCs w:val="22"/>
        </w:rPr>
        <w:br/>
      </w:r>
      <w:r w:rsidR="00F873D9">
        <w:rPr>
          <w:rFonts w:ascii="Candara" w:hAnsi="Candara"/>
          <w:bCs/>
          <w:sz w:val="22"/>
          <w:szCs w:val="22"/>
        </w:rPr>
        <w:t>z korupcją na drodze.</w:t>
      </w:r>
      <w:r w:rsidRPr="00AC1FCD">
        <w:rPr>
          <w:rFonts w:ascii="Candara" w:hAnsi="Candara"/>
          <w:bCs/>
          <w:sz w:val="22"/>
          <w:szCs w:val="22"/>
        </w:rPr>
        <w:t xml:space="preserve">  </w:t>
      </w:r>
    </w:p>
    <w:p w14:paraId="484F6E39" w14:textId="36224D3E" w:rsidR="003026B3" w:rsidRPr="00D5780C" w:rsidRDefault="007E4C3D" w:rsidP="00D5780C">
      <w:pPr>
        <w:spacing w:before="0" w:line="360" w:lineRule="auto"/>
        <w:ind w:firstLine="708"/>
        <w:jc w:val="both"/>
        <w:rPr>
          <w:rFonts w:ascii="Candara" w:hAnsi="Candara"/>
          <w:bCs/>
          <w:sz w:val="22"/>
          <w:szCs w:val="22"/>
        </w:rPr>
      </w:pPr>
      <w:r w:rsidRPr="00AC1FCD">
        <w:rPr>
          <w:rFonts w:ascii="Candara" w:hAnsi="Candara"/>
          <w:bCs/>
          <w:sz w:val="22"/>
          <w:szCs w:val="22"/>
        </w:rPr>
        <w:t xml:space="preserve"> </w:t>
      </w:r>
    </w:p>
    <w:p w14:paraId="4E2501A5" w14:textId="1129F51B" w:rsidR="006A480E" w:rsidRPr="0015084F" w:rsidRDefault="006A480E" w:rsidP="009D34F7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69D66BE0" w14:textId="79C3963B" w:rsidR="001F7036" w:rsidRDefault="00085398" w:rsidP="00426BA3">
      <w:pPr>
        <w:pStyle w:val="Nagwek1"/>
        <w:numPr>
          <w:ilvl w:val="0"/>
          <w:numId w:val="1"/>
        </w:numPr>
        <w:ind w:left="1134" w:hanging="1134"/>
        <w:rPr>
          <w:rFonts w:ascii="Candara" w:hAnsi="Candara"/>
        </w:rPr>
      </w:pPr>
      <w:bookmarkStart w:id="2" w:name="_Toc221874237"/>
      <w:r w:rsidRPr="00AC1FCD">
        <w:rPr>
          <w:rFonts w:ascii="Candara" w:hAnsi="Candara"/>
        </w:rPr>
        <w:lastRenderedPageBreak/>
        <w:t>REALIZACJA</w:t>
      </w:r>
      <w:r w:rsidR="004436AA" w:rsidRPr="00AC1FCD">
        <w:rPr>
          <w:rFonts w:ascii="Candara" w:hAnsi="Candara"/>
        </w:rPr>
        <w:t xml:space="preserve"> CZYNNOŚ</w:t>
      </w:r>
      <w:r w:rsidR="00924E0F" w:rsidRPr="00AC1FCD">
        <w:rPr>
          <w:rFonts w:ascii="Candara" w:hAnsi="Candara"/>
        </w:rPr>
        <w:t>CI</w:t>
      </w:r>
      <w:r w:rsidR="004436AA" w:rsidRPr="00AC1FCD">
        <w:rPr>
          <w:rFonts w:ascii="Candara" w:hAnsi="Candara"/>
        </w:rPr>
        <w:t xml:space="preserve"> DOCHODZENIOWO-ŚLEDCZYCH W 202</w:t>
      </w:r>
      <w:r w:rsidR="00C9652D">
        <w:rPr>
          <w:rFonts w:ascii="Candara" w:hAnsi="Candara"/>
        </w:rPr>
        <w:t xml:space="preserve">5 </w:t>
      </w:r>
      <w:r w:rsidR="004436AA" w:rsidRPr="00AC1FCD">
        <w:rPr>
          <w:rFonts w:ascii="Candara" w:hAnsi="Candara"/>
        </w:rPr>
        <w:t>R.</w:t>
      </w:r>
      <w:bookmarkEnd w:id="2"/>
    </w:p>
    <w:p w14:paraId="5F6758EE" w14:textId="77777777" w:rsidR="00F13AD0" w:rsidRPr="00F13AD0" w:rsidRDefault="00F13AD0" w:rsidP="00F13AD0"/>
    <w:p w14:paraId="4FC49F3B" w14:textId="4AE94E9F" w:rsidR="006038BD" w:rsidRDefault="00324E8D" w:rsidP="006038BD">
      <w:pPr>
        <w:pStyle w:val="Nagwek2"/>
        <w:numPr>
          <w:ilvl w:val="0"/>
          <w:numId w:val="2"/>
        </w:numPr>
        <w:ind w:left="1134" w:right="567" w:hanging="567"/>
        <w:rPr>
          <w:rFonts w:ascii="Candara" w:hAnsi="Candara"/>
        </w:rPr>
      </w:pPr>
      <w:bookmarkStart w:id="3" w:name="_Toc221874238"/>
      <w:r w:rsidRPr="00AC1FCD">
        <w:rPr>
          <w:rFonts w:ascii="Candara" w:hAnsi="Candara"/>
        </w:rPr>
        <w:t>D</w:t>
      </w:r>
      <w:r w:rsidR="00CA1AB2" w:rsidRPr="00AC1FCD">
        <w:rPr>
          <w:rFonts w:ascii="Candara" w:hAnsi="Candara"/>
        </w:rPr>
        <w:t xml:space="preserve">ane </w:t>
      </w:r>
      <w:r w:rsidR="004436AA" w:rsidRPr="00AC1FCD">
        <w:rPr>
          <w:rFonts w:ascii="Candara" w:hAnsi="Candara"/>
        </w:rPr>
        <w:t>Liczb</w:t>
      </w:r>
      <w:r w:rsidR="00CA1AB2" w:rsidRPr="00AC1FCD">
        <w:rPr>
          <w:rFonts w:ascii="Candara" w:hAnsi="Candara"/>
        </w:rPr>
        <w:t>owe</w:t>
      </w:r>
      <w:r w:rsidR="003A1870" w:rsidRPr="00AC1FCD">
        <w:rPr>
          <w:rFonts w:ascii="Candara" w:hAnsi="Candara"/>
        </w:rPr>
        <w:t xml:space="preserve"> </w:t>
      </w:r>
      <w:r w:rsidR="00064684" w:rsidRPr="00AC1FCD">
        <w:rPr>
          <w:rFonts w:ascii="Candara" w:hAnsi="Candara"/>
        </w:rPr>
        <w:t>w zakresie</w:t>
      </w:r>
      <w:r w:rsidR="00CA1AB2" w:rsidRPr="00AC1FCD">
        <w:rPr>
          <w:rFonts w:ascii="Candara" w:hAnsi="Candara"/>
        </w:rPr>
        <w:t>:</w:t>
      </w:r>
      <w:r w:rsidR="004436AA" w:rsidRPr="00AC1FCD">
        <w:rPr>
          <w:rFonts w:ascii="Candara" w:hAnsi="Candara"/>
        </w:rPr>
        <w:t xml:space="preserve"> spraw przekazanych </w:t>
      </w:r>
      <w:r w:rsidR="00CA1AB2" w:rsidRPr="00AC1FCD">
        <w:rPr>
          <w:rFonts w:ascii="Candara" w:hAnsi="Candara"/>
        </w:rPr>
        <w:t xml:space="preserve">do prokuratury, </w:t>
      </w:r>
      <w:r w:rsidR="00064684" w:rsidRPr="00AC1FCD">
        <w:rPr>
          <w:rFonts w:ascii="Candara" w:hAnsi="Candara"/>
        </w:rPr>
        <w:t xml:space="preserve">zatrzymanych policjantów i pracowników, zastosowanych wobec nich </w:t>
      </w:r>
      <w:r w:rsidR="00CA1AB2" w:rsidRPr="00AC1FCD">
        <w:rPr>
          <w:rFonts w:ascii="Candara" w:hAnsi="Candara"/>
        </w:rPr>
        <w:t>środków zapobiegawczych</w:t>
      </w:r>
      <w:r w:rsidR="00064684" w:rsidRPr="00AC1FCD">
        <w:rPr>
          <w:rFonts w:ascii="Candara" w:hAnsi="Candara"/>
        </w:rPr>
        <w:t>, wysokoś</w:t>
      </w:r>
      <w:r w:rsidR="00924E0F" w:rsidRPr="00AC1FCD">
        <w:rPr>
          <w:rFonts w:ascii="Candara" w:hAnsi="Candara"/>
        </w:rPr>
        <w:t>ci</w:t>
      </w:r>
      <w:r w:rsidR="00064684" w:rsidRPr="00AC1FCD">
        <w:rPr>
          <w:rFonts w:ascii="Candara" w:hAnsi="Candara"/>
        </w:rPr>
        <w:t xml:space="preserve"> </w:t>
      </w:r>
      <w:r w:rsidR="00CA1AB2" w:rsidRPr="00AC1FCD">
        <w:rPr>
          <w:rFonts w:ascii="Candara" w:hAnsi="Candara"/>
        </w:rPr>
        <w:t>zabezpieczonego mienia</w:t>
      </w:r>
      <w:r w:rsidR="006B38B2" w:rsidRPr="00AC1FCD">
        <w:rPr>
          <w:rFonts w:ascii="Candara" w:hAnsi="Candara"/>
        </w:rPr>
        <w:t xml:space="preserve"> oraz wniosków o zabezpieczenie majątkowe</w:t>
      </w:r>
      <w:bookmarkEnd w:id="3"/>
    </w:p>
    <w:p w14:paraId="737A0552" w14:textId="77777777" w:rsidR="00F13AD0" w:rsidRPr="00F13AD0" w:rsidRDefault="00F13AD0" w:rsidP="00F13AD0"/>
    <w:tbl>
      <w:tblPr>
        <w:tblStyle w:val="Tabelasiatki6kolorowaakcent1"/>
        <w:tblW w:w="9083" w:type="dxa"/>
        <w:tblLayout w:type="fixed"/>
        <w:tblLook w:val="04A0" w:firstRow="1" w:lastRow="0" w:firstColumn="1" w:lastColumn="0" w:noHBand="0" w:noVBand="1"/>
      </w:tblPr>
      <w:tblGrid>
        <w:gridCol w:w="2705"/>
        <w:gridCol w:w="3102"/>
        <w:gridCol w:w="1701"/>
        <w:gridCol w:w="1575"/>
      </w:tblGrid>
      <w:tr w:rsidR="000929C7" w:rsidRPr="00AC1FCD" w14:paraId="20EA8AA4" w14:textId="77777777" w:rsidTr="00F643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</w:tcPr>
          <w:p w14:paraId="1E752E1A" w14:textId="6A423089" w:rsidR="006038BD" w:rsidRPr="00AC1FCD" w:rsidRDefault="006038BD" w:rsidP="003B6675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</w:tcPr>
          <w:p w14:paraId="10764FF9" w14:textId="4A9E2C59" w:rsidR="008B641E" w:rsidRPr="00AC1FCD" w:rsidRDefault="008B641E" w:rsidP="00C965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AC1FCD">
              <w:rPr>
                <w:rFonts w:ascii="Candara" w:hAnsi="Candara"/>
                <w:kern w:val="24"/>
                <w:sz w:val="24"/>
                <w:szCs w:val="24"/>
              </w:rPr>
              <w:t>202</w:t>
            </w:r>
            <w:r w:rsidR="00C9652D">
              <w:rPr>
                <w:rFonts w:ascii="Candara" w:hAnsi="Candara"/>
                <w:kern w:val="24"/>
                <w:sz w:val="24"/>
                <w:szCs w:val="24"/>
              </w:rPr>
              <w:t>4</w:t>
            </w:r>
            <w:r w:rsidRPr="00AC1FCD">
              <w:rPr>
                <w:rFonts w:ascii="Candara" w:hAnsi="Candara"/>
                <w:kern w:val="24"/>
                <w:sz w:val="24"/>
                <w:szCs w:val="24"/>
              </w:rPr>
              <w:t xml:space="preserve"> r.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</w:tcPr>
          <w:p w14:paraId="25E6C399" w14:textId="26A2C444" w:rsidR="008B641E" w:rsidRPr="00AC1FCD" w:rsidRDefault="008B641E" w:rsidP="00C965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AC1FCD">
              <w:rPr>
                <w:rFonts w:ascii="Candara" w:hAnsi="Candara"/>
                <w:kern w:val="24"/>
                <w:sz w:val="24"/>
                <w:szCs w:val="24"/>
              </w:rPr>
              <w:t>202</w:t>
            </w:r>
            <w:r w:rsidR="00C9652D">
              <w:rPr>
                <w:rFonts w:ascii="Candara" w:hAnsi="Candara"/>
                <w:kern w:val="24"/>
                <w:sz w:val="24"/>
                <w:szCs w:val="24"/>
              </w:rPr>
              <w:t>5</w:t>
            </w:r>
            <w:r w:rsidRPr="00AC1FCD">
              <w:rPr>
                <w:rFonts w:ascii="Candara" w:hAnsi="Candara"/>
                <w:kern w:val="24"/>
                <w:sz w:val="24"/>
                <w:szCs w:val="24"/>
              </w:rPr>
              <w:t xml:space="preserve"> r.</w:t>
            </w:r>
          </w:p>
        </w:tc>
      </w:tr>
      <w:tr w:rsidR="000929C7" w:rsidRPr="00AC1FCD" w14:paraId="333EFF75" w14:textId="77777777" w:rsidTr="00F64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  <w:tcBorders>
              <w:top w:val="single" w:sz="12" w:space="0" w:color="2F5496" w:themeColor="accent5" w:themeShade="BF"/>
              <w:left w:val="nil"/>
              <w:bottom w:val="single" w:sz="8" w:space="0" w:color="2F5496" w:themeColor="accent5" w:themeShade="BF"/>
              <w:right w:val="single" w:sz="6" w:space="0" w:color="2F5496" w:themeColor="accent5" w:themeShade="BF"/>
            </w:tcBorders>
            <w:shd w:val="clear" w:color="auto" w:fill="D9E2F3" w:themeFill="accent5" w:themeFillTint="33"/>
          </w:tcPr>
          <w:p w14:paraId="60D5890C" w14:textId="0E591C16" w:rsidR="008B641E" w:rsidRPr="00F13AD0" w:rsidRDefault="008B641E" w:rsidP="0055564E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F13AD0">
              <w:rPr>
                <w:rFonts w:ascii="Candara" w:hAnsi="Candara"/>
                <w:sz w:val="22"/>
                <w:szCs w:val="22"/>
              </w:rPr>
              <w:t xml:space="preserve">Liczba wniosków skierowanych </w:t>
            </w:r>
            <w:r w:rsidR="0055564E" w:rsidRPr="00F13AD0">
              <w:rPr>
                <w:rFonts w:ascii="Candara" w:hAnsi="Candara"/>
                <w:sz w:val="22"/>
                <w:szCs w:val="22"/>
              </w:rPr>
              <w:t xml:space="preserve">przez BSWP </w:t>
            </w:r>
            <w:r w:rsidRPr="00F13AD0">
              <w:rPr>
                <w:rFonts w:ascii="Candara" w:hAnsi="Candara"/>
                <w:sz w:val="22"/>
                <w:szCs w:val="22"/>
              </w:rPr>
              <w:t>do prokuratury o wszczęcie śledztwa</w:t>
            </w:r>
          </w:p>
        </w:tc>
        <w:tc>
          <w:tcPr>
            <w:tcW w:w="1701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8" w:space="0" w:color="2F5496" w:themeColor="accent5" w:themeShade="BF"/>
              <w:right w:val="single" w:sz="6" w:space="0" w:color="2F5496" w:themeColor="accent5" w:themeShade="BF"/>
            </w:tcBorders>
            <w:shd w:val="clear" w:color="auto" w:fill="D9E2F3" w:themeFill="accent5" w:themeFillTint="33"/>
          </w:tcPr>
          <w:p w14:paraId="7AF77888" w14:textId="1E4EF50B" w:rsidR="008B641E" w:rsidRPr="00F13AD0" w:rsidRDefault="008B641E" w:rsidP="00C96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sz w:val="22"/>
                <w:szCs w:val="22"/>
              </w:rPr>
            </w:pPr>
            <w:r w:rsidRPr="00F13AD0">
              <w:rPr>
                <w:rFonts w:ascii="Candara" w:hAnsi="Candara"/>
                <w:b/>
                <w:sz w:val="22"/>
                <w:szCs w:val="22"/>
              </w:rPr>
              <w:t>2</w:t>
            </w:r>
            <w:r w:rsidR="00C9652D" w:rsidRPr="00F13AD0">
              <w:rPr>
                <w:rFonts w:ascii="Candara" w:hAnsi="Candara"/>
                <w:b/>
                <w:sz w:val="22"/>
                <w:szCs w:val="22"/>
              </w:rPr>
              <w:t>44</w:t>
            </w:r>
          </w:p>
        </w:tc>
        <w:tc>
          <w:tcPr>
            <w:tcW w:w="1575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8" w:space="0" w:color="2F5496" w:themeColor="accent5" w:themeShade="BF"/>
              <w:right w:val="nil"/>
            </w:tcBorders>
            <w:shd w:val="clear" w:color="auto" w:fill="D9E2F3" w:themeFill="accent5" w:themeFillTint="33"/>
          </w:tcPr>
          <w:p w14:paraId="02D7FE2F" w14:textId="5A97E74F" w:rsidR="008B641E" w:rsidRPr="00F13AD0" w:rsidRDefault="000F081B" w:rsidP="003B6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sz w:val="22"/>
                <w:szCs w:val="22"/>
              </w:rPr>
            </w:pPr>
            <w:r w:rsidRPr="00F13AD0">
              <w:rPr>
                <w:rFonts w:ascii="Candara" w:hAnsi="Candara"/>
                <w:b/>
                <w:sz w:val="22"/>
                <w:szCs w:val="22"/>
              </w:rPr>
              <w:t>259</w:t>
            </w:r>
          </w:p>
        </w:tc>
      </w:tr>
      <w:tr w:rsidR="000929C7" w:rsidRPr="00AC1FCD" w14:paraId="6536977E" w14:textId="77777777" w:rsidTr="000929C7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Merge w:val="restart"/>
            <w:tcBorders>
              <w:top w:val="single" w:sz="8" w:space="0" w:color="2F5496" w:themeColor="accent5" w:themeShade="BF"/>
              <w:left w:val="nil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vAlign w:val="center"/>
          </w:tcPr>
          <w:p w14:paraId="343E0006" w14:textId="77777777" w:rsidR="008B641E" w:rsidRPr="00F13AD0" w:rsidRDefault="008B641E" w:rsidP="00F7622A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F13AD0">
              <w:rPr>
                <w:rFonts w:ascii="Candara" w:hAnsi="Candara"/>
                <w:kern w:val="24"/>
                <w:sz w:val="22"/>
                <w:szCs w:val="22"/>
              </w:rPr>
              <w:t>Liczba</w:t>
            </w:r>
            <w:r w:rsidRPr="00F13AD0">
              <w:rPr>
                <w:rFonts w:ascii="Candara" w:eastAsia="Calibri" w:hAnsi="Candara"/>
                <w:kern w:val="24"/>
                <w:sz w:val="22"/>
                <w:szCs w:val="22"/>
              </w:rPr>
              <w:br/>
            </w:r>
            <w:r w:rsidRPr="00F13AD0">
              <w:rPr>
                <w:rFonts w:ascii="Candara" w:hAnsi="Candara"/>
                <w:kern w:val="24"/>
                <w:sz w:val="22"/>
                <w:szCs w:val="22"/>
              </w:rPr>
              <w:t>zatrzymanych</w:t>
            </w:r>
          </w:p>
        </w:tc>
        <w:tc>
          <w:tcPr>
            <w:tcW w:w="3102" w:type="dxa"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4993AFAF" w14:textId="294BE910" w:rsidR="008B641E" w:rsidRPr="00F13AD0" w:rsidRDefault="00D464F3" w:rsidP="003B6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F13AD0">
              <w:rPr>
                <w:rFonts w:ascii="Candara" w:hAnsi="Candara"/>
                <w:kern w:val="24"/>
                <w:sz w:val="22"/>
                <w:szCs w:val="22"/>
              </w:rPr>
              <w:t>f</w:t>
            </w:r>
            <w:r w:rsidR="008B641E" w:rsidRPr="00F13AD0">
              <w:rPr>
                <w:rFonts w:ascii="Candara" w:hAnsi="Candara"/>
                <w:kern w:val="24"/>
                <w:sz w:val="22"/>
                <w:szCs w:val="22"/>
              </w:rPr>
              <w:t>unkcjonariuszy Policji</w:t>
            </w:r>
          </w:p>
        </w:tc>
        <w:tc>
          <w:tcPr>
            <w:tcW w:w="1701" w:type="dxa"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41C7ADAE" w14:textId="6B1B7ABE" w:rsidR="008B641E" w:rsidRPr="00F13AD0" w:rsidRDefault="00C9652D" w:rsidP="003B6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sz w:val="22"/>
                <w:szCs w:val="22"/>
              </w:rPr>
            </w:pPr>
            <w:r w:rsidRPr="00F13AD0">
              <w:rPr>
                <w:rFonts w:ascii="Candara" w:hAnsi="Candara"/>
                <w:b/>
                <w:sz w:val="22"/>
                <w:szCs w:val="22"/>
              </w:rPr>
              <w:t>90</w:t>
            </w:r>
          </w:p>
        </w:tc>
        <w:tc>
          <w:tcPr>
            <w:tcW w:w="1575" w:type="dxa"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nil"/>
            </w:tcBorders>
          </w:tcPr>
          <w:p w14:paraId="245ED5A3" w14:textId="166A38D6" w:rsidR="008B641E" w:rsidRPr="00F13AD0" w:rsidRDefault="000F081B" w:rsidP="003B6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sz w:val="22"/>
                <w:szCs w:val="22"/>
              </w:rPr>
            </w:pPr>
            <w:r w:rsidRPr="00F13AD0">
              <w:rPr>
                <w:rFonts w:ascii="Candara" w:hAnsi="Candara"/>
                <w:b/>
                <w:sz w:val="22"/>
                <w:szCs w:val="22"/>
              </w:rPr>
              <w:t>88</w:t>
            </w:r>
          </w:p>
        </w:tc>
      </w:tr>
      <w:tr w:rsidR="000929C7" w:rsidRPr="00AC1FCD" w14:paraId="7B9C0FA4" w14:textId="77777777" w:rsidTr="00092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Merge/>
            <w:tcBorders>
              <w:top w:val="single" w:sz="6" w:space="0" w:color="2F5496" w:themeColor="accent5" w:themeShade="BF"/>
              <w:left w:val="nil"/>
              <w:right w:val="single" w:sz="6" w:space="0" w:color="2F5496" w:themeColor="accent5" w:themeShade="BF"/>
            </w:tcBorders>
          </w:tcPr>
          <w:p w14:paraId="7A5EAF56" w14:textId="77777777" w:rsidR="008B641E" w:rsidRPr="00F13AD0" w:rsidRDefault="008B641E" w:rsidP="003B667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4" w:space="0" w:color="2F5496" w:themeColor="accent5" w:themeShade="BF"/>
              <w:right w:val="single" w:sz="6" w:space="0" w:color="2F5496" w:themeColor="accent5" w:themeShade="BF"/>
            </w:tcBorders>
            <w:shd w:val="clear" w:color="auto" w:fill="D9E2F3" w:themeFill="accent5" w:themeFillTint="33"/>
          </w:tcPr>
          <w:p w14:paraId="1D796C08" w14:textId="3FD92242" w:rsidR="008B641E" w:rsidRPr="00F13AD0" w:rsidRDefault="00D464F3" w:rsidP="003B66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</w:rPr>
            </w:pPr>
            <w:r w:rsidRPr="00F13AD0">
              <w:rPr>
                <w:rFonts w:ascii="Candara" w:hAnsi="Candara"/>
                <w:kern w:val="24"/>
                <w:sz w:val="22"/>
                <w:szCs w:val="22"/>
              </w:rPr>
              <w:t>p</w:t>
            </w:r>
            <w:r w:rsidR="008B641E" w:rsidRPr="00F13AD0">
              <w:rPr>
                <w:rFonts w:ascii="Candara" w:hAnsi="Candara"/>
                <w:kern w:val="24"/>
                <w:sz w:val="22"/>
                <w:szCs w:val="22"/>
              </w:rPr>
              <w:t>racowników Policji</w:t>
            </w:r>
          </w:p>
        </w:tc>
        <w:tc>
          <w:tcPr>
            <w:tcW w:w="1701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4" w:space="0" w:color="2F5496" w:themeColor="accent5" w:themeShade="BF"/>
              <w:right w:val="single" w:sz="6" w:space="0" w:color="2F5496" w:themeColor="accent5" w:themeShade="BF"/>
            </w:tcBorders>
            <w:shd w:val="clear" w:color="auto" w:fill="D9E2F3" w:themeFill="accent5" w:themeFillTint="33"/>
          </w:tcPr>
          <w:p w14:paraId="56323710" w14:textId="1F037DC6" w:rsidR="008B641E" w:rsidRPr="00F13AD0" w:rsidRDefault="00C9652D" w:rsidP="003B6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sz w:val="22"/>
                <w:szCs w:val="22"/>
              </w:rPr>
            </w:pPr>
            <w:r w:rsidRPr="00F13AD0">
              <w:rPr>
                <w:rFonts w:ascii="Candara" w:hAnsi="Candara"/>
                <w:b/>
                <w:sz w:val="22"/>
                <w:szCs w:val="22"/>
              </w:rPr>
              <w:t>0</w:t>
            </w:r>
          </w:p>
        </w:tc>
        <w:tc>
          <w:tcPr>
            <w:tcW w:w="1575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D9E2F3" w:themeFill="accent5" w:themeFillTint="33"/>
          </w:tcPr>
          <w:p w14:paraId="5F773794" w14:textId="67600586" w:rsidR="008B641E" w:rsidRPr="00F13AD0" w:rsidRDefault="000F081B" w:rsidP="003B6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sz w:val="22"/>
                <w:szCs w:val="22"/>
              </w:rPr>
            </w:pPr>
            <w:r w:rsidRPr="00F13AD0">
              <w:rPr>
                <w:rFonts w:ascii="Candara" w:hAnsi="Candara"/>
                <w:b/>
                <w:sz w:val="22"/>
                <w:szCs w:val="22"/>
              </w:rPr>
              <w:t>2</w:t>
            </w:r>
          </w:p>
        </w:tc>
      </w:tr>
    </w:tbl>
    <w:p w14:paraId="6C0A4E18" w14:textId="261BC888" w:rsidR="006038BD" w:rsidRPr="00971942" w:rsidRDefault="006038BD" w:rsidP="00E72522">
      <w:pPr>
        <w:rPr>
          <w:rFonts w:ascii="Candara" w:hAnsi="Candara"/>
          <w:sz w:val="44"/>
          <w:szCs w:val="22"/>
        </w:rPr>
      </w:pPr>
    </w:p>
    <w:p w14:paraId="51026707" w14:textId="161E4F3D" w:rsidR="004436AA" w:rsidRPr="00AC1FCD" w:rsidRDefault="00F643C8" w:rsidP="00085398">
      <w:pPr>
        <w:pStyle w:val="Nagwek3"/>
        <w:rPr>
          <w:rFonts w:ascii="Candara" w:hAnsi="Candara"/>
        </w:rPr>
      </w:pPr>
      <w:bookmarkStart w:id="4" w:name="_Toc221874239"/>
      <w:r w:rsidRPr="00AC1FCD">
        <w:rPr>
          <w:rFonts w:ascii="Candara" w:hAnsi="Candara"/>
        </w:rPr>
        <w:t xml:space="preserve">1.1 </w:t>
      </w:r>
      <w:r w:rsidR="004436AA" w:rsidRPr="00AC1FCD">
        <w:rPr>
          <w:rFonts w:ascii="Candara" w:hAnsi="Candara"/>
        </w:rPr>
        <w:t>Środki zapobiegawcze</w:t>
      </w:r>
      <w:bookmarkEnd w:id="4"/>
    </w:p>
    <w:tbl>
      <w:tblPr>
        <w:tblStyle w:val="Tabelasiatki6kolorowaakcent1"/>
        <w:tblW w:w="9072" w:type="dxa"/>
        <w:tblLook w:val="04A0" w:firstRow="1" w:lastRow="0" w:firstColumn="1" w:lastColumn="0" w:noHBand="0" w:noVBand="1"/>
      </w:tblPr>
      <w:tblGrid>
        <w:gridCol w:w="3119"/>
        <w:gridCol w:w="3260"/>
        <w:gridCol w:w="1418"/>
        <w:gridCol w:w="1275"/>
      </w:tblGrid>
      <w:tr w:rsidR="000929C7" w:rsidRPr="00AC1FCD" w14:paraId="060AE9DC" w14:textId="77777777" w:rsidTr="00F31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  <w:vAlign w:val="center"/>
          </w:tcPr>
          <w:p w14:paraId="076A07BB" w14:textId="77777777" w:rsidR="000929C7" w:rsidRPr="00AC1FCD" w:rsidRDefault="000929C7" w:rsidP="000929C7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</w:tcPr>
          <w:p w14:paraId="09B7447D" w14:textId="77777777" w:rsidR="000929C7" w:rsidRPr="00AC1FCD" w:rsidRDefault="000929C7" w:rsidP="000929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</w:tcPr>
          <w:p w14:paraId="56CB21B0" w14:textId="0EC2CA18" w:rsidR="000929C7" w:rsidRPr="00AC1FCD" w:rsidRDefault="000929C7" w:rsidP="00C965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AC1FCD">
              <w:rPr>
                <w:rFonts w:ascii="Candara" w:hAnsi="Candara"/>
                <w:kern w:val="24"/>
                <w:sz w:val="24"/>
                <w:szCs w:val="24"/>
              </w:rPr>
              <w:t>202</w:t>
            </w:r>
            <w:r w:rsidR="00C9652D">
              <w:rPr>
                <w:rFonts w:ascii="Candara" w:hAnsi="Candara"/>
                <w:kern w:val="24"/>
                <w:sz w:val="24"/>
                <w:szCs w:val="24"/>
              </w:rPr>
              <w:t>4</w:t>
            </w:r>
            <w:r w:rsidRPr="00AC1FCD">
              <w:rPr>
                <w:rFonts w:ascii="Candara" w:hAnsi="Candara"/>
                <w:kern w:val="24"/>
                <w:sz w:val="24"/>
                <w:szCs w:val="24"/>
              </w:rPr>
              <w:t xml:space="preserve"> r.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</w:tcPr>
          <w:p w14:paraId="49D83235" w14:textId="32A490C4" w:rsidR="000929C7" w:rsidRPr="00AC1FCD" w:rsidRDefault="000929C7" w:rsidP="00C965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</w:rPr>
            </w:pPr>
            <w:r w:rsidRPr="00AC1FCD">
              <w:rPr>
                <w:rFonts w:ascii="Candara" w:hAnsi="Candara"/>
                <w:kern w:val="24"/>
                <w:sz w:val="24"/>
                <w:szCs w:val="24"/>
              </w:rPr>
              <w:t>202</w:t>
            </w:r>
            <w:r w:rsidR="00C9652D">
              <w:rPr>
                <w:rFonts w:ascii="Candara" w:hAnsi="Candara"/>
                <w:kern w:val="24"/>
                <w:sz w:val="24"/>
                <w:szCs w:val="24"/>
              </w:rPr>
              <w:t>5</w:t>
            </w:r>
            <w:r w:rsidRPr="00AC1FCD">
              <w:rPr>
                <w:rFonts w:ascii="Candara" w:hAnsi="Candara"/>
                <w:kern w:val="24"/>
                <w:sz w:val="24"/>
                <w:szCs w:val="24"/>
              </w:rPr>
              <w:t xml:space="preserve"> r.</w:t>
            </w:r>
          </w:p>
        </w:tc>
      </w:tr>
      <w:tr w:rsidR="000F081B" w:rsidRPr="00AC1FCD" w14:paraId="4AC483EE" w14:textId="77777777" w:rsidTr="00F31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  <w:tcBorders>
              <w:top w:val="single" w:sz="12" w:space="0" w:color="2F5496" w:themeColor="accent5" w:themeShade="BF"/>
              <w:left w:val="nil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shd w:val="clear" w:color="auto" w:fill="D9E2F3" w:themeFill="accent5" w:themeFillTint="33"/>
            <w:vAlign w:val="center"/>
            <w:hideMark/>
          </w:tcPr>
          <w:p w14:paraId="3CEE8399" w14:textId="77777777" w:rsidR="000F081B" w:rsidRPr="00F13AD0" w:rsidRDefault="000F081B" w:rsidP="000F081B">
            <w:pPr>
              <w:jc w:val="center"/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F13AD0">
              <w:rPr>
                <w:rFonts w:ascii="Candara" w:eastAsia="Times New Roman" w:hAnsi="Candara"/>
                <w:sz w:val="22"/>
                <w:szCs w:val="22"/>
              </w:rPr>
              <w:t>Tymczasowy areszt</w:t>
            </w:r>
          </w:p>
        </w:tc>
        <w:tc>
          <w:tcPr>
            <w:tcW w:w="3260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shd w:val="clear" w:color="auto" w:fill="D9E2F3" w:themeFill="accent5" w:themeFillTint="33"/>
            <w:hideMark/>
          </w:tcPr>
          <w:p w14:paraId="253B4CBD" w14:textId="030AB112" w:rsidR="000F081B" w:rsidRPr="00F13AD0" w:rsidRDefault="000F081B" w:rsidP="000F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sz w:val="22"/>
                <w:szCs w:val="22"/>
              </w:rPr>
            </w:pPr>
            <w:r w:rsidRPr="00F13AD0">
              <w:rPr>
                <w:rFonts w:ascii="Candara" w:eastAsia="Times New Roman" w:hAnsi="Candara"/>
                <w:sz w:val="22"/>
                <w:szCs w:val="22"/>
              </w:rPr>
              <w:t>funkcjonariusze Policji</w:t>
            </w:r>
          </w:p>
        </w:tc>
        <w:tc>
          <w:tcPr>
            <w:tcW w:w="1418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shd w:val="clear" w:color="auto" w:fill="D9E2F3" w:themeFill="accent5" w:themeFillTint="33"/>
          </w:tcPr>
          <w:p w14:paraId="6EFBC56D" w14:textId="19B740F9" w:rsidR="000F081B" w:rsidRPr="00F13AD0" w:rsidRDefault="000F081B" w:rsidP="000F0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2"/>
                <w:szCs w:val="22"/>
              </w:rPr>
            </w:pPr>
            <w:r w:rsidRPr="00F13AD0">
              <w:rPr>
                <w:rFonts w:ascii="Candara" w:hAnsi="Candara"/>
                <w:b/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nil"/>
            </w:tcBorders>
            <w:shd w:val="clear" w:color="auto" w:fill="D9E2F3" w:themeFill="accent5" w:themeFillTint="33"/>
          </w:tcPr>
          <w:p w14:paraId="4BD1CD79" w14:textId="63AEB73D" w:rsidR="000F081B" w:rsidRPr="00F13AD0" w:rsidRDefault="000F081B" w:rsidP="000F0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2"/>
                <w:szCs w:val="22"/>
              </w:rPr>
            </w:pPr>
            <w:r w:rsidRPr="00F13AD0">
              <w:rPr>
                <w:rFonts w:ascii="Candara" w:hAnsi="Candara"/>
                <w:b/>
                <w:sz w:val="22"/>
                <w:szCs w:val="22"/>
              </w:rPr>
              <w:t>15</w:t>
            </w:r>
          </w:p>
        </w:tc>
      </w:tr>
      <w:tr w:rsidR="000F081B" w:rsidRPr="00AC1FCD" w14:paraId="18A11ADC" w14:textId="77777777" w:rsidTr="00F31FB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  <w:tcBorders>
              <w:top w:val="single" w:sz="6" w:space="0" w:color="2F5496" w:themeColor="accent5" w:themeShade="BF"/>
              <w:left w:val="nil"/>
              <w:right w:val="single" w:sz="6" w:space="0" w:color="2F5496" w:themeColor="accent5" w:themeShade="BF"/>
            </w:tcBorders>
            <w:vAlign w:val="center"/>
            <w:hideMark/>
          </w:tcPr>
          <w:p w14:paraId="70062DA8" w14:textId="77777777" w:rsidR="000F081B" w:rsidRPr="00F13AD0" w:rsidRDefault="000F081B" w:rsidP="000F081B">
            <w:pPr>
              <w:jc w:val="center"/>
              <w:rPr>
                <w:rFonts w:ascii="Candara" w:eastAsia="Times New Roman" w:hAnsi="Candar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14:paraId="38126AF6" w14:textId="63A54A32" w:rsidR="000F081B" w:rsidRPr="00F13AD0" w:rsidRDefault="000F081B" w:rsidP="000F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2"/>
                <w:szCs w:val="22"/>
              </w:rPr>
            </w:pPr>
            <w:r w:rsidRPr="00F13AD0">
              <w:rPr>
                <w:rFonts w:ascii="Candara" w:eastAsia="Times New Roman" w:hAnsi="Candara"/>
                <w:sz w:val="22"/>
                <w:szCs w:val="22"/>
              </w:rPr>
              <w:t>pracownicy Policji</w:t>
            </w:r>
          </w:p>
        </w:tc>
        <w:tc>
          <w:tcPr>
            <w:tcW w:w="1418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359E2C9F" w14:textId="77777777" w:rsidR="000F081B" w:rsidRPr="00F13AD0" w:rsidRDefault="000F081B" w:rsidP="000F0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F13AD0">
              <w:rPr>
                <w:rFonts w:ascii="Candara" w:hAnsi="Candar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nil"/>
            </w:tcBorders>
          </w:tcPr>
          <w:p w14:paraId="10228DA8" w14:textId="6E52D5E7" w:rsidR="000F081B" w:rsidRPr="00F13AD0" w:rsidRDefault="002C4942" w:rsidP="000F0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0</w:t>
            </w:r>
          </w:p>
        </w:tc>
      </w:tr>
      <w:tr w:rsidR="000F081B" w:rsidRPr="00AC1FCD" w14:paraId="7CE0B64A" w14:textId="77777777" w:rsidTr="00F31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  <w:tcBorders>
              <w:top w:val="single" w:sz="6" w:space="0" w:color="2F5496" w:themeColor="accent5" w:themeShade="BF"/>
              <w:left w:val="nil"/>
              <w:right w:val="single" w:sz="6" w:space="0" w:color="2F5496" w:themeColor="accent5" w:themeShade="BF"/>
            </w:tcBorders>
            <w:vAlign w:val="center"/>
            <w:hideMark/>
          </w:tcPr>
          <w:p w14:paraId="69DA62D0" w14:textId="2E8104A9" w:rsidR="000F081B" w:rsidRPr="00F13AD0" w:rsidRDefault="000F081B" w:rsidP="000F081B">
            <w:pPr>
              <w:jc w:val="center"/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F13AD0">
              <w:rPr>
                <w:rFonts w:ascii="Candara" w:eastAsia="Times New Roman" w:hAnsi="Candara"/>
                <w:sz w:val="22"/>
                <w:szCs w:val="22"/>
              </w:rPr>
              <w:t xml:space="preserve">Zawieszenie </w:t>
            </w:r>
            <w:r w:rsidRPr="00F13AD0">
              <w:rPr>
                <w:rFonts w:ascii="Candara" w:eastAsia="Times New Roman" w:hAnsi="Candara"/>
                <w:sz w:val="22"/>
                <w:szCs w:val="22"/>
              </w:rPr>
              <w:br/>
              <w:t>w czynnościach służbowych</w:t>
            </w:r>
          </w:p>
        </w:tc>
        <w:tc>
          <w:tcPr>
            <w:tcW w:w="3260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14:paraId="7A0DB341" w14:textId="2F679946" w:rsidR="000F081B" w:rsidRPr="00F13AD0" w:rsidRDefault="000F081B" w:rsidP="000F0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sz w:val="22"/>
                <w:szCs w:val="22"/>
              </w:rPr>
            </w:pPr>
            <w:r w:rsidRPr="00F13AD0">
              <w:rPr>
                <w:rFonts w:ascii="Candara" w:eastAsia="Times New Roman" w:hAnsi="Candara"/>
                <w:sz w:val="22"/>
                <w:szCs w:val="22"/>
              </w:rPr>
              <w:t>funkcjonariusze Policji</w:t>
            </w:r>
          </w:p>
        </w:tc>
        <w:tc>
          <w:tcPr>
            <w:tcW w:w="1418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7AA2C1D1" w14:textId="26310196" w:rsidR="000F081B" w:rsidRPr="00F13AD0" w:rsidRDefault="000F081B" w:rsidP="000F0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F13AD0">
              <w:rPr>
                <w:rFonts w:ascii="Candara" w:hAnsi="Candara"/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1275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nil"/>
            </w:tcBorders>
          </w:tcPr>
          <w:p w14:paraId="50F25CD8" w14:textId="03CF7B18" w:rsidR="000F081B" w:rsidRPr="00F13AD0" w:rsidRDefault="000F081B" w:rsidP="000F08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F13AD0">
              <w:rPr>
                <w:rFonts w:ascii="Candara" w:hAnsi="Candara"/>
                <w:b/>
                <w:bCs/>
                <w:sz w:val="22"/>
                <w:szCs w:val="22"/>
              </w:rPr>
              <w:t>58</w:t>
            </w:r>
          </w:p>
        </w:tc>
      </w:tr>
      <w:tr w:rsidR="000F081B" w:rsidRPr="00AC1FCD" w14:paraId="1527702C" w14:textId="77777777" w:rsidTr="00F31FB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  <w:tcBorders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14:paraId="53BE1D55" w14:textId="77777777" w:rsidR="000F081B" w:rsidRPr="00F13AD0" w:rsidRDefault="000F081B" w:rsidP="000F081B">
            <w:pPr>
              <w:rPr>
                <w:rFonts w:ascii="Candara" w:eastAsia="Times New Roman" w:hAnsi="Candar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nil"/>
              <w:right w:val="single" w:sz="6" w:space="0" w:color="2F5496" w:themeColor="accent5" w:themeShade="BF"/>
            </w:tcBorders>
            <w:hideMark/>
          </w:tcPr>
          <w:p w14:paraId="3F7827CF" w14:textId="1F2E16E8" w:rsidR="000F081B" w:rsidRPr="00F13AD0" w:rsidRDefault="000F081B" w:rsidP="000F0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2"/>
                <w:szCs w:val="22"/>
              </w:rPr>
            </w:pPr>
            <w:r w:rsidRPr="00F13AD0">
              <w:rPr>
                <w:rFonts w:ascii="Candara" w:eastAsia="Times New Roman" w:hAnsi="Candara"/>
                <w:sz w:val="22"/>
                <w:szCs w:val="22"/>
              </w:rPr>
              <w:t>pracownicy Policji</w:t>
            </w:r>
          </w:p>
        </w:tc>
        <w:tc>
          <w:tcPr>
            <w:tcW w:w="1418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nil"/>
              <w:right w:val="single" w:sz="6" w:space="0" w:color="2F5496" w:themeColor="accent5" w:themeShade="BF"/>
            </w:tcBorders>
          </w:tcPr>
          <w:p w14:paraId="7F9C198B" w14:textId="149104C5" w:rsidR="000F081B" w:rsidRPr="00F13AD0" w:rsidRDefault="000F081B" w:rsidP="000F0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F13AD0">
              <w:rPr>
                <w:rFonts w:ascii="Candara" w:hAnsi="Candar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nil"/>
              <w:right w:val="nil"/>
            </w:tcBorders>
          </w:tcPr>
          <w:p w14:paraId="228CF889" w14:textId="49B1F307" w:rsidR="000F081B" w:rsidRPr="00F13AD0" w:rsidRDefault="000F081B" w:rsidP="000F0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F13AD0">
              <w:rPr>
                <w:rFonts w:ascii="Candara" w:hAnsi="Candara"/>
                <w:b/>
                <w:bCs/>
                <w:sz w:val="22"/>
                <w:szCs w:val="22"/>
              </w:rPr>
              <w:t>1</w:t>
            </w:r>
          </w:p>
        </w:tc>
      </w:tr>
    </w:tbl>
    <w:p w14:paraId="734DEC87" w14:textId="2906FE25" w:rsidR="006038BD" w:rsidRDefault="006038BD" w:rsidP="008B641E">
      <w:pPr>
        <w:rPr>
          <w:rFonts w:ascii="Candara" w:hAnsi="Candara"/>
        </w:rPr>
      </w:pPr>
    </w:p>
    <w:p w14:paraId="0C508FB6" w14:textId="77777777" w:rsidR="00F13AD0" w:rsidRDefault="00F13AD0" w:rsidP="008B641E">
      <w:pPr>
        <w:rPr>
          <w:rFonts w:ascii="Candara" w:hAnsi="Candara"/>
        </w:rPr>
      </w:pPr>
    </w:p>
    <w:p w14:paraId="7A908A87" w14:textId="77777777" w:rsidR="006038BD" w:rsidRPr="006038BD" w:rsidRDefault="006038BD" w:rsidP="006038BD">
      <w:pPr>
        <w:pBdr>
          <w:top w:val="single" w:sz="6" w:space="2" w:color="5B9BD5" w:themeColor="accent1"/>
        </w:pBdr>
        <w:spacing w:before="300" w:after="0"/>
        <w:outlineLvl w:val="2"/>
        <w:rPr>
          <w:rFonts w:ascii="Candara" w:hAnsi="Candara"/>
          <w:caps/>
          <w:color w:val="1F4D78" w:themeColor="accent1" w:themeShade="7F"/>
          <w:spacing w:val="15"/>
        </w:rPr>
      </w:pPr>
      <w:bookmarkStart w:id="5" w:name="_Toc221874240"/>
      <w:r w:rsidRPr="006038BD">
        <w:rPr>
          <w:rFonts w:ascii="Candara" w:hAnsi="Candara"/>
          <w:caps/>
          <w:color w:val="1F4D78" w:themeColor="accent1" w:themeShade="7F"/>
          <w:spacing w:val="15"/>
        </w:rPr>
        <w:t>1.2 Zabezpieczone mienie</w:t>
      </w:r>
      <w:bookmarkEnd w:id="5"/>
    </w:p>
    <w:tbl>
      <w:tblPr>
        <w:tblStyle w:val="Tabelasiatki6kolorowaakcent1"/>
        <w:tblW w:w="9074" w:type="dxa"/>
        <w:tblLook w:val="04A0" w:firstRow="1" w:lastRow="0" w:firstColumn="1" w:lastColumn="0" w:noHBand="0" w:noVBand="1"/>
      </w:tblPr>
      <w:tblGrid>
        <w:gridCol w:w="6379"/>
        <w:gridCol w:w="1418"/>
        <w:gridCol w:w="1277"/>
      </w:tblGrid>
      <w:tr w:rsidR="006038BD" w:rsidRPr="006038BD" w14:paraId="0E9C480E" w14:textId="77777777" w:rsidTr="00F13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  <w:noWrap/>
          </w:tcPr>
          <w:p w14:paraId="161F663D" w14:textId="77777777" w:rsidR="006038BD" w:rsidRPr="006038BD" w:rsidRDefault="006038BD" w:rsidP="006038BD">
            <w:pPr>
              <w:spacing w:after="200" w:line="276" w:lineRule="auto"/>
              <w:rPr>
                <w:rFonts w:ascii="Candara" w:eastAsia="Times New Roman" w:hAnsi="Candara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</w:tcPr>
          <w:p w14:paraId="4DA1FC1D" w14:textId="77777777" w:rsidR="006038BD" w:rsidRPr="006038BD" w:rsidRDefault="006038BD" w:rsidP="006038BD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Cs w:val="0"/>
                <w:color w:val="0070C0"/>
                <w:sz w:val="24"/>
                <w:szCs w:val="24"/>
              </w:rPr>
            </w:pPr>
            <w:r w:rsidRPr="006038BD">
              <w:rPr>
                <w:rFonts w:ascii="Candara" w:hAnsi="Candara"/>
                <w:bCs w:val="0"/>
                <w:color w:val="0070C0"/>
                <w:kern w:val="24"/>
                <w:sz w:val="24"/>
                <w:szCs w:val="24"/>
              </w:rPr>
              <w:t>2024 r.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2F5496" w:themeColor="accent5" w:themeShade="BF"/>
              <w:right w:val="nil"/>
            </w:tcBorders>
            <w:noWrap/>
          </w:tcPr>
          <w:p w14:paraId="5A51C916" w14:textId="77777777" w:rsidR="006038BD" w:rsidRPr="006038BD" w:rsidRDefault="006038BD" w:rsidP="006038BD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Cs w:val="0"/>
                <w:color w:val="0070C0"/>
                <w:sz w:val="24"/>
                <w:szCs w:val="24"/>
              </w:rPr>
            </w:pPr>
            <w:r w:rsidRPr="006038BD">
              <w:rPr>
                <w:rFonts w:ascii="Candara" w:hAnsi="Candara"/>
                <w:bCs w:val="0"/>
                <w:color w:val="0070C0"/>
                <w:kern w:val="24"/>
                <w:sz w:val="24"/>
                <w:szCs w:val="24"/>
              </w:rPr>
              <w:t>2025 r.</w:t>
            </w:r>
          </w:p>
        </w:tc>
      </w:tr>
      <w:tr w:rsidR="006038BD" w:rsidRPr="006038BD" w14:paraId="39371380" w14:textId="77777777" w:rsidTr="00F1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single" w:sz="12" w:space="0" w:color="2F5496" w:themeColor="accent5" w:themeShade="BF"/>
              <w:left w:val="nil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shd w:val="clear" w:color="auto" w:fill="D9E2F3" w:themeFill="accent5" w:themeFillTint="33"/>
            <w:noWrap/>
          </w:tcPr>
          <w:p w14:paraId="1C850C9E" w14:textId="77777777" w:rsidR="006038BD" w:rsidRPr="00DD5E2E" w:rsidRDefault="006038BD" w:rsidP="006038BD">
            <w:pPr>
              <w:spacing w:after="200" w:line="276" w:lineRule="auto"/>
              <w:rPr>
                <w:rFonts w:ascii="Candara" w:eastAsia="Times New Roman" w:hAnsi="Candara"/>
                <w:b w:val="0"/>
                <w:bCs w:val="0"/>
                <w:color w:val="0070C0"/>
                <w:sz w:val="22"/>
                <w:szCs w:val="22"/>
              </w:rPr>
            </w:pPr>
            <w:r w:rsidRPr="00DD5E2E">
              <w:rPr>
                <w:rFonts w:ascii="Candara" w:eastAsia="Times New Roman" w:hAnsi="Candara"/>
                <w:b w:val="0"/>
                <w:bCs w:val="0"/>
                <w:color w:val="0070C0"/>
                <w:sz w:val="22"/>
                <w:szCs w:val="22"/>
              </w:rPr>
              <w:t>Wartość tymczasowego zajęcia mienia ruchomego przez policjantów BSWP na poczet zabezpieczenia majątkowego (PLN)</w:t>
            </w:r>
          </w:p>
        </w:tc>
        <w:tc>
          <w:tcPr>
            <w:tcW w:w="1418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shd w:val="clear" w:color="auto" w:fill="D9E2F3" w:themeFill="accent5" w:themeFillTint="33"/>
          </w:tcPr>
          <w:p w14:paraId="3741C079" w14:textId="77777777" w:rsidR="006038BD" w:rsidRPr="00DD5E2E" w:rsidRDefault="006038BD" w:rsidP="006038B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  <w:color w:val="0070C0"/>
                <w:sz w:val="22"/>
                <w:szCs w:val="22"/>
              </w:rPr>
            </w:pPr>
            <w:r w:rsidRPr="00DD5E2E">
              <w:rPr>
                <w:rFonts w:ascii="Candara" w:hAnsi="Candara"/>
                <w:b/>
                <w:bCs/>
                <w:color w:val="0070C0"/>
                <w:sz w:val="22"/>
                <w:szCs w:val="22"/>
              </w:rPr>
              <w:t>822 936</w:t>
            </w:r>
          </w:p>
        </w:tc>
        <w:tc>
          <w:tcPr>
            <w:tcW w:w="1277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nil"/>
            </w:tcBorders>
            <w:shd w:val="clear" w:color="auto" w:fill="D9E2F3" w:themeFill="accent5" w:themeFillTint="33"/>
            <w:noWrap/>
          </w:tcPr>
          <w:p w14:paraId="7081A8D6" w14:textId="77777777" w:rsidR="006038BD" w:rsidRPr="00DD5E2E" w:rsidRDefault="006038BD" w:rsidP="006038B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color w:val="0070C0"/>
                <w:sz w:val="22"/>
                <w:szCs w:val="22"/>
              </w:rPr>
            </w:pPr>
            <w:r w:rsidRPr="00DD5E2E">
              <w:rPr>
                <w:rFonts w:ascii="Candara" w:eastAsia="Times New Roman" w:hAnsi="Candara"/>
                <w:b/>
                <w:bCs/>
                <w:color w:val="0070C0"/>
                <w:sz w:val="22"/>
                <w:szCs w:val="22"/>
              </w:rPr>
              <w:t>422 717</w:t>
            </w:r>
          </w:p>
        </w:tc>
      </w:tr>
      <w:tr w:rsidR="006038BD" w:rsidRPr="006038BD" w14:paraId="3244D1D0" w14:textId="77777777" w:rsidTr="00F13A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single" w:sz="6" w:space="0" w:color="2F5496" w:themeColor="accent5" w:themeShade="BF"/>
              <w:left w:val="nil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noWrap/>
          </w:tcPr>
          <w:p w14:paraId="10F3F5C9" w14:textId="77777777" w:rsidR="006038BD" w:rsidRPr="00DD5E2E" w:rsidRDefault="006038BD" w:rsidP="006038BD">
            <w:pPr>
              <w:spacing w:after="200" w:line="276" w:lineRule="auto"/>
              <w:rPr>
                <w:rFonts w:ascii="Candara" w:eastAsia="Times New Roman" w:hAnsi="Candara"/>
                <w:b w:val="0"/>
                <w:bCs w:val="0"/>
                <w:color w:val="0070C0"/>
                <w:sz w:val="22"/>
                <w:szCs w:val="22"/>
              </w:rPr>
            </w:pPr>
            <w:r w:rsidRPr="00DD5E2E">
              <w:rPr>
                <w:rFonts w:ascii="Candara" w:eastAsia="Times New Roman" w:hAnsi="Candara"/>
                <w:b w:val="0"/>
                <w:bCs w:val="0"/>
                <w:color w:val="0070C0"/>
                <w:sz w:val="22"/>
                <w:szCs w:val="22"/>
              </w:rPr>
              <w:t>Liczba wniosków BSWP do prokuratury o dokonanie zabezpieczenia majątkowego</w:t>
            </w:r>
          </w:p>
        </w:tc>
        <w:tc>
          <w:tcPr>
            <w:tcW w:w="1418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7A28E327" w14:textId="77777777" w:rsidR="006038BD" w:rsidRPr="00DD5E2E" w:rsidRDefault="006038BD" w:rsidP="006038B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bCs/>
                <w:color w:val="0070C0"/>
                <w:sz w:val="22"/>
                <w:szCs w:val="22"/>
              </w:rPr>
            </w:pPr>
            <w:r w:rsidRPr="00DD5E2E">
              <w:rPr>
                <w:rFonts w:ascii="Candara" w:hAnsi="Candara"/>
                <w:b/>
                <w:color w:val="0070C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nil"/>
            </w:tcBorders>
            <w:noWrap/>
          </w:tcPr>
          <w:p w14:paraId="0D9F45C8" w14:textId="77777777" w:rsidR="006038BD" w:rsidRPr="00DD5E2E" w:rsidRDefault="006038BD" w:rsidP="006038B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color w:val="0070C0"/>
                <w:sz w:val="22"/>
                <w:szCs w:val="22"/>
              </w:rPr>
            </w:pPr>
            <w:r w:rsidRPr="00DD5E2E">
              <w:rPr>
                <w:rFonts w:ascii="Candara" w:eastAsia="Times New Roman" w:hAnsi="Candara"/>
                <w:b/>
                <w:color w:val="0070C0"/>
                <w:sz w:val="22"/>
                <w:szCs w:val="22"/>
              </w:rPr>
              <w:t>13</w:t>
            </w:r>
          </w:p>
        </w:tc>
      </w:tr>
    </w:tbl>
    <w:p w14:paraId="72FE54D2" w14:textId="3BE99BEC" w:rsidR="006038BD" w:rsidRDefault="006038BD" w:rsidP="008B641E">
      <w:pPr>
        <w:rPr>
          <w:rFonts w:ascii="Candara" w:hAnsi="Candara"/>
        </w:rPr>
      </w:pPr>
    </w:p>
    <w:p w14:paraId="0C0F9171" w14:textId="370DBD2B" w:rsidR="00F13AD0" w:rsidRDefault="00F13AD0" w:rsidP="008B641E">
      <w:pPr>
        <w:rPr>
          <w:rFonts w:ascii="Candara" w:hAnsi="Candara"/>
        </w:rPr>
      </w:pPr>
    </w:p>
    <w:p w14:paraId="251EECE5" w14:textId="3C650274" w:rsidR="00F13AD0" w:rsidRDefault="00F13AD0" w:rsidP="008B641E">
      <w:pPr>
        <w:rPr>
          <w:rFonts w:ascii="Candara" w:hAnsi="Candara"/>
        </w:rPr>
      </w:pPr>
    </w:p>
    <w:p w14:paraId="7C265AF9" w14:textId="63E6C0F9" w:rsidR="00F13AD0" w:rsidRPr="00AC1FCD" w:rsidRDefault="00F13AD0" w:rsidP="008B641E">
      <w:pPr>
        <w:rPr>
          <w:rFonts w:ascii="Candara" w:hAnsi="Candara"/>
        </w:rPr>
      </w:pPr>
    </w:p>
    <w:p w14:paraId="43259356" w14:textId="1AC93269" w:rsidR="004436AA" w:rsidRPr="00AC1FCD" w:rsidRDefault="004436AA" w:rsidP="0030470C">
      <w:pPr>
        <w:pStyle w:val="Nagwek2"/>
        <w:numPr>
          <w:ilvl w:val="0"/>
          <w:numId w:val="2"/>
        </w:numPr>
        <w:ind w:left="1134" w:right="567" w:hanging="567"/>
        <w:rPr>
          <w:rFonts w:ascii="Candara" w:hAnsi="Candara"/>
          <w:lang w:bidi="pl-PL"/>
        </w:rPr>
      </w:pPr>
      <w:bookmarkStart w:id="6" w:name="_Toc221874241"/>
      <w:r w:rsidRPr="00AC1FCD">
        <w:rPr>
          <w:rFonts w:ascii="Candara" w:hAnsi="Candara"/>
          <w:lang w:bidi="pl-PL"/>
        </w:rPr>
        <w:lastRenderedPageBreak/>
        <w:t xml:space="preserve">Przestępczość </w:t>
      </w:r>
      <w:r w:rsidR="00600698">
        <w:rPr>
          <w:rFonts w:ascii="Candara" w:hAnsi="Candara"/>
          <w:lang w:bidi="pl-PL"/>
        </w:rPr>
        <w:t>policjantów</w:t>
      </w:r>
      <w:r w:rsidRPr="00AC1FCD">
        <w:rPr>
          <w:rFonts w:ascii="Candara" w:hAnsi="Candara"/>
          <w:lang w:bidi="pl-PL"/>
        </w:rPr>
        <w:t xml:space="preserve"> </w:t>
      </w:r>
      <w:r w:rsidR="00600698">
        <w:rPr>
          <w:rFonts w:ascii="Candara" w:hAnsi="Candara"/>
          <w:lang w:bidi="pl-PL"/>
        </w:rPr>
        <w:t xml:space="preserve">i pracowników </w:t>
      </w:r>
      <w:r w:rsidR="00F7622A" w:rsidRPr="00AC1FCD">
        <w:rPr>
          <w:rFonts w:ascii="Candara" w:hAnsi="Candara"/>
          <w:lang w:bidi="pl-PL"/>
        </w:rPr>
        <w:t>w</w:t>
      </w:r>
      <w:r w:rsidR="00666600" w:rsidRPr="00AC1FCD">
        <w:rPr>
          <w:rFonts w:ascii="Candara" w:hAnsi="Candara"/>
          <w:lang w:bidi="pl-PL"/>
        </w:rPr>
        <w:t xml:space="preserve"> </w:t>
      </w:r>
      <w:r w:rsidR="00F7622A" w:rsidRPr="00AC1FCD">
        <w:rPr>
          <w:rFonts w:ascii="Candara" w:hAnsi="Candara"/>
          <w:lang w:bidi="pl-PL"/>
        </w:rPr>
        <w:t>latach</w:t>
      </w:r>
      <w:r w:rsidR="00666600" w:rsidRPr="00AC1FCD">
        <w:rPr>
          <w:rFonts w:ascii="Candara" w:hAnsi="Candara"/>
          <w:lang w:bidi="pl-PL"/>
        </w:rPr>
        <w:t xml:space="preserve"> 202</w:t>
      </w:r>
      <w:r w:rsidR="00115876">
        <w:rPr>
          <w:rFonts w:ascii="Candara" w:hAnsi="Candara"/>
          <w:lang w:bidi="pl-PL"/>
        </w:rPr>
        <w:t>4</w:t>
      </w:r>
      <w:r w:rsidR="00666600" w:rsidRPr="00AC1FCD">
        <w:rPr>
          <w:rFonts w:ascii="Candara" w:hAnsi="Candara"/>
          <w:lang w:bidi="pl-PL"/>
        </w:rPr>
        <w:t xml:space="preserve"> </w:t>
      </w:r>
      <w:r w:rsidR="00115876">
        <w:rPr>
          <w:rFonts w:ascii="Candara" w:hAnsi="Candara"/>
          <w:lang w:bidi="pl-PL"/>
        </w:rPr>
        <w:t>-</w:t>
      </w:r>
      <w:r w:rsidR="00666600" w:rsidRPr="00AC1FCD">
        <w:rPr>
          <w:rFonts w:ascii="Candara" w:hAnsi="Candara"/>
          <w:lang w:bidi="pl-PL"/>
        </w:rPr>
        <w:t xml:space="preserve"> 202</w:t>
      </w:r>
      <w:r w:rsidR="00115876">
        <w:rPr>
          <w:rFonts w:ascii="Candara" w:hAnsi="Candara"/>
          <w:lang w:bidi="pl-PL"/>
        </w:rPr>
        <w:t>5</w:t>
      </w:r>
      <w:bookmarkEnd w:id="6"/>
    </w:p>
    <w:p w14:paraId="13921AF1" w14:textId="77777777" w:rsidR="00E72522" w:rsidRPr="00AC1FCD" w:rsidRDefault="00E72522" w:rsidP="00E72522">
      <w:pPr>
        <w:rPr>
          <w:rFonts w:ascii="Candara" w:hAnsi="Candara"/>
          <w:lang w:bidi="pl-PL"/>
        </w:rPr>
      </w:pPr>
    </w:p>
    <w:p w14:paraId="0A7101C0" w14:textId="726092B9" w:rsidR="00720AED" w:rsidRDefault="00720AED" w:rsidP="006038BD">
      <w:pPr>
        <w:spacing w:before="0" w:after="0" w:line="240" w:lineRule="auto"/>
        <w:jc w:val="both"/>
        <w:rPr>
          <w:rFonts w:ascii="Candara" w:hAnsi="Candara"/>
          <w:b/>
          <w:bCs/>
        </w:rPr>
      </w:pPr>
      <w:r w:rsidRPr="00AC1FCD">
        <w:rPr>
          <w:rFonts w:ascii="Candara" w:hAnsi="Candara"/>
          <w:b/>
          <w:bCs/>
        </w:rPr>
        <w:t xml:space="preserve">Dane dotyczące </w:t>
      </w:r>
      <w:r w:rsidR="00600698">
        <w:rPr>
          <w:rFonts w:ascii="Candara" w:hAnsi="Candara"/>
          <w:b/>
          <w:bCs/>
        </w:rPr>
        <w:t xml:space="preserve">liczby </w:t>
      </w:r>
      <w:r w:rsidRPr="00AC1FCD">
        <w:rPr>
          <w:rFonts w:ascii="Candara" w:hAnsi="Candara"/>
          <w:b/>
          <w:bCs/>
        </w:rPr>
        <w:t>funkcjonariuszy Policji, którym przedstawiono z</w:t>
      </w:r>
      <w:r w:rsidR="00F31FBA" w:rsidRPr="00AC1FCD">
        <w:rPr>
          <w:rFonts w:ascii="Candara" w:hAnsi="Candara"/>
          <w:b/>
          <w:bCs/>
        </w:rPr>
        <w:t>arzuty popełnienia przestępstwa</w:t>
      </w:r>
      <w:r w:rsidR="00F31FBA" w:rsidRPr="00AC1FCD">
        <w:rPr>
          <w:rFonts w:ascii="Candara" w:hAnsi="Candara"/>
          <w:b/>
          <w:bCs/>
        </w:rPr>
        <w:br/>
      </w:r>
      <w:r w:rsidRPr="00AC1FCD">
        <w:rPr>
          <w:rFonts w:ascii="Candara" w:hAnsi="Candara"/>
          <w:b/>
          <w:bCs/>
        </w:rPr>
        <w:t>oraz liczby przestępstw zarzu</w:t>
      </w:r>
      <w:r w:rsidR="00560A09">
        <w:rPr>
          <w:rFonts w:ascii="Candara" w:hAnsi="Candara"/>
          <w:b/>
          <w:bCs/>
        </w:rPr>
        <w:t xml:space="preserve">canych funkcjonariuszom Policji </w:t>
      </w:r>
      <w:r w:rsidR="00B5016A" w:rsidRPr="00AC1FCD">
        <w:rPr>
          <w:rFonts w:ascii="Candara" w:hAnsi="Candara"/>
          <w:b/>
          <w:bCs/>
        </w:rPr>
        <w:t xml:space="preserve">w </w:t>
      </w:r>
      <w:r w:rsidRPr="00AC1FCD">
        <w:rPr>
          <w:rFonts w:ascii="Candara" w:hAnsi="Candara"/>
          <w:b/>
          <w:bCs/>
        </w:rPr>
        <w:t>202</w:t>
      </w:r>
      <w:r w:rsidR="00C9652D">
        <w:rPr>
          <w:rFonts w:ascii="Candara" w:hAnsi="Candara"/>
          <w:b/>
          <w:bCs/>
        </w:rPr>
        <w:t>5</w:t>
      </w:r>
      <w:r w:rsidRPr="00AC1FCD">
        <w:rPr>
          <w:rFonts w:ascii="Candara" w:hAnsi="Candara"/>
          <w:b/>
          <w:bCs/>
        </w:rPr>
        <w:t xml:space="preserve"> roku, w porównaniu z rokiem poprzednim</w:t>
      </w:r>
    </w:p>
    <w:p w14:paraId="0DB33B4F" w14:textId="77777777" w:rsidR="00971942" w:rsidRPr="00AC1FCD" w:rsidRDefault="00971942" w:rsidP="003A1870">
      <w:pPr>
        <w:spacing w:before="0" w:after="0" w:line="240" w:lineRule="auto"/>
        <w:jc w:val="center"/>
        <w:rPr>
          <w:rFonts w:ascii="Candara" w:hAnsi="Candara"/>
          <w:b/>
          <w:bCs/>
        </w:rPr>
      </w:pPr>
    </w:p>
    <w:p w14:paraId="67205B14" w14:textId="485A55C0" w:rsidR="00666600" w:rsidRPr="00AC1FCD" w:rsidRDefault="00720AED" w:rsidP="00B5016A">
      <w:pPr>
        <w:jc w:val="center"/>
        <w:rPr>
          <w:rFonts w:ascii="Candara" w:hAnsi="Candara"/>
          <w:lang w:bidi="pl-PL"/>
        </w:rPr>
      </w:pPr>
      <w:r w:rsidRPr="00AC1FCD">
        <w:rPr>
          <w:rFonts w:ascii="Candara" w:hAnsi="Candara"/>
          <w:noProof/>
          <w:lang w:eastAsia="pl-PL"/>
        </w:rPr>
        <w:drawing>
          <wp:inline distT="0" distB="0" distL="0" distR="0" wp14:anchorId="05BE0B5B" wp14:editId="5FC604B4">
            <wp:extent cx="4733925" cy="2505075"/>
            <wp:effectExtent l="57150" t="57150" r="47625" b="47625"/>
            <wp:docPr id="1590783979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B7B7176" w14:textId="754A66F1" w:rsidR="00E36A8A" w:rsidRPr="00723EFC" w:rsidRDefault="0055564E" w:rsidP="0055564E">
      <w:pPr>
        <w:spacing w:line="240" w:lineRule="auto"/>
        <w:jc w:val="both"/>
        <w:rPr>
          <w:rFonts w:ascii="Candara" w:hAnsi="Candara"/>
          <w:sz w:val="18"/>
          <w:szCs w:val="18"/>
          <w:lang w:bidi="pl-PL"/>
        </w:rPr>
      </w:pPr>
      <w:r w:rsidRPr="00723EFC">
        <w:rPr>
          <w:rFonts w:ascii="Candara" w:hAnsi="Candara"/>
          <w:sz w:val="18"/>
          <w:szCs w:val="18"/>
          <w:lang w:bidi="pl-PL"/>
        </w:rPr>
        <w:t>*</w:t>
      </w:r>
      <w:r w:rsidR="000F081B" w:rsidRPr="00723EFC">
        <w:rPr>
          <w:rFonts w:ascii="Candara" w:hAnsi="Candara"/>
          <w:sz w:val="18"/>
          <w:szCs w:val="18"/>
          <w:lang w:bidi="pl-PL"/>
        </w:rPr>
        <w:t>w</w:t>
      </w:r>
      <w:r w:rsidRPr="00723EFC">
        <w:rPr>
          <w:rFonts w:ascii="Candara" w:hAnsi="Candara"/>
          <w:sz w:val="18"/>
          <w:szCs w:val="18"/>
          <w:lang w:bidi="pl-PL"/>
        </w:rPr>
        <w:t xml:space="preserve"> 2024 r. liczb</w:t>
      </w:r>
      <w:r w:rsidR="000F081B" w:rsidRPr="00723EFC">
        <w:rPr>
          <w:rFonts w:ascii="Candara" w:hAnsi="Candara"/>
          <w:sz w:val="18"/>
          <w:szCs w:val="18"/>
          <w:lang w:bidi="pl-PL"/>
        </w:rPr>
        <w:t xml:space="preserve">a przestępstw wynikała z faktu, że </w:t>
      </w:r>
      <w:r w:rsidRPr="00723EFC">
        <w:rPr>
          <w:rFonts w:ascii="Candara" w:hAnsi="Candara"/>
          <w:sz w:val="18"/>
          <w:szCs w:val="18"/>
          <w:lang w:bidi="pl-PL"/>
        </w:rPr>
        <w:t xml:space="preserve">1 funkcjonariuszowi uzupełniono postanowienie </w:t>
      </w:r>
      <w:r w:rsidR="00064684" w:rsidRPr="00723EFC">
        <w:rPr>
          <w:rFonts w:ascii="Candara" w:hAnsi="Candara"/>
          <w:sz w:val="18"/>
          <w:szCs w:val="18"/>
          <w:lang w:bidi="pl-PL"/>
        </w:rPr>
        <w:br/>
      </w:r>
      <w:r w:rsidRPr="00723EFC">
        <w:rPr>
          <w:rFonts w:ascii="Candara" w:hAnsi="Candara"/>
          <w:sz w:val="18"/>
          <w:szCs w:val="18"/>
          <w:lang w:bidi="pl-PL"/>
        </w:rPr>
        <w:t>o przedstawieniu zarzutów o 100 nowych zarzutów, które dotyczyły nieuprawnionych sprawdzeń w systemach informatycznych (</w:t>
      </w:r>
      <w:r w:rsidR="00064684" w:rsidRPr="00723EFC">
        <w:rPr>
          <w:rFonts w:ascii="Candara" w:hAnsi="Candara"/>
          <w:sz w:val="18"/>
          <w:szCs w:val="18"/>
          <w:lang w:bidi="pl-PL"/>
        </w:rPr>
        <w:t xml:space="preserve">głównie </w:t>
      </w:r>
      <w:r w:rsidRPr="00723EFC">
        <w:rPr>
          <w:rFonts w:ascii="Candara" w:hAnsi="Candara"/>
          <w:sz w:val="18"/>
          <w:szCs w:val="18"/>
          <w:lang w:bidi="pl-PL"/>
        </w:rPr>
        <w:t xml:space="preserve">art. 266 </w:t>
      </w:r>
      <w:r w:rsidR="00064684" w:rsidRPr="00723EFC">
        <w:rPr>
          <w:rFonts w:ascii="Candara" w:hAnsi="Candara" w:cstheme="minorHAnsi"/>
          <w:sz w:val="18"/>
          <w:szCs w:val="18"/>
          <w:lang w:bidi="pl-PL"/>
        </w:rPr>
        <w:t>§</w:t>
      </w:r>
      <w:r w:rsidR="00064684" w:rsidRPr="00723EFC">
        <w:rPr>
          <w:rFonts w:ascii="Candara" w:hAnsi="Candara"/>
          <w:sz w:val="18"/>
          <w:szCs w:val="18"/>
          <w:lang w:bidi="pl-PL"/>
        </w:rPr>
        <w:t xml:space="preserve"> 2 </w:t>
      </w:r>
      <w:r w:rsidR="00560A09" w:rsidRPr="00723EFC">
        <w:rPr>
          <w:rFonts w:ascii="Candara" w:hAnsi="Candara"/>
          <w:sz w:val="18"/>
          <w:szCs w:val="18"/>
          <w:lang w:bidi="pl-PL"/>
        </w:rPr>
        <w:t xml:space="preserve">k.k.), </w:t>
      </w:r>
      <w:r w:rsidRPr="00723EFC">
        <w:rPr>
          <w:rFonts w:ascii="Candara" w:hAnsi="Candara"/>
          <w:sz w:val="18"/>
          <w:szCs w:val="18"/>
          <w:lang w:bidi="pl-PL"/>
        </w:rPr>
        <w:t xml:space="preserve">natomiast 2 funkcjonariuszom przedstawiono łącznie 316 zarzutów dotyczących </w:t>
      </w:r>
      <w:r w:rsidR="00064684" w:rsidRPr="00723EFC">
        <w:rPr>
          <w:rFonts w:ascii="Candara" w:hAnsi="Candara"/>
          <w:sz w:val="18"/>
          <w:szCs w:val="18"/>
          <w:lang w:bidi="pl-PL"/>
        </w:rPr>
        <w:t xml:space="preserve">nienadania sprawom biegu oraz </w:t>
      </w:r>
      <w:r w:rsidRPr="00723EFC">
        <w:rPr>
          <w:rFonts w:ascii="Candara" w:hAnsi="Candara"/>
          <w:sz w:val="18"/>
          <w:szCs w:val="18"/>
          <w:lang w:bidi="pl-PL"/>
        </w:rPr>
        <w:t xml:space="preserve">nieprzeprowadzenia postępowań sprawdzających i postępowań przygotowawczych (art. </w:t>
      </w:r>
      <w:r w:rsidR="00064684" w:rsidRPr="00723EFC">
        <w:rPr>
          <w:rFonts w:ascii="Candara" w:hAnsi="Candara"/>
          <w:sz w:val="18"/>
          <w:szCs w:val="18"/>
          <w:lang w:bidi="pl-PL"/>
        </w:rPr>
        <w:t xml:space="preserve">231 § 1  </w:t>
      </w:r>
      <w:r w:rsidRPr="00723EFC">
        <w:rPr>
          <w:rFonts w:ascii="Candara" w:hAnsi="Candara"/>
          <w:sz w:val="18"/>
          <w:szCs w:val="18"/>
          <w:lang w:bidi="pl-PL"/>
        </w:rPr>
        <w:t xml:space="preserve">k.k.). </w:t>
      </w:r>
    </w:p>
    <w:p w14:paraId="43A193D3" w14:textId="57E01A9C" w:rsidR="00E72522" w:rsidRPr="00AC1FCD" w:rsidRDefault="00E72522" w:rsidP="006038BD">
      <w:pPr>
        <w:jc w:val="both"/>
        <w:rPr>
          <w:rFonts w:ascii="Candara" w:hAnsi="Candara"/>
          <w:sz w:val="16"/>
          <w:szCs w:val="16"/>
          <w:lang w:bidi="pl-PL"/>
        </w:rPr>
      </w:pPr>
    </w:p>
    <w:p w14:paraId="39D3E122" w14:textId="781CA486" w:rsidR="00B5016A" w:rsidRPr="00AC1FCD" w:rsidRDefault="00B5016A" w:rsidP="006038BD">
      <w:pPr>
        <w:spacing w:before="0" w:after="0" w:line="240" w:lineRule="auto"/>
        <w:jc w:val="both"/>
        <w:rPr>
          <w:rFonts w:ascii="Candara" w:hAnsi="Candara"/>
          <w:b/>
          <w:bCs/>
        </w:rPr>
      </w:pPr>
      <w:r w:rsidRPr="00AC1FCD">
        <w:rPr>
          <w:rFonts w:ascii="Candara" w:hAnsi="Candara"/>
          <w:b/>
          <w:bCs/>
        </w:rPr>
        <w:t xml:space="preserve">Dane dotyczące </w:t>
      </w:r>
      <w:r w:rsidR="00600698">
        <w:rPr>
          <w:rFonts w:ascii="Candara" w:hAnsi="Candara"/>
          <w:b/>
          <w:bCs/>
        </w:rPr>
        <w:t xml:space="preserve">liczby </w:t>
      </w:r>
      <w:r w:rsidRPr="00AC1FCD">
        <w:rPr>
          <w:rFonts w:ascii="Candara" w:hAnsi="Candara"/>
          <w:b/>
          <w:bCs/>
        </w:rPr>
        <w:t xml:space="preserve">pracowników Policji, którym przedstawiono zarzuty popełnienia przestępstwa </w:t>
      </w:r>
      <w:r w:rsidR="00F31FBA" w:rsidRPr="00AC1FCD">
        <w:rPr>
          <w:rFonts w:ascii="Candara" w:hAnsi="Candara"/>
          <w:b/>
          <w:bCs/>
        </w:rPr>
        <w:br/>
      </w:r>
      <w:r w:rsidRPr="00AC1FCD">
        <w:rPr>
          <w:rFonts w:ascii="Candara" w:hAnsi="Candara"/>
          <w:b/>
          <w:bCs/>
        </w:rPr>
        <w:t>oraz liczby przestępstw z</w:t>
      </w:r>
      <w:r w:rsidR="00560A09">
        <w:rPr>
          <w:rFonts w:ascii="Candara" w:hAnsi="Candara"/>
          <w:b/>
          <w:bCs/>
        </w:rPr>
        <w:t xml:space="preserve">arzucanych pracownikom Policji </w:t>
      </w:r>
      <w:r w:rsidRPr="00AC1FCD">
        <w:rPr>
          <w:rFonts w:ascii="Candara" w:hAnsi="Candara"/>
          <w:b/>
          <w:bCs/>
        </w:rPr>
        <w:t>w 202</w:t>
      </w:r>
      <w:r w:rsidR="00E101C7">
        <w:rPr>
          <w:rFonts w:ascii="Candara" w:hAnsi="Candara"/>
          <w:b/>
          <w:bCs/>
        </w:rPr>
        <w:t>5</w:t>
      </w:r>
      <w:r w:rsidRPr="00AC1FCD">
        <w:rPr>
          <w:rFonts w:ascii="Candara" w:hAnsi="Candara"/>
          <w:b/>
          <w:bCs/>
        </w:rPr>
        <w:t xml:space="preserve"> roku, w porównaniu z rokiem poprzednim</w:t>
      </w:r>
    </w:p>
    <w:p w14:paraId="256F0B74" w14:textId="1B83F1E4" w:rsidR="00E72522" w:rsidRPr="00AC1FCD" w:rsidRDefault="00E72522" w:rsidP="001F7036">
      <w:pPr>
        <w:jc w:val="center"/>
        <w:rPr>
          <w:rFonts w:ascii="Candara" w:hAnsi="Candara"/>
          <w:lang w:bidi="pl-PL"/>
        </w:rPr>
      </w:pPr>
    </w:p>
    <w:p w14:paraId="4A1B05E0" w14:textId="75A44D72" w:rsidR="00F643C8" w:rsidRDefault="000F081B" w:rsidP="00DD5E2E">
      <w:pPr>
        <w:jc w:val="center"/>
        <w:rPr>
          <w:rFonts w:ascii="Candara" w:hAnsi="Candara"/>
          <w:lang w:bidi="pl-PL"/>
        </w:rPr>
      </w:pPr>
      <w:r w:rsidRPr="00AC1FCD">
        <w:rPr>
          <w:rFonts w:ascii="Candara" w:hAnsi="Candara"/>
          <w:noProof/>
          <w:lang w:eastAsia="pl-PL"/>
        </w:rPr>
        <w:drawing>
          <wp:inline distT="0" distB="0" distL="0" distR="0" wp14:anchorId="7E1FB585" wp14:editId="39E71508">
            <wp:extent cx="5011947" cy="2449902"/>
            <wp:effectExtent l="57150" t="57150" r="55880" b="45720"/>
            <wp:docPr id="14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B3C143D" w14:textId="77777777" w:rsidR="00723EFC" w:rsidRPr="00AC1FCD" w:rsidRDefault="00723EFC" w:rsidP="00DD5E2E">
      <w:pPr>
        <w:jc w:val="center"/>
        <w:rPr>
          <w:rFonts w:ascii="Candara" w:hAnsi="Candara"/>
          <w:lang w:bidi="pl-PL"/>
        </w:rPr>
      </w:pPr>
    </w:p>
    <w:p w14:paraId="1CF72F5E" w14:textId="51C8DE97" w:rsidR="00DD5E2E" w:rsidRPr="00DD5E2E" w:rsidRDefault="00324E8D" w:rsidP="00DD5E2E">
      <w:pPr>
        <w:pStyle w:val="Nagwek2"/>
        <w:numPr>
          <w:ilvl w:val="0"/>
          <w:numId w:val="2"/>
        </w:numPr>
        <w:ind w:left="1134" w:right="567" w:hanging="567"/>
        <w:rPr>
          <w:rFonts w:ascii="Candara" w:hAnsi="Candara"/>
          <w:lang w:bidi="pl-PL"/>
        </w:rPr>
      </w:pPr>
      <w:bookmarkStart w:id="7" w:name="_Toc221874242"/>
      <w:r w:rsidRPr="00AC1FCD">
        <w:rPr>
          <w:rFonts w:ascii="Candara" w:hAnsi="Candara"/>
          <w:lang w:bidi="pl-PL"/>
        </w:rPr>
        <w:lastRenderedPageBreak/>
        <w:t>L</w:t>
      </w:r>
      <w:r w:rsidR="00CA1AB2" w:rsidRPr="00AC1FCD">
        <w:rPr>
          <w:rFonts w:ascii="Candara" w:hAnsi="Candara"/>
          <w:lang w:bidi="pl-PL"/>
        </w:rPr>
        <w:t xml:space="preserve">iczba </w:t>
      </w:r>
      <w:r w:rsidR="004436AA" w:rsidRPr="00AC1FCD">
        <w:rPr>
          <w:rFonts w:ascii="Candara" w:hAnsi="Candara"/>
          <w:lang w:bidi="pl-PL"/>
        </w:rPr>
        <w:t>Funkcjonariusz</w:t>
      </w:r>
      <w:r w:rsidR="00CA1AB2" w:rsidRPr="00AC1FCD">
        <w:rPr>
          <w:rFonts w:ascii="Candara" w:hAnsi="Candara"/>
          <w:lang w:bidi="pl-PL"/>
        </w:rPr>
        <w:t>y</w:t>
      </w:r>
      <w:r w:rsidR="004436AA" w:rsidRPr="00AC1FCD">
        <w:rPr>
          <w:rFonts w:ascii="Candara" w:hAnsi="Candara"/>
          <w:lang w:bidi="pl-PL"/>
        </w:rPr>
        <w:t xml:space="preserve"> Policji, którym przedstawiono zarzuty popełnienia przestępstwa </w:t>
      </w:r>
      <w:r w:rsidR="00E36A8A" w:rsidRPr="00AC1FCD">
        <w:rPr>
          <w:rFonts w:ascii="Candara" w:hAnsi="Candara"/>
          <w:lang w:bidi="pl-PL"/>
        </w:rPr>
        <w:t xml:space="preserve">w </w:t>
      </w:r>
      <w:r w:rsidR="00115876">
        <w:rPr>
          <w:rFonts w:ascii="Candara" w:hAnsi="Candara"/>
          <w:lang w:bidi="pl-PL"/>
        </w:rPr>
        <w:t>latach 2024-2025</w:t>
      </w:r>
      <w:r w:rsidR="00E36A8A" w:rsidRPr="00AC1FCD">
        <w:rPr>
          <w:rFonts w:ascii="Candara" w:hAnsi="Candara"/>
          <w:lang w:bidi="pl-PL"/>
        </w:rPr>
        <w:t xml:space="preserve"> </w:t>
      </w:r>
      <w:r w:rsidR="002013E9">
        <w:rPr>
          <w:rFonts w:ascii="Candara" w:hAnsi="Candara"/>
          <w:lang w:bidi="pl-PL"/>
        </w:rPr>
        <w:br/>
      </w:r>
      <w:r w:rsidR="00CA1AB2" w:rsidRPr="00AC1FCD">
        <w:rPr>
          <w:rFonts w:ascii="Candara" w:hAnsi="Candara"/>
          <w:lang w:bidi="pl-PL"/>
        </w:rPr>
        <w:t>- z podziałem na</w:t>
      </w:r>
      <w:r w:rsidR="004436AA" w:rsidRPr="00AC1FCD">
        <w:rPr>
          <w:rFonts w:ascii="Candara" w:hAnsi="Candara"/>
          <w:lang w:bidi="pl-PL"/>
        </w:rPr>
        <w:t xml:space="preserve"> </w:t>
      </w:r>
      <w:r w:rsidR="00CA1AB2" w:rsidRPr="00AC1FCD">
        <w:rPr>
          <w:rFonts w:ascii="Candara" w:hAnsi="Candara"/>
          <w:lang w:bidi="pl-PL"/>
        </w:rPr>
        <w:t>rodzaj</w:t>
      </w:r>
      <w:r w:rsidR="004436AA" w:rsidRPr="00AC1FCD">
        <w:rPr>
          <w:rFonts w:ascii="Candara" w:hAnsi="Candara"/>
          <w:lang w:bidi="pl-PL"/>
        </w:rPr>
        <w:t xml:space="preserve"> służb</w:t>
      </w:r>
      <w:r w:rsidR="00DD5E2E">
        <w:rPr>
          <w:rFonts w:ascii="Candara" w:hAnsi="Candara"/>
          <w:lang w:bidi="pl-PL"/>
        </w:rPr>
        <w:t>Y</w:t>
      </w:r>
      <w:bookmarkEnd w:id="7"/>
    </w:p>
    <w:p w14:paraId="056CAA4D" w14:textId="77777777" w:rsidR="00E72522" w:rsidRPr="00AC1FCD" w:rsidRDefault="00E72522" w:rsidP="00E72522">
      <w:pPr>
        <w:rPr>
          <w:rFonts w:ascii="Candara" w:hAnsi="Candara"/>
          <w:lang w:bidi="pl-PL"/>
        </w:rPr>
      </w:pPr>
    </w:p>
    <w:p w14:paraId="21344F60" w14:textId="286F47BE" w:rsidR="00DD5E2E" w:rsidRDefault="00B5016A" w:rsidP="00DD5E2E">
      <w:pPr>
        <w:jc w:val="center"/>
        <w:rPr>
          <w:rFonts w:ascii="Candara" w:hAnsi="Candara"/>
          <w:lang w:bidi="pl-PL"/>
        </w:rPr>
      </w:pPr>
      <w:r w:rsidRPr="00AC1FCD">
        <w:rPr>
          <w:rFonts w:ascii="Candara" w:hAnsi="Candara"/>
          <w:noProof/>
          <w:lang w:eastAsia="pl-PL"/>
        </w:rPr>
        <w:drawing>
          <wp:inline distT="0" distB="0" distL="0" distR="0" wp14:anchorId="50EC5137" wp14:editId="5C272E42">
            <wp:extent cx="5286375" cy="3209925"/>
            <wp:effectExtent l="57150" t="57150" r="47625" b="47625"/>
            <wp:docPr id="527018411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02014CC" w14:textId="77777777" w:rsidR="00DD5E2E" w:rsidRDefault="00DD5E2E" w:rsidP="00DD5E2E">
      <w:pPr>
        <w:jc w:val="center"/>
        <w:rPr>
          <w:rFonts w:ascii="Candara" w:hAnsi="Candara"/>
          <w:lang w:bidi="pl-PL"/>
        </w:rPr>
      </w:pPr>
    </w:p>
    <w:p w14:paraId="6ED5D38A" w14:textId="7EFDE207" w:rsidR="00DD5E2E" w:rsidRPr="00962F1F" w:rsidRDefault="00600698" w:rsidP="00DD5E2E">
      <w:pPr>
        <w:pStyle w:val="Nagwek2"/>
        <w:ind w:left="567" w:right="567"/>
        <w:rPr>
          <w:rFonts w:ascii="Candara" w:hAnsi="Candara"/>
          <w:lang w:bidi="pl-PL"/>
        </w:rPr>
      </w:pPr>
      <w:bookmarkStart w:id="8" w:name="_Toc221874243"/>
      <w:r>
        <w:rPr>
          <w:rFonts w:ascii="Candara" w:hAnsi="Candara"/>
          <w:lang w:bidi="pl-PL"/>
        </w:rPr>
        <w:t>4</w:t>
      </w:r>
      <w:r w:rsidR="00DD5E2E">
        <w:rPr>
          <w:rFonts w:ascii="Candara" w:hAnsi="Candara"/>
          <w:lang w:bidi="pl-PL"/>
        </w:rPr>
        <w:t xml:space="preserve">. </w:t>
      </w:r>
      <w:r w:rsidR="00DD5E2E" w:rsidRPr="00AC1FCD">
        <w:rPr>
          <w:rFonts w:ascii="Candara" w:hAnsi="Candara"/>
          <w:lang w:bidi="pl-PL"/>
        </w:rPr>
        <w:t>Staż służby funkcjonariuszy w chwili popełnienia zarzucanego przestępstwa</w:t>
      </w:r>
      <w:bookmarkEnd w:id="8"/>
      <w:r w:rsidR="00DD5E2E" w:rsidRPr="00AC1FCD">
        <w:rPr>
          <w:rFonts w:ascii="Candara" w:hAnsi="Candara"/>
          <w:lang w:bidi="pl-PL"/>
        </w:rPr>
        <w:t xml:space="preserve"> </w:t>
      </w:r>
    </w:p>
    <w:p w14:paraId="1C2141C8" w14:textId="77777777" w:rsidR="00DD5E2E" w:rsidRPr="00AC1FCD" w:rsidRDefault="00DD5E2E" w:rsidP="00DD5E2E">
      <w:pPr>
        <w:jc w:val="center"/>
        <w:rPr>
          <w:rFonts w:ascii="Candara" w:hAnsi="Candara"/>
          <w:lang w:bidi="pl-PL"/>
        </w:rPr>
      </w:pPr>
    </w:p>
    <w:p w14:paraId="07BD017F" w14:textId="113B64A0" w:rsidR="00F643C8" w:rsidRDefault="00DD5E2E" w:rsidP="00DD5E2E">
      <w:pPr>
        <w:jc w:val="center"/>
        <w:rPr>
          <w:rFonts w:ascii="Candara" w:hAnsi="Candara"/>
          <w:lang w:bidi="pl-PL"/>
        </w:rPr>
      </w:pPr>
      <w:r w:rsidRPr="00953B71">
        <w:rPr>
          <w:noProof/>
          <w:sz w:val="22"/>
          <w:szCs w:val="22"/>
          <w:lang w:eastAsia="pl-PL"/>
        </w:rPr>
        <w:drawing>
          <wp:inline distT="0" distB="0" distL="0" distR="0" wp14:anchorId="4B202524" wp14:editId="52B9DAA3">
            <wp:extent cx="4429125" cy="3228975"/>
            <wp:effectExtent l="38100" t="0" r="47625" b="9525"/>
            <wp:docPr id="3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090808" w14:textId="73B76673" w:rsidR="00DD5E2E" w:rsidRPr="00AC1FCD" w:rsidRDefault="00DD5E2E" w:rsidP="00DD5E2E">
      <w:pPr>
        <w:rPr>
          <w:rFonts w:ascii="Candara" w:hAnsi="Candara"/>
          <w:lang w:bidi="pl-PL"/>
        </w:rPr>
      </w:pPr>
    </w:p>
    <w:p w14:paraId="3D0908AE" w14:textId="3852AD35" w:rsidR="004436AA" w:rsidRDefault="00600698" w:rsidP="00DD5E2E">
      <w:pPr>
        <w:pStyle w:val="Nagwek2"/>
        <w:ind w:left="567" w:right="567"/>
        <w:rPr>
          <w:rFonts w:ascii="Candara" w:hAnsi="Candara"/>
          <w:lang w:bidi="pl-PL"/>
        </w:rPr>
      </w:pPr>
      <w:bookmarkStart w:id="9" w:name="_Toc221874244"/>
      <w:r>
        <w:rPr>
          <w:rFonts w:ascii="Candara" w:hAnsi="Candara"/>
          <w:lang w:bidi="pl-PL"/>
        </w:rPr>
        <w:lastRenderedPageBreak/>
        <w:t>5</w:t>
      </w:r>
      <w:r w:rsidR="00DD5E2E">
        <w:rPr>
          <w:rFonts w:ascii="Candara" w:hAnsi="Candara"/>
          <w:lang w:bidi="pl-PL"/>
        </w:rPr>
        <w:t xml:space="preserve">. </w:t>
      </w:r>
      <w:r w:rsidR="004436AA" w:rsidRPr="00AC1FCD">
        <w:rPr>
          <w:rFonts w:ascii="Candara" w:hAnsi="Candara"/>
          <w:lang w:bidi="pl-PL"/>
        </w:rPr>
        <w:t xml:space="preserve">Liczba przestępstw zarzucanych </w:t>
      </w:r>
      <w:r w:rsidR="001175A5" w:rsidRPr="00AC1FCD">
        <w:rPr>
          <w:rFonts w:ascii="Candara" w:hAnsi="Candara"/>
          <w:lang w:bidi="pl-PL"/>
        </w:rPr>
        <w:t xml:space="preserve">policjantom </w:t>
      </w:r>
      <w:r w:rsidR="007B071D">
        <w:rPr>
          <w:rFonts w:ascii="Candara" w:hAnsi="Candara"/>
          <w:lang w:bidi="pl-PL"/>
        </w:rPr>
        <w:t>według</w:t>
      </w:r>
      <w:r w:rsidR="001175A5" w:rsidRPr="00AC1FCD">
        <w:rPr>
          <w:rFonts w:ascii="Candara" w:hAnsi="Candara"/>
          <w:lang w:bidi="pl-PL"/>
        </w:rPr>
        <w:t xml:space="preserve"> rodzaju służby</w:t>
      </w:r>
      <w:r w:rsidR="004436AA" w:rsidRPr="00AC1FCD">
        <w:rPr>
          <w:rFonts w:ascii="Candara" w:hAnsi="Candara"/>
          <w:lang w:bidi="pl-PL"/>
        </w:rPr>
        <w:t xml:space="preserve"> w </w:t>
      </w:r>
      <w:r w:rsidR="003E7E69" w:rsidRPr="00AC1FCD">
        <w:rPr>
          <w:rFonts w:ascii="Candara" w:hAnsi="Candara"/>
          <w:lang w:bidi="pl-PL"/>
        </w:rPr>
        <w:t>poszczególnych</w:t>
      </w:r>
      <w:r w:rsidR="004436AA" w:rsidRPr="00AC1FCD">
        <w:rPr>
          <w:rFonts w:ascii="Candara" w:hAnsi="Candara"/>
          <w:lang w:bidi="pl-PL"/>
        </w:rPr>
        <w:t xml:space="preserve"> </w:t>
      </w:r>
      <w:r w:rsidR="001175A5" w:rsidRPr="00AC1FCD">
        <w:rPr>
          <w:rFonts w:ascii="Candara" w:hAnsi="Candara"/>
          <w:lang w:bidi="pl-PL"/>
        </w:rPr>
        <w:t>rodzajach</w:t>
      </w:r>
      <w:r w:rsidR="004436AA" w:rsidRPr="00AC1FCD">
        <w:rPr>
          <w:rFonts w:ascii="Candara" w:hAnsi="Candara"/>
          <w:lang w:bidi="pl-PL"/>
        </w:rPr>
        <w:t xml:space="preserve"> przestępstw</w:t>
      </w:r>
      <w:bookmarkEnd w:id="9"/>
    </w:p>
    <w:p w14:paraId="608A2251" w14:textId="77777777" w:rsidR="00F13AD0" w:rsidRPr="00F13AD0" w:rsidRDefault="00F13AD0" w:rsidP="00F13AD0">
      <w:pPr>
        <w:rPr>
          <w:lang w:bidi="pl-PL"/>
        </w:rPr>
      </w:pPr>
    </w:p>
    <w:tbl>
      <w:tblPr>
        <w:tblStyle w:val="Tabelalisty6kolorowaakcent5"/>
        <w:tblW w:w="9214" w:type="dxa"/>
        <w:tblBorders>
          <w:top w:val="single" w:sz="6" w:space="0" w:color="2F5496" w:themeColor="accent5" w:themeShade="BF"/>
          <w:left w:val="single" w:sz="6" w:space="0" w:color="2F5496" w:themeColor="accent5" w:themeShade="BF"/>
          <w:bottom w:val="single" w:sz="6" w:space="0" w:color="2F5496" w:themeColor="accent5" w:themeShade="BF"/>
          <w:right w:val="single" w:sz="6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831"/>
        <w:gridCol w:w="831"/>
        <w:gridCol w:w="832"/>
        <w:gridCol w:w="831"/>
        <w:gridCol w:w="832"/>
        <w:gridCol w:w="831"/>
        <w:gridCol w:w="832"/>
      </w:tblGrid>
      <w:tr w:rsidR="00F13AD0" w:rsidRPr="00AC1FCD" w14:paraId="45644318" w14:textId="77777777" w:rsidTr="00F13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vAlign w:val="center"/>
            <w:hideMark/>
          </w:tcPr>
          <w:p w14:paraId="7DF10EAB" w14:textId="77777777" w:rsidR="00F13AD0" w:rsidRPr="00AC1FCD" w:rsidRDefault="00F13AD0" w:rsidP="00F13AD0">
            <w:pPr>
              <w:rPr>
                <w:rFonts w:ascii="Candara" w:eastAsia="Times New Roman" w:hAnsi="Candara"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sz w:val="24"/>
                <w:szCs w:val="24"/>
              </w:rPr>
              <w:t>KLASYFIKACJA PRZESTĘPSTW ZE WZGLĘDU NA RODZAJ CHRONIONEGO DOBRA;</w:t>
            </w:r>
          </w:p>
          <w:p w14:paraId="23CCA40B" w14:textId="77777777" w:rsidR="00F13AD0" w:rsidRPr="00AC1FCD" w:rsidRDefault="00F13AD0" w:rsidP="00F13AD0">
            <w:pPr>
              <w:rPr>
                <w:rFonts w:ascii="Candara" w:eastAsia="Times New Roman" w:hAnsi="Candara"/>
                <w:b w:val="0"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sz w:val="24"/>
                <w:szCs w:val="24"/>
              </w:rPr>
              <w:t>PRZESTĘPSTWA PRZECIWKO (KK) ORAZ USTAWY SZCZEGÓLNE</w:t>
            </w:r>
          </w:p>
        </w:tc>
        <w:tc>
          <w:tcPr>
            <w:tcW w:w="831" w:type="dxa"/>
            <w:textDirection w:val="btLr"/>
            <w:hideMark/>
          </w:tcPr>
          <w:p w14:paraId="7CBDFF74" w14:textId="77777777" w:rsidR="00F13AD0" w:rsidRPr="00AC1FCD" w:rsidRDefault="00F13AD0" w:rsidP="00F13AD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sz w:val="24"/>
                <w:szCs w:val="24"/>
              </w:rPr>
              <w:t>służba prewencyjna</w:t>
            </w:r>
          </w:p>
        </w:tc>
        <w:tc>
          <w:tcPr>
            <w:tcW w:w="831" w:type="dxa"/>
            <w:textDirection w:val="btLr"/>
            <w:hideMark/>
          </w:tcPr>
          <w:p w14:paraId="1FFDED98" w14:textId="77777777" w:rsidR="00F13AD0" w:rsidRPr="00AC1FCD" w:rsidRDefault="00F13AD0" w:rsidP="00F13AD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sz w:val="24"/>
                <w:szCs w:val="24"/>
              </w:rPr>
              <w:t>służba kryminalna</w:t>
            </w:r>
          </w:p>
        </w:tc>
        <w:tc>
          <w:tcPr>
            <w:tcW w:w="832" w:type="dxa"/>
            <w:textDirection w:val="btLr"/>
            <w:hideMark/>
          </w:tcPr>
          <w:p w14:paraId="6B909BC9" w14:textId="77777777" w:rsidR="00F13AD0" w:rsidRPr="00AC1FCD" w:rsidRDefault="00F13AD0" w:rsidP="00F13AD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sz w:val="24"/>
                <w:szCs w:val="24"/>
              </w:rPr>
              <w:t>służba wspomagająca</w:t>
            </w:r>
          </w:p>
        </w:tc>
        <w:tc>
          <w:tcPr>
            <w:tcW w:w="831" w:type="dxa"/>
            <w:textDirection w:val="btLr"/>
            <w:hideMark/>
          </w:tcPr>
          <w:p w14:paraId="25B5575F" w14:textId="77777777" w:rsidR="00F13AD0" w:rsidRPr="00AC1FCD" w:rsidRDefault="00F13AD0" w:rsidP="00F13AD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sz w:val="24"/>
                <w:szCs w:val="24"/>
              </w:rPr>
              <w:t>służba śledcza</w:t>
            </w:r>
          </w:p>
        </w:tc>
        <w:tc>
          <w:tcPr>
            <w:tcW w:w="832" w:type="dxa"/>
            <w:textDirection w:val="btLr"/>
            <w:hideMark/>
          </w:tcPr>
          <w:p w14:paraId="38E599F9" w14:textId="77777777" w:rsidR="00F13AD0" w:rsidRPr="00AC1FCD" w:rsidRDefault="00F13AD0" w:rsidP="00F13AD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sz w:val="24"/>
                <w:szCs w:val="24"/>
              </w:rPr>
              <w:t>służba spraw wewnętrznych</w:t>
            </w:r>
          </w:p>
        </w:tc>
        <w:tc>
          <w:tcPr>
            <w:tcW w:w="831" w:type="dxa"/>
            <w:textDirection w:val="btLr"/>
            <w:hideMark/>
          </w:tcPr>
          <w:p w14:paraId="5B50C3B7" w14:textId="77777777" w:rsidR="00F13AD0" w:rsidRPr="00AC1FCD" w:rsidRDefault="00F13AD0" w:rsidP="00F13AD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sz w:val="24"/>
                <w:szCs w:val="24"/>
              </w:rPr>
              <w:t xml:space="preserve">służba </w:t>
            </w:r>
            <w:proofErr w:type="spellStart"/>
            <w:r w:rsidRPr="00AC1FCD">
              <w:rPr>
                <w:rFonts w:ascii="Candara" w:eastAsia="Times New Roman" w:hAnsi="Candara"/>
                <w:sz w:val="24"/>
                <w:szCs w:val="24"/>
              </w:rPr>
              <w:t>kontrterrorystyczna</w:t>
            </w:r>
            <w:proofErr w:type="spellEnd"/>
          </w:p>
        </w:tc>
        <w:tc>
          <w:tcPr>
            <w:tcW w:w="832" w:type="dxa"/>
            <w:tcBorders>
              <w:right w:val="nil"/>
            </w:tcBorders>
            <w:textDirection w:val="btLr"/>
            <w:hideMark/>
          </w:tcPr>
          <w:p w14:paraId="447130A7" w14:textId="77777777" w:rsidR="00F13AD0" w:rsidRPr="00AC1FCD" w:rsidRDefault="00F13AD0" w:rsidP="00F13AD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sz w:val="24"/>
                <w:szCs w:val="24"/>
              </w:rPr>
              <w:t>służba zwalczania cyberprzestępczości</w:t>
            </w:r>
          </w:p>
        </w:tc>
      </w:tr>
      <w:tr w:rsidR="00F13AD0" w:rsidRPr="00AC1FCD" w14:paraId="14BDD77E" w14:textId="77777777" w:rsidTr="00F1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</w:tcPr>
          <w:p w14:paraId="326ED40D" w14:textId="77777777" w:rsidR="00F13AD0" w:rsidRPr="00A07310" w:rsidRDefault="00F13AD0" w:rsidP="00F13AD0">
            <w:pPr>
              <w:rPr>
                <w:rFonts w:ascii="Candara" w:eastAsia="Times New Roman" w:hAnsi="Candara"/>
                <w:b w:val="0"/>
                <w:bCs w:val="0"/>
                <w:sz w:val="22"/>
                <w:szCs w:val="22"/>
              </w:rPr>
            </w:pPr>
            <w:r w:rsidRPr="00A07310">
              <w:rPr>
                <w:rFonts w:ascii="Candara" w:eastAsia="Times New Roman" w:hAnsi="Candara"/>
                <w:b w:val="0"/>
                <w:bCs w:val="0"/>
                <w:sz w:val="22"/>
                <w:szCs w:val="22"/>
              </w:rPr>
              <w:t>pokojowi, ludzkości oraz przestępstwa wojenne</w:t>
            </w:r>
          </w:p>
        </w:tc>
        <w:tc>
          <w:tcPr>
            <w:tcW w:w="831" w:type="dxa"/>
            <w:noWrap/>
          </w:tcPr>
          <w:p w14:paraId="60C9B284" w14:textId="77777777" w:rsidR="00F13AD0" w:rsidRPr="00D12CA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D12CA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831" w:type="dxa"/>
            <w:noWrap/>
          </w:tcPr>
          <w:p w14:paraId="34D249D8" w14:textId="77777777" w:rsidR="00F13AD0" w:rsidRPr="00D12CA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D12CA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</w:tcPr>
          <w:p w14:paraId="0267BFC9" w14:textId="77777777" w:rsidR="00F13AD0" w:rsidRPr="000C32A2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0C32A2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</w:tcPr>
          <w:p w14:paraId="61352D1A" w14:textId="77777777" w:rsidR="00F13AD0" w:rsidRPr="004358B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4358B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</w:tcPr>
          <w:p w14:paraId="5010294B" w14:textId="77777777" w:rsidR="00F13AD0" w:rsidRPr="003B40F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B40F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</w:tcPr>
          <w:p w14:paraId="170D13D7" w14:textId="77777777" w:rsidR="00F13AD0" w:rsidRPr="00397BE6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97BE6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</w:tcPr>
          <w:p w14:paraId="6BBEE0AA" w14:textId="77777777" w:rsidR="00F13AD0" w:rsidRPr="00AC1FC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F13AD0" w:rsidRPr="00AC1FCD" w14:paraId="7E18849A" w14:textId="77777777" w:rsidTr="00F13A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hideMark/>
          </w:tcPr>
          <w:p w14:paraId="5200A875" w14:textId="77777777" w:rsidR="00F13AD0" w:rsidRPr="00AC1FCD" w:rsidRDefault="00F13AD0" w:rsidP="00F13AD0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 xml:space="preserve">życiu i zdrowiu </w:t>
            </w:r>
          </w:p>
        </w:tc>
        <w:tc>
          <w:tcPr>
            <w:tcW w:w="831" w:type="dxa"/>
            <w:noWrap/>
          </w:tcPr>
          <w:p w14:paraId="7E4B665E" w14:textId="77777777" w:rsidR="00F13AD0" w:rsidRPr="00D12CA0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D12CA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31" w:type="dxa"/>
            <w:noWrap/>
          </w:tcPr>
          <w:p w14:paraId="2DA32A7F" w14:textId="77777777" w:rsidR="00F13AD0" w:rsidRPr="00D12CA0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D12CA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32" w:type="dxa"/>
            <w:noWrap/>
            <w:hideMark/>
          </w:tcPr>
          <w:p w14:paraId="67A217D6" w14:textId="77777777" w:rsidR="00F13AD0" w:rsidRPr="000C32A2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0C32A2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50795471" w14:textId="77777777" w:rsidR="00F13AD0" w:rsidRPr="004358B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4358B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  <w:hideMark/>
          </w:tcPr>
          <w:p w14:paraId="59A95BE0" w14:textId="77777777" w:rsidR="00F13AD0" w:rsidRPr="003B40F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B40F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51367EA2" w14:textId="77777777" w:rsidR="00F13AD0" w:rsidRPr="00397BE6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97BE6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32A4FA06" w14:textId="77777777" w:rsidR="00F13AD0" w:rsidRPr="00AC1FC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F13AD0" w:rsidRPr="00AC1FCD" w14:paraId="76274CF0" w14:textId="77777777" w:rsidTr="00F1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</w:tcPr>
          <w:p w14:paraId="0DA412A4" w14:textId="77777777" w:rsidR="00F13AD0" w:rsidRPr="00397BE6" w:rsidRDefault="00F13AD0" w:rsidP="00F13AD0">
            <w:pPr>
              <w:rPr>
                <w:rFonts w:ascii="Candara" w:eastAsia="Times New Roman" w:hAnsi="Candara"/>
                <w:b w:val="0"/>
                <w:bCs w:val="0"/>
                <w:sz w:val="22"/>
                <w:szCs w:val="22"/>
              </w:rPr>
            </w:pPr>
            <w:r w:rsidRPr="00397BE6">
              <w:rPr>
                <w:rFonts w:ascii="Candara" w:eastAsia="Times New Roman" w:hAnsi="Candara"/>
                <w:b w:val="0"/>
                <w:bCs w:val="0"/>
                <w:sz w:val="22"/>
                <w:szCs w:val="22"/>
              </w:rPr>
              <w:t>bezpieczeństwu powszechnemu</w:t>
            </w:r>
          </w:p>
        </w:tc>
        <w:tc>
          <w:tcPr>
            <w:tcW w:w="831" w:type="dxa"/>
            <w:noWrap/>
          </w:tcPr>
          <w:p w14:paraId="6A6BD972" w14:textId="77777777" w:rsidR="00F13AD0" w:rsidRPr="00D12CA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D12CA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1" w:type="dxa"/>
            <w:noWrap/>
          </w:tcPr>
          <w:p w14:paraId="4681C946" w14:textId="77777777" w:rsidR="00F13AD0" w:rsidRPr="00D12CA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D12CA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noWrap/>
          </w:tcPr>
          <w:p w14:paraId="7C135A9E" w14:textId="77777777" w:rsidR="00F13AD0" w:rsidRPr="000C32A2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0C32A2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</w:tcPr>
          <w:p w14:paraId="0D885796" w14:textId="77777777" w:rsidR="00F13AD0" w:rsidRPr="004358B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4358B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</w:tcPr>
          <w:p w14:paraId="4294D675" w14:textId="77777777" w:rsidR="00F13AD0" w:rsidRPr="003B40F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B40F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</w:tcPr>
          <w:p w14:paraId="62F40C7C" w14:textId="77777777" w:rsidR="00F13AD0" w:rsidRPr="00397BE6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97BE6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right w:val="nil"/>
            </w:tcBorders>
            <w:noWrap/>
          </w:tcPr>
          <w:p w14:paraId="478FE3E9" w14:textId="77777777" w:rsidR="00F13AD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F13AD0" w:rsidRPr="00AC1FCD" w14:paraId="6008C7EA" w14:textId="77777777" w:rsidTr="00F13A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hideMark/>
          </w:tcPr>
          <w:p w14:paraId="5CBF9796" w14:textId="77777777" w:rsidR="00F13AD0" w:rsidRPr="00AC1FCD" w:rsidRDefault="00F13AD0" w:rsidP="00F13AD0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 xml:space="preserve">bezpieczeństwu </w:t>
            </w: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br/>
              <w:t xml:space="preserve">w komunikacji </w:t>
            </w:r>
          </w:p>
        </w:tc>
        <w:tc>
          <w:tcPr>
            <w:tcW w:w="831" w:type="dxa"/>
            <w:noWrap/>
          </w:tcPr>
          <w:p w14:paraId="3D272DD5" w14:textId="77777777" w:rsidR="00F13AD0" w:rsidRPr="00D12CA0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D12CA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31" w:type="dxa"/>
            <w:noWrap/>
          </w:tcPr>
          <w:p w14:paraId="23162424" w14:textId="77777777" w:rsidR="00F13AD0" w:rsidRPr="00D12CA0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D12CA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32" w:type="dxa"/>
            <w:noWrap/>
            <w:hideMark/>
          </w:tcPr>
          <w:p w14:paraId="237531CD" w14:textId="77777777" w:rsidR="00F13AD0" w:rsidRPr="000C32A2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0C32A2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62044C34" w14:textId="77777777" w:rsidR="00F13AD0" w:rsidRPr="004358B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4358B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59EC52B6" w14:textId="77777777" w:rsidR="00F13AD0" w:rsidRPr="003B40F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B40F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5A2DF891" w14:textId="77777777" w:rsidR="00F13AD0" w:rsidRPr="00397BE6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97BE6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30A5B475" w14:textId="77777777" w:rsidR="00F13AD0" w:rsidRPr="00AC1FC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</w:tr>
      <w:tr w:rsidR="00F13AD0" w:rsidRPr="00AC1FCD" w14:paraId="68024DE7" w14:textId="77777777" w:rsidTr="00F1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hideMark/>
          </w:tcPr>
          <w:p w14:paraId="4BEA4CED" w14:textId="77777777" w:rsidR="00F13AD0" w:rsidRPr="00AC1FCD" w:rsidRDefault="00F13AD0" w:rsidP="00F13AD0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>środowisku</w:t>
            </w:r>
          </w:p>
        </w:tc>
        <w:tc>
          <w:tcPr>
            <w:tcW w:w="831" w:type="dxa"/>
            <w:noWrap/>
          </w:tcPr>
          <w:p w14:paraId="7695EFAB" w14:textId="77777777" w:rsidR="00F13AD0" w:rsidRPr="00D12CA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D12CA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</w:tcPr>
          <w:p w14:paraId="71186F93" w14:textId="77777777" w:rsidR="00F13AD0" w:rsidRPr="00D12CA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D12CA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  <w:hideMark/>
          </w:tcPr>
          <w:p w14:paraId="517D4F5D" w14:textId="77777777" w:rsidR="00F13AD0" w:rsidRPr="000C32A2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0C32A2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4F5A9174" w14:textId="77777777" w:rsidR="00F13AD0" w:rsidRPr="004358B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4358B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  <w:hideMark/>
          </w:tcPr>
          <w:p w14:paraId="608AF3D8" w14:textId="77777777" w:rsidR="00F13AD0" w:rsidRPr="003B40F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B40F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4DB9841A" w14:textId="77777777" w:rsidR="00F13AD0" w:rsidRPr="00397BE6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97BE6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610DC318" w14:textId="77777777" w:rsidR="00F13AD0" w:rsidRPr="00AC1FC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F13AD0" w:rsidRPr="00AC1FCD" w14:paraId="1E1A7B14" w14:textId="77777777" w:rsidTr="00F13A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hideMark/>
          </w:tcPr>
          <w:p w14:paraId="3B737D1F" w14:textId="77777777" w:rsidR="00F13AD0" w:rsidRPr="00AC1FCD" w:rsidRDefault="00F13AD0" w:rsidP="00F13AD0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 xml:space="preserve">wolności </w:t>
            </w:r>
          </w:p>
        </w:tc>
        <w:tc>
          <w:tcPr>
            <w:tcW w:w="831" w:type="dxa"/>
            <w:noWrap/>
          </w:tcPr>
          <w:p w14:paraId="5893DECF" w14:textId="77777777" w:rsidR="00F13AD0" w:rsidRPr="00D12CA0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D12CA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31" w:type="dxa"/>
            <w:noWrap/>
          </w:tcPr>
          <w:p w14:paraId="3BD78F27" w14:textId="77777777" w:rsidR="00F13AD0" w:rsidRPr="00D12CA0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D12CA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32" w:type="dxa"/>
            <w:noWrap/>
            <w:hideMark/>
          </w:tcPr>
          <w:p w14:paraId="579BB0D8" w14:textId="77777777" w:rsidR="00F13AD0" w:rsidRPr="000C32A2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0C32A2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0ADC3AF8" w14:textId="77777777" w:rsidR="00F13AD0" w:rsidRPr="004358B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4358B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2" w:type="dxa"/>
            <w:noWrap/>
            <w:hideMark/>
          </w:tcPr>
          <w:p w14:paraId="3DCEF02B" w14:textId="77777777" w:rsidR="00F13AD0" w:rsidRPr="003B40F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B40F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46E084AD" w14:textId="77777777" w:rsidR="00F13AD0" w:rsidRPr="00397BE6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97BE6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2E4EBFA2" w14:textId="77777777" w:rsidR="00F13AD0" w:rsidRPr="00AC1FC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F13AD0" w:rsidRPr="00AC1FCD" w14:paraId="39D7E242" w14:textId="77777777" w:rsidTr="00F1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noWrap/>
            <w:hideMark/>
          </w:tcPr>
          <w:p w14:paraId="78F05DD8" w14:textId="77777777" w:rsidR="00F13AD0" w:rsidRPr="00AC1FCD" w:rsidRDefault="00F13AD0" w:rsidP="00F13AD0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>wolności seksualnej</w:t>
            </w: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br/>
              <w:t>i obyczajności</w:t>
            </w:r>
          </w:p>
        </w:tc>
        <w:tc>
          <w:tcPr>
            <w:tcW w:w="831" w:type="dxa"/>
            <w:noWrap/>
          </w:tcPr>
          <w:p w14:paraId="384D0E6C" w14:textId="77777777" w:rsidR="00F13AD0" w:rsidRPr="00D12CA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D12CA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31" w:type="dxa"/>
            <w:noWrap/>
          </w:tcPr>
          <w:p w14:paraId="7F2F0EE3" w14:textId="77777777" w:rsidR="00F13AD0" w:rsidRPr="00D12CA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D12CA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2" w:type="dxa"/>
            <w:noWrap/>
            <w:hideMark/>
          </w:tcPr>
          <w:p w14:paraId="4B5B0982" w14:textId="77777777" w:rsidR="00F13AD0" w:rsidRPr="000C32A2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0C32A2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7E88A18E" w14:textId="77777777" w:rsidR="00F13AD0" w:rsidRPr="004358B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4358B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  <w:hideMark/>
          </w:tcPr>
          <w:p w14:paraId="5AAAC2EA" w14:textId="77777777" w:rsidR="00F13AD0" w:rsidRPr="003B40F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B40F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64046E70" w14:textId="77777777" w:rsidR="00F13AD0" w:rsidRPr="00397BE6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97BE6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190D99F4" w14:textId="77777777" w:rsidR="00F13AD0" w:rsidRPr="00AC1FC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F13AD0" w:rsidRPr="00AC1FCD" w14:paraId="04F69A54" w14:textId="77777777" w:rsidTr="00F13A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hideMark/>
          </w:tcPr>
          <w:p w14:paraId="2A0FD5CB" w14:textId="77777777" w:rsidR="00F13AD0" w:rsidRPr="00AC1FCD" w:rsidRDefault="00F13AD0" w:rsidP="00F13AD0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 xml:space="preserve">rodzinie i opiece </w:t>
            </w:r>
          </w:p>
        </w:tc>
        <w:tc>
          <w:tcPr>
            <w:tcW w:w="831" w:type="dxa"/>
            <w:noWrap/>
          </w:tcPr>
          <w:p w14:paraId="3C89A217" w14:textId="77777777" w:rsidR="00F13AD0" w:rsidRPr="00D12CA0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D12CA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31" w:type="dxa"/>
            <w:noWrap/>
          </w:tcPr>
          <w:p w14:paraId="071C21ED" w14:textId="77777777" w:rsidR="00F13AD0" w:rsidRPr="00D12CA0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D12CA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32" w:type="dxa"/>
            <w:noWrap/>
            <w:hideMark/>
          </w:tcPr>
          <w:p w14:paraId="5D4E4535" w14:textId="77777777" w:rsidR="00F13AD0" w:rsidRPr="000C32A2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0C32A2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1EC1E05E" w14:textId="77777777" w:rsidR="00F13AD0" w:rsidRPr="004358B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4358B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0EC92F06" w14:textId="77777777" w:rsidR="00F13AD0" w:rsidRPr="003B40F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B40F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571DA77C" w14:textId="77777777" w:rsidR="00F13AD0" w:rsidRPr="00397BE6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97BE6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27AF23A1" w14:textId="77777777" w:rsidR="00F13AD0" w:rsidRPr="00AC1FC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F13AD0" w:rsidRPr="00AC1FCD" w14:paraId="64E294BD" w14:textId="77777777" w:rsidTr="00F1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hideMark/>
          </w:tcPr>
          <w:p w14:paraId="038B3CE5" w14:textId="77777777" w:rsidR="00F13AD0" w:rsidRPr="00AC1FCD" w:rsidRDefault="00F13AD0" w:rsidP="00F13AD0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>czci i nietykalności cielesnej</w:t>
            </w:r>
          </w:p>
        </w:tc>
        <w:tc>
          <w:tcPr>
            <w:tcW w:w="831" w:type="dxa"/>
            <w:noWrap/>
          </w:tcPr>
          <w:p w14:paraId="0FABCF66" w14:textId="77777777" w:rsidR="00F13AD0" w:rsidRPr="00D12CA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D12CA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31" w:type="dxa"/>
            <w:noWrap/>
          </w:tcPr>
          <w:p w14:paraId="4D4023FE" w14:textId="77777777" w:rsidR="00F13AD0" w:rsidRPr="00D12CA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D12CA0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2" w:type="dxa"/>
            <w:noWrap/>
            <w:hideMark/>
          </w:tcPr>
          <w:p w14:paraId="30B199FF" w14:textId="77777777" w:rsidR="00F13AD0" w:rsidRPr="000C32A2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0C32A2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286D937F" w14:textId="77777777" w:rsidR="00F13AD0" w:rsidRPr="004358B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4358B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  <w:hideMark/>
          </w:tcPr>
          <w:p w14:paraId="0EC02A09" w14:textId="77777777" w:rsidR="00F13AD0" w:rsidRPr="003B40F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B40F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7D1945E6" w14:textId="77777777" w:rsidR="00F13AD0" w:rsidRPr="00397BE6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97BE6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4D9B9652" w14:textId="77777777" w:rsidR="00F13AD0" w:rsidRPr="00AC1FC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F13AD0" w:rsidRPr="00AC1FCD" w14:paraId="5F9EBCF3" w14:textId="77777777" w:rsidTr="00F13AD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hideMark/>
          </w:tcPr>
          <w:p w14:paraId="63710567" w14:textId="77777777" w:rsidR="00F13AD0" w:rsidRPr="00AC1FCD" w:rsidRDefault="00F13AD0" w:rsidP="00F13AD0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 xml:space="preserve">działalności instytucji państwowych </w:t>
            </w: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br/>
              <w:t>i samorządu terytorialnego</w:t>
            </w:r>
          </w:p>
        </w:tc>
        <w:tc>
          <w:tcPr>
            <w:tcW w:w="831" w:type="dxa"/>
            <w:noWrap/>
          </w:tcPr>
          <w:p w14:paraId="01E92C18" w14:textId="77777777" w:rsidR="00F13AD0" w:rsidRPr="00D12CA0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831" w:type="dxa"/>
            <w:noWrap/>
          </w:tcPr>
          <w:p w14:paraId="694D48DE" w14:textId="77777777" w:rsidR="00F13AD0" w:rsidRPr="00D12CA0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832" w:type="dxa"/>
            <w:noWrap/>
            <w:hideMark/>
          </w:tcPr>
          <w:p w14:paraId="54F156AC" w14:textId="77777777" w:rsidR="00F13AD0" w:rsidRPr="000C32A2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0C32A2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1" w:type="dxa"/>
            <w:noWrap/>
            <w:hideMark/>
          </w:tcPr>
          <w:p w14:paraId="4996F626" w14:textId="77777777" w:rsidR="00F13AD0" w:rsidRPr="004358B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4358B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2" w:type="dxa"/>
            <w:noWrap/>
            <w:hideMark/>
          </w:tcPr>
          <w:p w14:paraId="3F6DFEB3" w14:textId="77777777" w:rsidR="00F13AD0" w:rsidRPr="003B40F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B40F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14:paraId="79D0EC45" w14:textId="77777777" w:rsidR="00F13AD0" w:rsidRPr="00397BE6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97BE6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5F050BB3" w14:textId="77777777" w:rsidR="00F13AD0" w:rsidRPr="00AC1FC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</w:tr>
      <w:tr w:rsidR="00F13AD0" w:rsidRPr="00AC1FCD" w14:paraId="3B702C8B" w14:textId="77777777" w:rsidTr="00F1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noWrap/>
            <w:hideMark/>
          </w:tcPr>
          <w:p w14:paraId="67C397D5" w14:textId="77777777" w:rsidR="00F13AD0" w:rsidRPr="00AC1FCD" w:rsidRDefault="00F13AD0" w:rsidP="00F13AD0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 xml:space="preserve">wymiarowi sprawiedliwości </w:t>
            </w:r>
          </w:p>
        </w:tc>
        <w:tc>
          <w:tcPr>
            <w:tcW w:w="831" w:type="dxa"/>
            <w:noWrap/>
          </w:tcPr>
          <w:p w14:paraId="55A4B340" w14:textId="77777777" w:rsidR="00F13AD0" w:rsidRPr="00D12CA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31" w:type="dxa"/>
            <w:noWrap/>
          </w:tcPr>
          <w:p w14:paraId="2A7D752B" w14:textId="77777777" w:rsidR="00F13AD0" w:rsidRPr="00D12CA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2" w:type="dxa"/>
            <w:noWrap/>
            <w:hideMark/>
          </w:tcPr>
          <w:p w14:paraId="2A04C113" w14:textId="77777777" w:rsidR="00F13AD0" w:rsidRPr="000C32A2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0C32A2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136FB033" w14:textId="77777777" w:rsidR="00F13AD0" w:rsidRPr="004358B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4358B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3EC75424" w14:textId="77777777" w:rsidR="00F13AD0" w:rsidRPr="003B40F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B40F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7FF3CB15" w14:textId="77777777" w:rsidR="00F13AD0" w:rsidRPr="00397BE6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97BE6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46C2D4F2" w14:textId="77777777" w:rsidR="00F13AD0" w:rsidRPr="00AC1FC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F13AD0" w:rsidRPr="00AC1FCD" w14:paraId="30976C60" w14:textId="77777777" w:rsidTr="00F13A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noWrap/>
            <w:hideMark/>
          </w:tcPr>
          <w:p w14:paraId="5969A829" w14:textId="77777777" w:rsidR="00F13AD0" w:rsidRPr="00AC1FCD" w:rsidRDefault="00F13AD0" w:rsidP="00F13AD0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>porządkowi publicznemu</w:t>
            </w:r>
          </w:p>
        </w:tc>
        <w:tc>
          <w:tcPr>
            <w:tcW w:w="831" w:type="dxa"/>
            <w:noWrap/>
          </w:tcPr>
          <w:p w14:paraId="45651AAA" w14:textId="77777777" w:rsidR="00F13AD0" w:rsidRPr="00D12CA0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31" w:type="dxa"/>
            <w:noWrap/>
          </w:tcPr>
          <w:p w14:paraId="52BCC991" w14:textId="77777777" w:rsidR="00F13AD0" w:rsidRPr="00D12CA0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32" w:type="dxa"/>
            <w:noWrap/>
            <w:hideMark/>
          </w:tcPr>
          <w:p w14:paraId="2F8DA967" w14:textId="77777777" w:rsidR="00F13AD0" w:rsidRPr="000C32A2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0C32A2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1" w:type="dxa"/>
            <w:noWrap/>
            <w:hideMark/>
          </w:tcPr>
          <w:p w14:paraId="68A89335" w14:textId="77777777" w:rsidR="00F13AD0" w:rsidRPr="004358B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4358B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2" w:type="dxa"/>
            <w:noWrap/>
            <w:hideMark/>
          </w:tcPr>
          <w:p w14:paraId="26243A56" w14:textId="77777777" w:rsidR="00F13AD0" w:rsidRPr="003B40F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B40F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56DEC62A" w14:textId="77777777" w:rsidR="00F13AD0" w:rsidRPr="00397BE6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97BE6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3B6519B1" w14:textId="77777777" w:rsidR="00F13AD0" w:rsidRPr="00AC1FC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F13AD0" w:rsidRPr="00AC1FCD" w14:paraId="4C99B9EA" w14:textId="77777777" w:rsidTr="00F1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noWrap/>
            <w:hideMark/>
          </w:tcPr>
          <w:p w14:paraId="3C2566E2" w14:textId="77777777" w:rsidR="00F13AD0" w:rsidRPr="00AC1FCD" w:rsidRDefault="00F13AD0" w:rsidP="00F13AD0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>ochronie informacji</w:t>
            </w:r>
          </w:p>
        </w:tc>
        <w:tc>
          <w:tcPr>
            <w:tcW w:w="831" w:type="dxa"/>
            <w:noWrap/>
          </w:tcPr>
          <w:p w14:paraId="01E8B4F0" w14:textId="77777777" w:rsidR="00F13AD0" w:rsidRPr="00D12CA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31" w:type="dxa"/>
            <w:noWrap/>
          </w:tcPr>
          <w:p w14:paraId="5771FD94" w14:textId="77777777" w:rsidR="00F13AD0" w:rsidRPr="00D12CA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32" w:type="dxa"/>
            <w:noWrap/>
            <w:hideMark/>
          </w:tcPr>
          <w:p w14:paraId="4B19FEEB" w14:textId="77777777" w:rsidR="00F13AD0" w:rsidRPr="000C32A2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0C32A2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14:paraId="3F555A48" w14:textId="77777777" w:rsidR="00F13AD0" w:rsidRPr="004358B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4358B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2" w:type="dxa"/>
            <w:noWrap/>
            <w:hideMark/>
          </w:tcPr>
          <w:p w14:paraId="48755EFD" w14:textId="77777777" w:rsidR="00F13AD0" w:rsidRPr="003B40F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B40F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59C9D9CA" w14:textId="77777777" w:rsidR="00F13AD0" w:rsidRPr="00397BE6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97BE6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2FB4F7F8" w14:textId="77777777" w:rsidR="00F13AD0" w:rsidRPr="00AC1FC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F13AD0" w:rsidRPr="00AC1FCD" w14:paraId="1A8D0A87" w14:textId="77777777" w:rsidTr="00F13A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noWrap/>
            <w:hideMark/>
          </w:tcPr>
          <w:p w14:paraId="407E1129" w14:textId="77777777" w:rsidR="00F13AD0" w:rsidRPr="00AC1FCD" w:rsidRDefault="00F13AD0" w:rsidP="00F13AD0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 xml:space="preserve">wiarygodności dokumentów </w:t>
            </w:r>
          </w:p>
        </w:tc>
        <w:tc>
          <w:tcPr>
            <w:tcW w:w="831" w:type="dxa"/>
            <w:noWrap/>
          </w:tcPr>
          <w:p w14:paraId="3F6532DA" w14:textId="77777777" w:rsidR="00F13AD0" w:rsidRPr="00D12CA0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31" w:type="dxa"/>
            <w:noWrap/>
          </w:tcPr>
          <w:p w14:paraId="285CB0AF" w14:textId="77777777" w:rsidR="00F13AD0" w:rsidRPr="00D12CA0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32" w:type="dxa"/>
            <w:noWrap/>
            <w:hideMark/>
          </w:tcPr>
          <w:p w14:paraId="06F2FB1A" w14:textId="77777777" w:rsidR="00F13AD0" w:rsidRPr="000C32A2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0C32A2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1" w:type="dxa"/>
            <w:noWrap/>
            <w:hideMark/>
          </w:tcPr>
          <w:p w14:paraId="3297B989" w14:textId="77777777" w:rsidR="00F13AD0" w:rsidRPr="004358B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4358B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01B5933E" w14:textId="77777777" w:rsidR="00F13AD0" w:rsidRPr="003B40F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B40F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2DDE562A" w14:textId="77777777" w:rsidR="00F13AD0" w:rsidRPr="00397BE6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97BE6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459C5C48" w14:textId="77777777" w:rsidR="00F13AD0" w:rsidRPr="00AC1FC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F13AD0" w:rsidRPr="00AC1FCD" w14:paraId="2678B5DB" w14:textId="77777777" w:rsidTr="00F1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noWrap/>
            <w:hideMark/>
          </w:tcPr>
          <w:p w14:paraId="2FD9A4C0" w14:textId="77777777" w:rsidR="00F13AD0" w:rsidRPr="00AC1FCD" w:rsidRDefault="00F13AD0" w:rsidP="00F13AD0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 xml:space="preserve">mieniu </w:t>
            </w:r>
          </w:p>
        </w:tc>
        <w:tc>
          <w:tcPr>
            <w:tcW w:w="831" w:type="dxa"/>
            <w:noWrap/>
          </w:tcPr>
          <w:p w14:paraId="4B922D12" w14:textId="77777777" w:rsidR="00F13AD0" w:rsidRPr="00D12CA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831" w:type="dxa"/>
            <w:noWrap/>
          </w:tcPr>
          <w:p w14:paraId="41D7E4C7" w14:textId="77777777" w:rsidR="00F13AD0" w:rsidRPr="00D12CA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2" w:type="dxa"/>
            <w:noWrap/>
            <w:hideMark/>
          </w:tcPr>
          <w:p w14:paraId="12708CF3" w14:textId="77777777" w:rsidR="00F13AD0" w:rsidRPr="000C32A2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0C32A2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1" w:type="dxa"/>
            <w:noWrap/>
            <w:hideMark/>
          </w:tcPr>
          <w:p w14:paraId="02DBF3EA" w14:textId="77777777" w:rsidR="00F13AD0" w:rsidRPr="004358B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4358B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4B28FCDF" w14:textId="77777777" w:rsidR="00F13AD0" w:rsidRPr="003B40F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B40F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7E79DEF0" w14:textId="77777777" w:rsidR="00F13AD0" w:rsidRPr="00397BE6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97BE6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246A8B8F" w14:textId="77777777" w:rsidR="00F13AD0" w:rsidRPr="00AC1FC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</w:tr>
      <w:tr w:rsidR="00F13AD0" w:rsidRPr="00AC1FCD" w14:paraId="1FA3E23A" w14:textId="77777777" w:rsidTr="00F13AD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hideMark/>
          </w:tcPr>
          <w:p w14:paraId="7FE56247" w14:textId="77777777" w:rsidR="00F13AD0" w:rsidRPr="00AC1FCD" w:rsidRDefault="00F13AD0" w:rsidP="00F13AD0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>obrotowi gospodarczemu i interesom majątkowym w obrocie cywilnoprawnym</w:t>
            </w:r>
          </w:p>
        </w:tc>
        <w:tc>
          <w:tcPr>
            <w:tcW w:w="831" w:type="dxa"/>
            <w:noWrap/>
          </w:tcPr>
          <w:p w14:paraId="1DF84830" w14:textId="77777777" w:rsidR="00F13AD0" w:rsidRPr="00D12CA0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</w:tcPr>
          <w:p w14:paraId="58F61FCB" w14:textId="77777777" w:rsidR="00F13AD0" w:rsidRPr="00D12CA0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2" w:type="dxa"/>
            <w:noWrap/>
            <w:hideMark/>
          </w:tcPr>
          <w:p w14:paraId="752E9E16" w14:textId="77777777" w:rsidR="00F13AD0" w:rsidRPr="000C32A2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0C32A2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1873AF0D" w14:textId="77777777" w:rsidR="00F13AD0" w:rsidRPr="004358B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4358B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  <w:hideMark/>
          </w:tcPr>
          <w:p w14:paraId="290F3F58" w14:textId="77777777" w:rsidR="00F13AD0" w:rsidRPr="003B40F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B40F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48FDE098" w14:textId="77777777" w:rsidR="00F13AD0" w:rsidRPr="00397BE6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97BE6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4E9E07F3" w14:textId="77777777" w:rsidR="00F13AD0" w:rsidRPr="00AC1FC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F13AD0" w:rsidRPr="00AC1FCD" w14:paraId="06D1D36E" w14:textId="77777777" w:rsidTr="00F1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hideMark/>
          </w:tcPr>
          <w:p w14:paraId="6D2A8297" w14:textId="77777777" w:rsidR="00F13AD0" w:rsidRPr="00AC1FCD" w:rsidRDefault="00F13AD0" w:rsidP="00F13AD0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>ustawa o przeciwdziałaniu narkomanii</w:t>
            </w:r>
          </w:p>
        </w:tc>
        <w:tc>
          <w:tcPr>
            <w:tcW w:w="831" w:type="dxa"/>
            <w:noWrap/>
          </w:tcPr>
          <w:p w14:paraId="12E0CB8D" w14:textId="77777777" w:rsidR="00F13AD0" w:rsidRPr="00D12CA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31" w:type="dxa"/>
            <w:noWrap/>
          </w:tcPr>
          <w:p w14:paraId="54ED9AE4" w14:textId="77777777" w:rsidR="00F13AD0" w:rsidRPr="00D12CA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832" w:type="dxa"/>
            <w:noWrap/>
            <w:hideMark/>
          </w:tcPr>
          <w:p w14:paraId="3A5BFF49" w14:textId="77777777" w:rsidR="00F13AD0" w:rsidRPr="000C32A2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0C32A2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  <w:hideMark/>
          </w:tcPr>
          <w:p w14:paraId="765D60EB" w14:textId="77777777" w:rsidR="00F13AD0" w:rsidRPr="004358B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4358B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noWrap/>
            <w:hideMark/>
          </w:tcPr>
          <w:p w14:paraId="775C098F" w14:textId="77777777" w:rsidR="00F13AD0" w:rsidRPr="003B40F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B40F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20E7AC43" w14:textId="77777777" w:rsidR="00F13AD0" w:rsidRPr="00397BE6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97BE6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72C83CCF" w14:textId="77777777" w:rsidR="00F13AD0" w:rsidRPr="00AC1FC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F13AD0" w:rsidRPr="00AC1FCD" w14:paraId="4228C533" w14:textId="77777777" w:rsidTr="00F13AD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noWrap/>
            <w:hideMark/>
          </w:tcPr>
          <w:p w14:paraId="3AA8CAC0" w14:textId="77777777" w:rsidR="00F13AD0" w:rsidRPr="00AC1FCD" w:rsidRDefault="00F13AD0" w:rsidP="00F13AD0">
            <w:pPr>
              <w:rPr>
                <w:rFonts w:ascii="Candara" w:eastAsia="Times New Roman" w:hAnsi="Candara"/>
                <w:b w:val="0"/>
                <w:sz w:val="22"/>
                <w:szCs w:val="22"/>
              </w:rPr>
            </w:pPr>
            <w:r w:rsidRPr="00AC1FCD">
              <w:rPr>
                <w:rFonts w:ascii="Candara" w:eastAsia="Times New Roman" w:hAnsi="Candara"/>
                <w:b w:val="0"/>
                <w:sz w:val="22"/>
                <w:szCs w:val="22"/>
              </w:rPr>
              <w:t>z innych ustaw</w:t>
            </w:r>
          </w:p>
        </w:tc>
        <w:tc>
          <w:tcPr>
            <w:tcW w:w="831" w:type="dxa"/>
            <w:noWrap/>
          </w:tcPr>
          <w:p w14:paraId="7876EC88" w14:textId="77777777" w:rsidR="00F13AD0" w:rsidRPr="00D12CA0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1" w:type="dxa"/>
            <w:noWrap/>
          </w:tcPr>
          <w:p w14:paraId="055D13DF" w14:textId="77777777" w:rsidR="00F13AD0" w:rsidRPr="00D12CA0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32" w:type="dxa"/>
            <w:noWrap/>
            <w:hideMark/>
          </w:tcPr>
          <w:p w14:paraId="5ED00C3B" w14:textId="77777777" w:rsidR="00F13AD0" w:rsidRPr="000C32A2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0C32A2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6E721271" w14:textId="77777777" w:rsidR="00F13AD0" w:rsidRPr="004358B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4358B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293A5F2E" w14:textId="77777777" w:rsidR="00F13AD0" w:rsidRPr="003B40F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B40F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14:paraId="3F62315E" w14:textId="77777777" w:rsidR="00F13AD0" w:rsidRPr="00397BE6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397BE6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right w:val="nil"/>
            </w:tcBorders>
            <w:noWrap/>
            <w:hideMark/>
          </w:tcPr>
          <w:p w14:paraId="350CABD4" w14:textId="77777777" w:rsidR="00F13AD0" w:rsidRPr="00AC1FCD" w:rsidRDefault="00F13AD0" w:rsidP="00F1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b/>
                <w:bCs/>
                <w:sz w:val="24"/>
                <w:szCs w:val="24"/>
              </w:rPr>
              <w:t>0</w:t>
            </w:r>
          </w:p>
        </w:tc>
      </w:tr>
      <w:tr w:rsidR="00F13AD0" w:rsidRPr="00AC1FCD" w14:paraId="35CCCC6B" w14:textId="77777777" w:rsidTr="00F1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  <w:tcBorders>
              <w:left w:val="nil"/>
            </w:tcBorders>
            <w:noWrap/>
            <w:hideMark/>
          </w:tcPr>
          <w:p w14:paraId="3121FF8F" w14:textId="77777777" w:rsidR="00F13AD0" w:rsidRPr="00AC1FCD" w:rsidRDefault="00F13AD0" w:rsidP="00F13AD0">
            <w:pPr>
              <w:rPr>
                <w:rFonts w:ascii="Candara" w:eastAsia="Times New Roman" w:hAnsi="Candara"/>
                <w:sz w:val="24"/>
                <w:szCs w:val="24"/>
              </w:rPr>
            </w:pPr>
            <w:r w:rsidRPr="00AC1FCD">
              <w:rPr>
                <w:rFonts w:ascii="Candara" w:eastAsia="Times New Roman" w:hAnsi="Candara"/>
                <w:sz w:val="24"/>
                <w:szCs w:val="24"/>
              </w:rPr>
              <w:t>OGÓŁEM</w:t>
            </w:r>
          </w:p>
        </w:tc>
        <w:tc>
          <w:tcPr>
            <w:tcW w:w="831" w:type="dxa"/>
            <w:noWrap/>
          </w:tcPr>
          <w:p w14:paraId="0055D61D" w14:textId="77777777" w:rsidR="00F13AD0" w:rsidRPr="00D12CA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411</w:t>
            </w:r>
          </w:p>
        </w:tc>
        <w:tc>
          <w:tcPr>
            <w:tcW w:w="831" w:type="dxa"/>
            <w:noWrap/>
          </w:tcPr>
          <w:p w14:paraId="7803BCBF" w14:textId="77777777" w:rsidR="00F13AD0" w:rsidRPr="00D12CA0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241</w:t>
            </w:r>
          </w:p>
        </w:tc>
        <w:tc>
          <w:tcPr>
            <w:tcW w:w="832" w:type="dxa"/>
            <w:noWrap/>
          </w:tcPr>
          <w:p w14:paraId="426CDDA7" w14:textId="77777777" w:rsidR="00F13AD0" w:rsidRPr="000C32A2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31" w:type="dxa"/>
            <w:noWrap/>
          </w:tcPr>
          <w:p w14:paraId="6580380B" w14:textId="77777777" w:rsidR="00F13AD0" w:rsidRPr="004358B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32" w:type="dxa"/>
            <w:noWrap/>
          </w:tcPr>
          <w:p w14:paraId="02F2D8D0" w14:textId="77777777" w:rsidR="00F13AD0" w:rsidRPr="003B40F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1" w:type="dxa"/>
            <w:noWrap/>
          </w:tcPr>
          <w:p w14:paraId="39745CBC" w14:textId="77777777" w:rsidR="00F13AD0" w:rsidRPr="00397BE6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32" w:type="dxa"/>
            <w:tcBorders>
              <w:right w:val="nil"/>
            </w:tcBorders>
            <w:noWrap/>
          </w:tcPr>
          <w:p w14:paraId="4016627B" w14:textId="77777777" w:rsidR="00F13AD0" w:rsidRPr="00AC1FCD" w:rsidRDefault="00F13AD0" w:rsidP="00F1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/>
                <w:b/>
                <w:bCs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bCs/>
                <w:sz w:val="24"/>
                <w:szCs w:val="24"/>
              </w:rPr>
              <w:t>3</w:t>
            </w:r>
          </w:p>
        </w:tc>
      </w:tr>
    </w:tbl>
    <w:p w14:paraId="678A5B56" w14:textId="51E916A9" w:rsidR="00E72522" w:rsidRPr="00723EFC" w:rsidRDefault="00F13AD0" w:rsidP="00600698">
      <w:pPr>
        <w:jc w:val="both"/>
        <w:rPr>
          <w:rFonts w:ascii="Candara" w:hAnsi="Candara"/>
          <w:sz w:val="18"/>
          <w:szCs w:val="18"/>
          <w:lang w:bidi="pl-PL"/>
        </w:rPr>
      </w:pPr>
      <w:r w:rsidRPr="00723EFC">
        <w:rPr>
          <w:rFonts w:ascii="Candara" w:hAnsi="Candara"/>
          <w:sz w:val="18"/>
          <w:szCs w:val="18"/>
          <w:lang w:bidi="pl-PL"/>
        </w:rPr>
        <w:t>*art. 119 § 1 k</w:t>
      </w:r>
      <w:r w:rsidR="00BC69F6" w:rsidRPr="00723EFC">
        <w:rPr>
          <w:rFonts w:ascii="Candara" w:hAnsi="Candara"/>
          <w:sz w:val="18"/>
          <w:szCs w:val="18"/>
          <w:lang w:bidi="pl-PL"/>
        </w:rPr>
        <w:t>.</w:t>
      </w:r>
      <w:r w:rsidRPr="00723EFC">
        <w:rPr>
          <w:rFonts w:ascii="Candara" w:hAnsi="Candara"/>
          <w:sz w:val="18"/>
          <w:szCs w:val="18"/>
          <w:lang w:bidi="pl-PL"/>
        </w:rPr>
        <w:t>k</w:t>
      </w:r>
      <w:r w:rsidR="00BC69F6" w:rsidRPr="00723EFC">
        <w:rPr>
          <w:rFonts w:ascii="Candara" w:hAnsi="Candara"/>
          <w:sz w:val="18"/>
          <w:szCs w:val="18"/>
          <w:lang w:bidi="pl-PL"/>
        </w:rPr>
        <w:t>.</w:t>
      </w:r>
      <w:r w:rsidRPr="00723EFC">
        <w:rPr>
          <w:rFonts w:ascii="Candara" w:hAnsi="Candara"/>
          <w:sz w:val="18"/>
          <w:szCs w:val="18"/>
          <w:lang w:bidi="pl-PL"/>
        </w:rPr>
        <w:t xml:space="preserve"> – stosowanie przemocy wobec osoby z powodu jej przynależności narodowej i rasowej </w:t>
      </w:r>
    </w:p>
    <w:p w14:paraId="1D6FFA79" w14:textId="1CD0A125" w:rsidR="00E72522" w:rsidRDefault="00600698" w:rsidP="007B071D">
      <w:pPr>
        <w:pStyle w:val="Nagwek2"/>
        <w:tabs>
          <w:tab w:val="left" w:pos="709"/>
          <w:tab w:val="left" w:pos="851"/>
        </w:tabs>
        <w:ind w:left="851" w:right="567" w:hanging="285"/>
        <w:rPr>
          <w:rFonts w:ascii="Candara" w:hAnsi="Candara"/>
          <w:lang w:bidi="pl-PL"/>
        </w:rPr>
      </w:pPr>
      <w:bookmarkStart w:id="10" w:name="_Toc221874245"/>
      <w:r>
        <w:rPr>
          <w:rFonts w:ascii="Candara" w:hAnsi="Candara"/>
          <w:lang w:bidi="pl-PL"/>
        </w:rPr>
        <w:lastRenderedPageBreak/>
        <w:t xml:space="preserve">6. </w:t>
      </w:r>
      <w:r w:rsidR="004436AA" w:rsidRPr="00AC1FCD">
        <w:rPr>
          <w:rFonts w:ascii="Candara" w:hAnsi="Candara"/>
          <w:lang w:bidi="pl-PL"/>
        </w:rPr>
        <w:t>Stosunek procentowy liczby przestę</w:t>
      </w:r>
      <w:r w:rsidR="007B071D">
        <w:rPr>
          <w:rFonts w:ascii="Candara" w:hAnsi="Candara"/>
          <w:lang w:bidi="pl-PL"/>
        </w:rPr>
        <w:t xml:space="preserve">pstw o charakterze </w:t>
      </w:r>
      <w:r w:rsidR="000929C7" w:rsidRPr="00AC1FCD">
        <w:rPr>
          <w:rFonts w:ascii="Candara" w:hAnsi="Candara"/>
          <w:lang w:bidi="pl-PL"/>
        </w:rPr>
        <w:t>korupcyjnym do</w:t>
      </w:r>
      <w:r w:rsidR="004436AA" w:rsidRPr="00AC1FCD">
        <w:rPr>
          <w:rFonts w:ascii="Candara" w:hAnsi="Candara"/>
          <w:lang w:bidi="pl-PL"/>
        </w:rPr>
        <w:t xml:space="preserve"> pozo</w:t>
      </w:r>
      <w:r>
        <w:rPr>
          <w:rFonts w:ascii="Candara" w:hAnsi="Candara"/>
          <w:lang w:bidi="pl-PL"/>
        </w:rPr>
        <w:t xml:space="preserve">stałych przestępstw zarzucanych </w:t>
      </w:r>
      <w:r w:rsidR="004436AA" w:rsidRPr="00AC1FCD">
        <w:rPr>
          <w:rFonts w:ascii="Candara" w:hAnsi="Candara"/>
          <w:lang w:bidi="pl-PL"/>
        </w:rPr>
        <w:t>funkcjonariuszom Policji</w:t>
      </w:r>
      <w:r w:rsidR="000929C7" w:rsidRPr="00AC1FCD">
        <w:rPr>
          <w:rFonts w:ascii="Candara" w:hAnsi="Candara"/>
          <w:lang w:bidi="pl-PL"/>
        </w:rPr>
        <w:t xml:space="preserve"> w 202</w:t>
      </w:r>
      <w:r w:rsidR="00693095">
        <w:rPr>
          <w:rFonts w:ascii="Candara" w:hAnsi="Candara"/>
          <w:lang w:bidi="pl-PL"/>
        </w:rPr>
        <w:t xml:space="preserve">5 </w:t>
      </w:r>
      <w:r w:rsidR="000929C7" w:rsidRPr="00AC1FCD">
        <w:rPr>
          <w:rFonts w:ascii="Candara" w:hAnsi="Candara"/>
          <w:lang w:bidi="pl-PL"/>
        </w:rPr>
        <w:t>r.</w:t>
      </w:r>
      <w:bookmarkEnd w:id="10"/>
    </w:p>
    <w:p w14:paraId="27AC5BFD" w14:textId="77777777" w:rsidR="00DD5E2E" w:rsidRPr="00DD5E2E" w:rsidRDefault="00DD5E2E" w:rsidP="00DD5E2E">
      <w:pPr>
        <w:rPr>
          <w:lang w:bidi="pl-PL"/>
        </w:rPr>
      </w:pPr>
    </w:p>
    <w:p w14:paraId="56778BAD" w14:textId="4ED1ECD9" w:rsidR="007B071D" w:rsidRDefault="00693095" w:rsidP="007B071D">
      <w:pPr>
        <w:jc w:val="center"/>
        <w:rPr>
          <w:rFonts w:ascii="Candara" w:hAnsi="Candara"/>
          <w:lang w:bidi="pl-PL"/>
        </w:rPr>
      </w:pPr>
      <w:r w:rsidRPr="00C80C9F">
        <w:rPr>
          <w:noProof/>
          <w:sz w:val="22"/>
          <w:szCs w:val="22"/>
          <w:lang w:eastAsia="pl-PL"/>
        </w:rPr>
        <w:drawing>
          <wp:inline distT="0" distB="0" distL="0" distR="0" wp14:anchorId="4961E64C" wp14:editId="12BA361A">
            <wp:extent cx="4887884" cy="2266604"/>
            <wp:effectExtent l="0" t="0" r="8255" b="635"/>
            <wp:docPr id="17" name="Obi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6782D8D" w14:textId="6F22F7DD" w:rsidR="00F41B6D" w:rsidRDefault="00F41B6D" w:rsidP="007B071D">
      <w:pPr>
        <w:jc w:val="center"/>
        <w:rPr>
          <w:rFonts w:ascii="Candara" w:hAnsi="Candara"/>
          <w:lang w:bidi="pl-PL"/>
        </w:rPr>
      </w:pPr>
    </w:p>
    <w:p w14:paraId="2B8BD0CC" w14:textId="77777777" w:rsidR="00F41B6D" w:rsidRPr="00AC1FCD" w:rsidRDefault="00F41B6D" w:rsidP="007B071D">
      <w:pPr>
        <w:jc w:val="center"/>
        <w:rPr>
          <w:rFonts w:ascii="Candara" w:hAnsi="Candara"/>
          <w:lang w:bidi="pl-PL"/>
        </w:rPr>
      </w:pPr>
    </w:p>
    <w:p w14:paraId="3573175E" w14:textId="31488336" w:rsidR="00E72522" w:rsidRDefault="004436AA" w:rsidP="007B071D">
      <w:pPr>
        <w:pStyle w:val="Nagwek2"/>
        <w:numPr>
          <w:ilvl w:val="0"/>
          <w:numId w:val="34"/>
        </w:numPr>
        <w:ind w:left="993" w:right="567" w:hanging="426"/>
        <w:rPr>
          <w:rFonts w:ascii="Candara" w:hAnsi="Candara"/>
          <w:lang w:bidi="pl-PL"/>
        </w:rPr>
      </w:pPr>
      <w:bookmarkStart w:id="11" w:name="_Toc221874246"/>
      <w:r w:rsidRPr="00AC1FCD">
        <w:rPr>
          <w:rFonts w:ascii="Candara" w:hAnsi="Candara"/>
          <w:lang w:bidi="pl-PL"/>
        </w:rPr>
        <w:t xml:space="preserve">Przestępczość w </w:t>
      </w:r>
      <w:r w:rsidR="00CA1AB2" w:rsidRPr="00AC1FCD">
        <w:rPr>
          <w:rFonts w:ascii="Candara" w:hAnsi="Candara"/>
          <w:lang w:bidi="pl-PL"/>
        </w:rPr>
        <w:t>kluczowych</w:t>
      </w:r>
      <w:r w:rsidRPr="00AC1FCD">
        <w:rPr>
          <w:rFonts w:ascii="Candara" w:hAnsi="Candara"/>
          <w:lang w:bidi="pl-PL"/>
        </w:rPr>
        <w:t xml:space="preserve"> kategoriach</w:t>
      </w:r>
      <w:bookmarkEnd w:id="11"/>
      <w:r w:rsidR="00600698" w:rsidRPr="007B071D">
        <w:rPr>
          <w:rFonts w:ascii="Candara" w:hAnsi="Candara"/>
          <w:lang w:bidi="pl-PL"/>
        </w:rPr>
        <w:tab/>
      </w:r>
    </w:p>
    <w:p w14:paraId="45DE6B9C" w14:textId="77777777" w:rsidR="007B071D" w:rsidRPr="007B071D" w:rsidRDefault="007B071D" w:rsidP="007B071D">
      <w:pPr>
        <w:rPr>
          <w:lang w:bidi="pl-PL"/>
        </w:rPr>
      </w:pPr>
    </w:p>
    <w:p w14:paraId="1945D3D7" w14:textId="0A3A3546" w:rsidR="00156892" w:rsidRPr="00AC1FCD" w:rsidRDefault="00600698" w:rsidP="00156892">
      <w:pPr>
        <w:pStyle w:val="Nagwek3"/>
        <w:rPr>
          <w:rFonts w:ascii="Candara" w:hAnsi="Candara"/>
          <w:lang w:bidi="pl-PL"/>
        </w:rPr>
      </w:pPr>
      <w:bookmarkStart w:id="12" w:name="_Toc221874247"/>
      <w:r>
        <w:rPr>
          <w:rFonts w:ascii="Candara" w:hAnsi="Candara"/>
          <w:lang w:bidi="pl-PL"/>
        </w:rPr>
        <w:t>7</w:t>
      </w:r>
      <w:r w:rsidR="00156892" w:rsidRPr="00AC1FCD">
        <w:rPr>
          <w:rFonts w:ascii="Candara" w:hAnsi="Candara"/>
          <w:lang w:bidi="pl-PL"/>
        </w:rPr>
        <w:t>.1 Korupcja</w:t>
      </w:r>
      <w:bookmarkEnd w:id="12"/>
    </w:p>
    <w:p w14:paraId="26DCA1F2" w14:textId="77777777" w:rsidR="00156892" w:rsidRPr="00AC1FCD" w:rsidRDefault="00156892" w:rsidP="00156892">
      <w:pPr>
        <w:spacing w:before="0" w:after="0" w:line="240" w:lineRule="auto"/>
        <w:rPr>
          <w:rFonts w:ascii="Candara" w:hAnsi="Candara"/>
          <w:lang w:bidi="pl-PL"/>
        </w:rPr>
      </w:pPr>
    </w:p>
    <w:p w14:paraId="45C97073" w14:textId="32740CC9" w:rsidR="00156892" w:rsidRPr="00723EFC" w:rsidRDefault="00156892" w:rsidP="00156892">
      <w:pPr>
        <w:spacing w:before="0" w:after="0" w:line="240" w:lineRule="auto"/>
        <w:jc w:val="both"/>
        <w:rPr>
          <w:rFonts w:ascii="Candara" w:hAnsi="Candara"/>
          <w:b/>
          <w:bCs/>
        </w:rPr>
      </w:pPr>
      <w:r w:rsidRPr="00723EFC">
        <w:rPr>
          <w:rFonts w:ascii="Candara" w:hAnsi="Candara"/>
          <w:b/>
          <w:bCs/>
        </w:rPr>
        <w:t xml:space="preserve">Dane dotyczące </w:t>
      </w:r>
      <w:r w:rsidR="00723EFC" w:rsidRPr="00723EFC">
        <w:rPr>
          <w:rFonts w:ascii="Candara" w:hAnsi="Candara"/>
          <w:b/>
          <w:bCs/>
        </w:rPr>
        <w:t xml:space="preserve">liczby </w:t>
      </w:r>
      <w:r w:rsidRPr="00723EFC">
        <w:rPr>
          <w:rFonts w:ascii="Candara" w:hAnsi="Candara"/>
          <w:b/>
          <w:bCs/>
        </w:rPr>
        <w:t>funkcjonariuszy Policji, którym przedstaw</w:t>
      </w:r>
      <w:r w:rsidR="00F41B6D">
        <w:rPr>
          <w:rFonts w:ascii="Candara" w:hAnsi="Candara"/>
          <w:b/>
          <w:bCs/>
        </w:rPr>
        <w:t xml:space="preserve">iono zarzuty popełnienia czynów </w:t>
      </w:r>
      <w:r w:rsidRPr="00723EFC">
        <w:rPr>
          <w:rFonts w:ascii="Candara" w:hAnsi="Candara"/>
          <w:b/>
          <w:bCs/>
        </w:rPr>
        <w:t>związanych z przestępczością korupcyjną w 2025 roku</w:t>
      </w:r>
    </w:p>
    <w:p w14:paraId="5BEBBA3A" w14:textId="77777777" w:rsidR="00156892" w:rsidRPr="00496161" w:rsidRDefault="00156892" w:rsidP="00156892">
      <w:pPr>
        <w:spacing w:before="0" w:after="0" w:line="240" w:lineRule="auto"/>
        <w:jc w:val="center"/>
        <w:rPr>
          <w:rFonts w:ascii="Candara" w:hAnsi="Candara"/>
          <w:b/>
          <w:bCs/>
          <w:sz w:val="22"/>
          <w:szCs w:val="22"/>
        </w:rPr>
      </w:pPr>
    </w:p>
    <w:p w14:paraId="7D5423B9" w14:textId="1E6C1155" w:rsidR="00156892" w:rsidRDefault="00156892" w:rsidP="00156892">
      <w:pPr>
        <w:spacing w:before="0" w:after="0" w:line="240" w:lineRule="auto"/>
        <w:jc w:val="center"/>
        <w:rPr>
          <w:rFonts w:ascii="Candara" w:hAnsi="Candara"/>
          <w:b/>
          <w:sz w:val="22"/>
          <w:szCs w:val="22"/>
          <w:lang w:bidi="pl-PL"/>
        </w:rPr>
      </w:pPr>
      <w:r w:rsidRPr="00496161">
        <w:rPr>
          <w:rFonts w:ascii="Candara" w:hAnsi="Candara"/>
          <w:b/>
          <w:noProof/>
          <w:sz w:val="22"/>
          <w:szCs w:val="22"/>
          <w:lang w:eastAsia="pl-PL"/>
        </w:rPr>
        <w:drawing>
          <wp:inline distT="0" distB="0" distL="0" distR="0" wp14:anchorId="655D69EA" wp14:editId="4D53CC04">
            <wp:extent cx="5055409" cy="2172428"/>
            <wp:effectExtent l="38100" t="57150" r="50165" b="56515"/>
            <wp:docPr id="10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2E1B495" w14:textId="4B7C9108" w:rsidR="00F41B6D" w:rsidRDefault="00F41B6D" w:rsidP="00156892">
      <w:pPr>
        <w:spacing w:before="0" w:after="0" w:line="240" w:lineRule="auto"/>
        <w:jc w:val="center"/>
        <w:rPr>
          <w:rFonts w:ascii="Candara" w:hAnsi="Candara"/>
          <w:b/>
          <w:sz w:val="22"/>
          <w:szCs w:val="22"/>
          <w:lang w:bidi="pl-PL"/>
        </w:rPr>
      </w:pPr>
    </w:p>
    <w:p w14:paraId="04D4C7FC" w14:textId="25AE4176" w:rsidR="00F41B6D" w:rsidRDefault="00F41B6D" w:rsidP="00156892">
      <w:pPr>
        <w:spacing w:before="0" w:after="0" w:line="240" w:lineRule="auto"/>
        <w:jc w:val="center"/>
        <w:rPr>
          <w:rFonts w:ascii="Candara" w:hAnsi="Candara"/>
          <w:b/>
          <w:sz w:val="22"/>
          <w:szCs w:val="22"/>
          <w:lang w:bidi="pl-PL"/>
        </w:rPr>
      </w:pPr>
    </w:p>
    <w:p w14:paraId="291209FC" w14:textId="29131631" w:rsidR="00F41B6D" w:rsidRDefault="00F41B6D" w:rsidP="00156892">
      <w:pPr>
        <w:spacing w:before="0" w:after="0" w:line="240" w:lineRule="auto"/>
        <w:jc w:val="center"/>
        <w:rPr>
          <w:rFonts w:ascii="Candara" w:hAnsi="Candara"/>
          <w:b/>
          <w:sz w:val="22"/>
          <w:szCs w:val="22"/>
          <w:lang w:bidi="pl-PL"/>
        </w:rPr>
      </w:pPr>
    </w:p>
    <w:p w14:paraId="5C470DC5" w14:textId="5C731DDE" w:rsidR="00F41B6D" w:rsidRDefault="00F41B6D" w:rsidP="00156892">
      <w:pPr>
        <w:spacing w:before="0" w:after="0" w:line="240" w:lineRule="auto"/>
        <w:jc w:val="center"/>
        <w:rPr>
          <w:rFonts w:ascii="Candara" w:hAnsi="Candara"/>
          <w:b/>
          <w:sz w:val="22"/>
          <w:szCs w:val="22"/>
          <w:lang w:bidi="pl-PL"/>
        </w:rPr>
      </w:pPr>
    </w:p>
    <w:p w14:paraId="474DB14E" w14:textId="2E6B12F3" w:rsidR="00F41B6D" w:rsidRDefault="00F41B6D" w:rsidP="00156892">
      <w:pPr>
        <w:spacing w:before="0" w:after="0" w:line="240" w:lineRule="auto"/>
        <w:jc w:val="center"/>
        <w:rPr>
          <w:rFonts w:ascii="Candara" w:hAnsi="Candara"/>
          <w:b/>
          <w:sz w:val="22"/>
          <w:szCs w:val="22"/>
          <w:lang w:bidi="pl-PL"/>
        </w:rPr>
      </w:pPr>
    </w:p>
    <w:p w14:paraId="5CC2CDAA" w14:textId="0D28637D" w:rsidR="00F41B6D" w:rsidRDefault="00F41B6D" w:rsidP="00156892">
      <w:pPr>
        <w:spacing w:before="0" w:after="0" w:line="240" w:lineRule="auto"/>
        <w:jc w:val="center"/>
        <w:rPr>
          <w:rFonts w:ascii="Candara" w:hAnsi="Candara"/>
          <w:b/>
          <w:sz w:val="22"/>
          <w:szCs w:val="22"/>
          <w:lang w:bidi="pl-PL"/>
        </w:rPr>
      </w:pPr>
    </w:p>
    <w:p w14:paraId="617D5A32" w14:textId="38695D71" w:rsidR="00F41B6D" w:rsidRDefault="00F41B6D" w:rsidP="00156892">
      <w:pPr>
        <w:spacing w:before="0" w:after="0" w:line="240" w:lineRule="auto"/>
        <w:jc w:val="center"/>
        <w:rPr>
          <w:rFonts w:ascii="Candara" w:hAnsi="Candara"/>
          <w:b/>
          <w:sz w:val="22"/>
          <w:szCs w:val="22"/>
          <w:lang w:bidi="pl-PL"/>
        </w:rPr>
      </w:pPr>
    </w:p>
    <w:p w14:paraId="3D329A0F" w14:textId="77777777" w:rsidR="00F41B6D" w:rsidRPr="00496161" w:rsidRDefault="00F41B6D" w:rsidP="00156892">
      <w:pPr>
        <w:spacing w:before="0" w:after="0" w:line="240" w:lineRule="auto"/>
        <w:jc w:val="center"/>
        <w:rPr>
          <w:rFonts w:ascii="Candara" w:hAnsi="Candara"/>
          <w:b/>
          <w:sz w:val="22"/>
          <w:szCs w:val="22"/>
          <w:lang w:bidi="pl-PL"/>
        </w:rPr>
      </w:pPr>
    </w:p>
    <w:p w14:paraId="7CB4A063" w14:textId="4BB76893" w:rsidR="00156892" w:rsidRPr="00F41B6D" w:rsidRDefault="00156892" w:rsidP="00156892">
      <w:pPr>
        <w:spacing w:before="0" w:after="0" w:line="240" w:lineRule="auto"/>
        <w:jc w:val="both"/>
        <w:rPr>
          <w:rFonts w:ascii="Candara" w:hAnsi="Candara"/>
          <w:b/>
        </w:rPr>
      </w:pPr>
      <w:r w:rsidRPr="00F41B6D">
        <w:rPr>
          <w:rFonts w:ascii="Candara" w:hAnsi="Candara"/>
          <w:b/>
        </w:rPr>
        <w:t xml:space="preserve">Stosunek procentowy liczby poszczególnych przestępstw korupcyjnych </w:t>
      </w:r>
      <w:r w:rsidR="00723EFC" w:rsidRPr="00F41B6D">
        <w:rPr>
          <w:rFonts w:ascii="Candara" w:hAnsi="Candara"/>
          <w:b/>
        </w:rPr>
        <w:t xml:space="preserve">zarzuconych </w:t>
      </w:r>
      <w:r w:rsidRPr="00F41B6D">
        <w:rPr>
          <w:rFonts w:ascii="Candara" w:hAnsi="Candara"/>
          <w:b/>
        </w:rPr>
        <w:t>funkcjonariuszom Policji w 2025 roku</w:t>
      </w:r>
    </w:p>
    <w:p w14:paraId="3879ED7A" w14:textId="77777777" w:rsidR="00156892" w:rsidRDefault="00156892" w:rsidP="00156892">
      <w:pPr>
        <w:jc w:val="both"/>
        <w:rPr>
          <w:rFonts w:ascii="Candara" w:hAnsi="Candara"/>
          <w:sz w:val="22"/>
          <w:szCs w:val="22"/>
          <w:lang w:bidi="pl-PL"/>
        </w:rPr>
      </w:pPr>
      <w:r w:rsidRPr="00AC1FCD">
        <w:rPr>
          <w:rFonts w:ascii="Candara" w:hAnsi="Candara"/>
          <w:b/>
          <w:noProof/>
          <w:sz w:val="22"/>
          <w:szCs w:val="22"/>
          <w:lang w:eastAsia="pl-PL"/>
        </w:rPr>
        <w:drawing>
          <wp:anchor distT="0" distB="0" distL="114300" distR="114300" simplePos="0" relativeHeight="251667456" behindDoc="0" locked="0" layoutInCell="1" allowOverlap="1" wp14:anchorId="00B9F522" wp14:editId="6C037AC7">
            <wp:simplePos x="0" y="0"/>
            <wp:positionH relativeFrom="column">
              <wp:posOffset>-80645</wp:posOffset>
            </wp:positionH>
            <wp:positionV relativeFrom="paragraph">
              <wp:posOffset>375920</wp:posOffset>
            </wp:positionV>
            <wp:extent cx="6134100" cy="3476625"/>
            <wp:effectExtent l="57150" t="57150" r="38100" b="47625"/>
            <wp:wrapSquare wrapText="bothSides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2199A" w14:textId="485D3A4B" w:rsidR="00186D8A" w:rsidRPr="00EC6056" w:rsidRDefault="00186D8A" w:rsidP="00A83203">
      <w:pPr>
        <w:jc w:val="both"/>
        <w:rPr>
          <w:rFonts w:ascii="Candara" w:hAnsi="Candara"/>
          <w:b/>
          <w:bCs/>
          <w:sz w:val="22"/>
          <w:szCs w:val="22"/>
          <w:lang w:bidi="pl-PL"/>
        </w:rPr>
      </w:pPr>
    </w:p>
    <w:p w14:paraId="1EF2B0E1" w14:textId="4821DEE1" w:rsidR="004436AA" w:rsidRPr="00AC1FCD" w:rsidRDefault="00600698" w:rsidP="00085398">
      <w:pPr>
        <w:pStyle w:val="Nagwek3"/>
        <w:rPr>
          <w:rFonts w:ascii="Candara" w:hAnsi="Candara"/>
          <w:lang w:bidi="pl-PL"/>
        </w:rPr>
      </w:pPr>
      <w:bookmarkStart w:id="13" w:name="_Toc221874248"/>
      <w:r>
        <w:rPr>
          <w:rFonts w:ascii="Candara" w:hAnsi="Candara"/>
          <w:lang w:bidi="pl-PL"/>
        </w:rPr>
        <w:t>7</w:t>
      </w:r>
      <w:r w:rsidR="00924E0F" w:rsidRPr="00AC1FCD">
        <w:rPr>
          <w:rFonts w:ascii="Candara" w:hAnsi="Candara"/>
          <w:lang w:bidi="pl-PL"/>
        </w:rPr>
        <w:t xml:space="preserve">.2 </w:t>
      </w:r>
      <w:r w:rsidR="00D23B4A">
        <w:rPr>
          <w:rFonts w:ascii="Candara" w:hAnsi="Candara"/>
          <w:lang w:bidi="pl-PL"/>
        </w:rPr>
        <w:t>B</w:t>
      </w:r>
      <w:r w:rsidR="00496161">
        <w:rPr>
          <w:rFonts w:ascii="Candara" w:hAnsi="Candara"/>
          <w:lang w:bidi="pl-PL"/>
        </w:rPr>
        <w:t>ezprawne wykorzystanie informacji służbowych</w:t>
      </w:r>
      <w:bookmarkEnd w:id="13"/>
      <w:r w:rsidR="007F3E5D" w:rsidRPr="00AC1FCD">
        <w:rPr>
          <w:rFonts w:ascii="Candara" w:hAnsi="Candara"/>
          <w:lang w:bidi="pl-PL"/>
        </w:rPr>
        <w:t xml:space="preserve"> </w:t>
      </w:r>
    </w:p>
    <w:p w14:paraId="05052D0E" w14:textId="77777777" w:rsidR="00DE5B0F" w:rsidRPr="00AC1FCD" w:rsidRDefault="00DE5B0F" w:rsidP="00E91561">
      <w:pPr>
        <w:spacing w:before="0" w:after="0" w:line="240" w:lineRule="auto"/>
        <w:jc w:val="center"/>
        <w:rPr>
          <w:rFonts w:ascii="Candara" w:hAnsi="Candara"/>
          <w:b/>
          <w:bCs/>
          <w:sz w:val="24"/>
        </w:rPr>
      </w:pPr>
    </w:p>
    <w:p w14:paraId="29D9C16D" w14:textId="168B2CA4" w:rsidR="00614724" w:rsidRPr="00723EFC" w:rsidRDefault="00614724" w:rsidP="00F02C65">
      <w:pPr>
        <w:spacing w:before="0" w:after="0" w:line="240" w:lineRule="auto"/>
        <w:jc w:val="both"/>
        <w:rPr>
          <w:rFonts w:ascii="Candara" w:hAnsi="Candara"/>
          <w:b/>
          <w:bCs/>
        </w:rPr>
      </w:pPr>
      <w:r w:rsidRPr="00723EFC">
        <w:rPr>
          <w:rFonts w:ascii="Candara" w:hAnsi="Candara"/>
          <w:b/>
          <w:bCs/>
        </w:rPr>
        <w:t xml:space="preserve">Dane dotyczące </w:t>
      </w:r>
      <w:r w:rsidR="00723EFC">
        <w:rPr>
          <w:rFonts w:ascii="Candara" w:hAnsi="Candara"/>
          <w:b/>
          <w:bCs/>
        </w:rPr>
        <w:t xml:space="preserve">liczby </w:t>
      </w:r>
      <w:r w:rsidRPr="00723EFC">
        <w:rPr>
          <w:rFonts w:ascii="Candara" w:hAnsi="Candara"/>
          <w:b/>
          <w:bCs/>
        </w:rPr>
        <w:t xml:space="preserve">funkcjonariuszy Policji, którym </w:t>
      </w:r>
      <w:r w:rsidR="00723EFC">
        <w:rPr>
          <w:rFonts w:ascii="Candara" w:hAnsi="Candara"/>
          <w:b/>
          <w:bCs/>
        </w:rPr>
        <w:t xml:space="preserve">przedstawiono zarzuty związane </w:t>
      </w:r>
      <w:r w:rsidRPr="00723EFC">
        <w:rPr>
          <w:rFonts w:ascii="Candara" w:hAnsi="Candara"/>
          <w:b/>
          <w:bCs/>
        </w:rPr>
        <w:t xml:space="preserve">z </w:t>
      </w:r>
      <w:r w:rsidR="00723EFC" w:rsidRPr="00723EFC">
        <w:rPr>
          <w:rFonts w:ascii="Candara" w:hAnsi="Candara"/>
          <w:b/>
          <w:bCs/>
        </w:rPr>
        <w:t xml:space="preserve">bezprawnym </w:t>
      </w:r>
      <w:r w:rsidRPr="00723EFC">
        <w:rPr>
          <w:rFonts w:ascii="Candara" w:hAnsi="Candara"/>
          <w:b/>
          <w:bCs/>
        </w:rPr>
        <w:t>pozyskaniem lub ujawnieniem informacji służbowych w 202</w:t>
      </w:r>
      <w:r w:rsidR="00E101C7" w:rsidRPr="00723EFC">
        <w:rPr>
          <w:rFonts w:ascii="Candara" w:hAnsi="Candara"/>
          <w:b/>
          <w:bCs/>
        </w:rPr>
        <w:t>5</w:t>
      </w:r>
      <w:r w:rsidR="00F02C65" w:rsidRPr="00723EFC">
        <w:rPr>
          <w:rFonts w:ascii="Candara" w:hAnsi="Candara"/>
          <w:b/>
          <w:bCs/>
        </w:rPr>
        <w:t xml:space="preserve"> roku, </w:t>
      </w:r>
      <w:r w:rsidRPr="00723EFC">
        <w:rPr>
          <w:rFonts w:ascii="Candara" w:hAnsi="Candara"/>
          <w:b/>
          <w:bCs/>
        </w:rPr>
        <w:t>w porównaniu z rokiem poprzednim</w:t>
      </w:r>
    </w:p>
    <w:p w14:paraId="667DC97F" w14:textId="5F70D1B9" w:rsidR="00E72522" w:rsidRPr="00AC1FCD" w:rsidRDefault="00E72522" w:rsidP="00E72522">
      <w:pPr>
        <w:rPr>
          <w:rFonts w:ascii="Candara" w:hAnsi="Candara"/>
          <w:lang w:bidi="pl-PL"/>
        </w:rPr>
      </w:pPr>
    </w:p>
    <w:p w14:paraId="312120DB" w14:textId="28FDB31D" w:rsidR="007900F2" w:rsidRDefault="00024FBF" w:rsidP="00D5780C">
      <w:pPr>
        <w:jc w:val="center"/>
        <w:rPr>
          <w:rFonts w:ascii="Candara" w:hAnsi="Candara"/>
          <w:lang w:bidi="pl-PL"/>
        </w:rPr>
      </w:pPr>
      <w:r w:rsidRPr="00AC1FCD">
        <w:rPr>
          <w:rFonts w:ascii="Candara" w:hAnsi="Candara"/>
          <w:noProof/>
          <w:lang w:eastAsia="pl-PL"/>
        </w:rPr>
        <w:drawing>
          <wp:inline distT="0" distB="0" distL="0" distR="0" wp14:anchorId="5710CC6E" wp14:editId="74FEA669">
            <wp:extent cx="5308600" cy="2638425"/>
            <wp:effectExtent l="0" t="0" r="6350" b="9525"/>
            <wp:docPr id="1985191358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7CD1E40" w14:textId="77777777" w:rsidR="00D5780C" w:rsidRPr="00D5780C" w:rsidRDefault="00D5780C" w:rsidP="00D5780C">
      <w:pPr>
        <w:jc w:val="center"/>
        <w:rPr>
          <w:rFonts w:ascii="Candara" w:hAnsi="Candara"/>
          <w:lang w:bidi="pl-PL"/>
        </w:rPr>
      </w:pPr>
    </w:p>
    <w:p w14:paraId="28954387" w14:textId="57D347FF" w:rsidR="004436AA" w:rsidRPr="00AC1FCD" w:rsidRDefault="00600698" w:rsidP="00085398">
      <w:pPr>
        <w:pStyle w:val="Nagwek3"/>
        <w:rPr>
          <w:rFonts w:ascii="Candara" w:hAnsi="Candara"/>
          <w:lang w:bidi="pl-PL"/>
        </w:rPr>
      </w:pPr>
      <w:bookmarkStart w:id="14" w:name="_Toc221874249"/>
      <w:r>
        <w:rPr>
          <w:rFonts w:ascii="Candara" w:hAnsi="Candara"/>
          <w:lang w:bidi="pl-PL"/>
        </w:rPr>
        <w:lastRenderedPageBreak/>
        <w:t>7</w:t>
      </w:r>
      <w:r w:rsidR="00924E0F" w:rsidRPr="00AC1FCD">
        <w:rPr>
          <w:rFonts w:ascii="Candara" w:hAnsi="Candara"/>
          <w:lang w:bidi="pl-PL"/>
        </w:rPr>
        <w:t xml:space="preserve">.3 </w:t>
      </w:r>
      <w:r w:rsidR="00B51977" w:rsidRPr="00AC1FCD">
        <w:rPr>
          <w:rFonts w:ascii="Candara" w:hAnsi="Candara"/>
          <w:lang w:bidi="pl-PL"/>
        </w:rPr>
        <w:t>P</w:t>
      </w:r>
      <w:r w:rsidR="00F643C8" w:rsidRPr="00AC1FCD">
        <w:rPr>
          <w:rFonts w:ascii="Candara" w:hAnsi="Candara"/>
          <w:lang w:bidi="pl-PL"/>
        </w:rPr>
        <w:t>rzestępczość</w:t>
      </w:r>
      <w:r w:rsidR="00B51977" w:rsidRPr="00AC1FCD">
        <w:rPr>
          <w:rFonts w:ascii="Candara" w:hAnsi="Candara"/>
          <w:lang w:bidi="pl-PL"/>
        </w:rPr>
        <w:t xml:space="preserve"> </w:t>
      </w:r>
      <w:r w:rsidR="006200C7">
        <w:rPr>
          <w:rFonts w:ascii="Candara" w:hAnsi="Candara"/>
          <w:lang w:bidi="pl-PL"/>
        </w:rPr>
        <w:t>n</w:t>
      </w:r>
      <w:r w:rsidR="004436AA" w:rsidRPr="00AC1FCD">
        <w:rPr>
          <w:rFonts w:ascii="Candara" w:hAnsi="Candara"/>
          <w:lang w:bidi="pl-PL"/>
        </w:rPr>
        <w:t>arkotyk</w:t>
      </w:r>
      <w:r w:rsidR="00B51977" w:rsidRPr="00AC1FCD">
        <w:rPr>
          <w:rFonts w:ascii="Candara" w:hAnsi="Candara"/>
          <w:lang w:bidi="pl-PL"/>
        </w:rPr>
        <w:t>owa</w:t>
      </w:r>
      <w:bookmarkEnd w:id="14"/>
    </w:p>
    <w:p w14:paraId="4A9DA396" w14:textId="77777777" w:rsidR="00470B10" w:rsidRPr="00AC1FCD" w:rsidRDefault="00470B10" w:rsidP="00470B10">
      <w:pPr>
        <w:spacing w:before="0" w:after="0" w:line="240" w:lineRule="auto"/>
        <w:jc w:val="center"/>
        <w:rPr>
          <w:rFonts w:ascii="Candara" w:hAnsi="Candara"/>
          <w:b/>
          <w:bCs/>
          <w:sz w:val="24"/>
        </w:rPr>
      </w:pPr>
    </w:p>
    <w:p w14:paraId="49A0767B" w14:textId="77777777" w:rsidR="00186D8A" w:rsidRDefault="00186D8A" w:rsidP="00F02C65">
      <w:pPr>
        <w:spacing w:before="0" w:after="0" w:line="240" w:lineRule="auto"/>
        <w:jc w:val="both"/>
        <w:rPr>
          <w:rFonts w:ascii="Candara" w:hAnsi="Candara"/>
          <w:b/>
          <w:bCs/>
          <w:sz w:val="22"/>
          <w:szCs w:val="22"/>
        </w:rPr>
      </w:pPr>
    </w:p>
    <w:p w14:paraId="6A4684A5" w14:textId="3B9BCB87" w:rsidR="00614724" w:rsidRPr="00723EFC" w:rsidRDefault="00614724" w:rsidP="00F02C65">
      <w:pPr>
        <w:spacing w:before="0" w:after="0" w:line="240" w:lineRule="auto"/>
        <w:jc w:val="both"/>
        <w:rPr>
          <w:rFonts w:ascii="Candara" w:hAnsi="Candara"/>
          <w:b/>
          <w:bCs/>
        </w:rPr>
      </w:pPr>
      <w:r w:rsidRPr="00723EFC">
        <w:rPr>
          <w:rFonts w:ascii="Candara" w:hAnsi="Candara"/>
          <w:b/>
          <w:bCs/>
        </w:rPr>
        <w:t xml:space="preserve">Dane dotyczące </w:t>
      </w:r>
      <w:r w:rsidR="00723EFC">
        <w:rPr>
          <w:rFonts w:ascii="Candara" w:hAnsi="Candara"/>
          <w:b/>
          <w:bCs/>
        </w:rPr>
        <w:t xml:space="preserve">liczby </w:t>
      </w:r>
      <w:r w:rsidRPr="00723EFC">
        <w:rPr>
          <w:rFonts w:ascii="Candara" w:hAnsi="Candara"/>
          <w:b/>
          <w:bCs/>
        </w:rPr>
        <w:t>funkcjonariuszy Policji, którym przedstaw</w:t>
      </w:r>
      <w:r w:rsidR="00F41B6D">
        <w:rPr>
          <w:rFonts w:ascii="Candara" w:hAnsi="Candara"/>
          <w:b/>
          <w:bCs/>
        </w:rPr>
        <w:t xml:space="preserve">iono zarzuty popełnienia czynów </w:t>
      </w:r>
      <w:r w:rsidRPr="00723EFC">
        <w:rPr>
          <w:rFonts w:ascii="Candara" w:hAnsi="Candara"/>
          <w:b/>
          <w:bCs/>
        </w:rPr>
        <w:t>związanych z przestępczością narkotykową w 202</w:t>
      </w:r>
      <w:r w:rsidR="00496161" w:rsidRPr="00723EFC">
        <w:rPr>
          <w:rFonts w:ascii="Candara" w:hAnsi="Candara"/>
          <w:b/>
          <w:bCs/>
        </w:rPr>
        <w:t>5</w:t>
      </w:r>
      <w:r w:rsidR="00F02C65" w:rsidRPr="00723EFC">
        <w:rPr>
          <w:rFonts w:ascii="Candara" w:hAnsi="Candara"/>
          <w:b/>
          <w:bCs/>
        </w:rPr>
        <w:t xml:space="preserve"> roku, </w:t>
      </w:r>
      <w:r w:rsidRPr="00723EFC">
        <w:rPr>
          <w:rFonts w:ascii="Candara" w:hAnsi="Candara"/>
          <w:b/>
          <w:bCs/>
        </w:rPr>
        <w:t>w porównaniu z rokiem poprzednim</w:t>
      </w:r>
    </w:p>
    <w:p w14:paraId="60FC692B" w14:textId="77777777" w:rsidR="00186D8A" w:rsidRPr="00AC1FCD" w:rsidRDefault="00186D8A" w:rsidP="00F02C65">
      <w:pPr>
        <w:spacing w:before="0" w:after="0" w:line="240" w:lineRule="auto"/>
        <w:jc w:val="both"/>
        <w:rPr>
          <w:rFonts w:ascii="Candara" w:hAnsi="Candara"/>
          <w:b/>
          <w:bCs/>
          <w:sz w:val="22"/>
          <w:szCs w:val="22"/>
        </w:rPr>
      </w:pPr>
    </w:p>
    <w:p w14:paraId="7D4CDA83" w14:textId="77777777" w:rsidR="00F5359F" w:rsidRPr="00AC1FCD" w:rsidRDefault="00F5359F" w:rsidP="00F5359F">
      <w:pPr>
        <w:spacing w:before="0" w:after="0" w:line="240" w:lineRule="auto"/>
        <w:jc w:val="center"/>
        <w:rPr>
          <w:rFonts w:ascii="Candara" w:hAnsi="Candara"/>
          <w:b/>
          <w:bCs/>
          <w:sz w:val="24"/>
        </w:rPr>
      </w:pPr>
    </w:p>
    <w:p w14:paraId="2E5B9528" w14:textId="5E360976" w:rsidR="00614724" w:rsidRPr="00AC1FCD" w:rsidRDefault="005A5FBE" w:rsidP="00A7623D">
      <w:pPr>
        <w:jc w:val="center"/>
        <w:rPr>
          <w:rFonts w:ascii="Candara" w:hAnsi="Candara"/>
          <w:lang w:bidi="pl-PL"/>
        </w:rPr>
      </w:pPr>
      <w:r w:rsidRPr="00AC1FCD">
        <w:rPr>
          <w:rFonts w:ascii="Candara" w:hAnsi="Candara"/>
          <w:noProof/>
          <w:lang w:eastAsia="pl-PL"/>
        </w:rPr>
        <w:drawing>
          <wp:inline distT="0" distB="0" distL="0" distR="0" wp14:anchorId="5A15CA1C" wp14:editId="22D5E652">
            <wp:extent cx="5295900" cy="2733675"/>
            <wp:effectExtent l="0" t="0" r="0" b="9525"/>
            <wp:docPr id="73411288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34A3E83" w14:textId="76DBCDBF" w:rsidR="00AC1FCD" w:rsidRPr="00744AE7" w:rsidRDefault="00760DBB" w:rsidP="00186D8A">
      <w:pPr>
        <w:spacing w:line="240" w:lineRule="auto"/>
        <w:ind w:left="-142"/>
        <w:jc w:val="both"/>
        <w:rPr>
          <w:rFonts w:ascii="Candara" w:hAnsi="Candara"/>
          <w:sz w:val="18"/>
          <w:szCs w:val="24"/>
        </w:rPr>
      </w:pPr>
      <w:r w:rsidRPr="00AC1FCD">
        <w:rPr>
          <w:rFonts w:ascii="Candara" w:hAnsi="Candara"/>
          <w:sz w:val="18"/>
          <w:szCs w:val="24"/>
        </w:rPr>
        <w:t>P</w:t>
      </w:r>
      <w:r w:rsidR="00D1185F" w:rsidRPr="00AC1FCD">
        <w:rPr>
          <w:rFonts w:ascii="Candara" w:hAnsi="Candara"/>
          <w:sz w:val="18"/>
          <w:szCs w:val="24"/>
        </w:rPr>
        <w:t xml:space="preserve">rzestępstwa z ustawy </w:t>
      </w:r>
      <w:r w:rsidR="00013688" w:rsidRPr="00013688">
        <w:rPr>
          <w:rFonts w:ascii="Candara" w:hAnsi="Candara"/>
          <w:iCs/>
          <w:sz w:val="18"/>
          <w:szCs w:val="24"/>
          <w:lang w:bidi="pl-PL"/>
        </w:rPr>
        <w:t>z dnia 29 lipca 2005 roku</w:t>
      </w:r>
      <w:r w:rsidR="00013688" w:rsidRPr="00013688">
        <w:rPr>
          <w:rFonts w:ascii="Candara" w:hAnsi="Candara"/>
          <w:b/>
          <w:iCs/>
          <w:sz w:val="18"/>
          <w:szCs w:val="24"/>
          <w:lang w:bidi="pl-PL"/>
        </w:rPr>
        <w:t xml:space="preserve"> </w:t>
      </w:r>
      <w:r w:rsidR="00D1185F" w:rsidRPr="00AC1FCD">
        <w:rPr>
          <w:rFonts w:ascii="Candara" w:hAnsi="Candara"/>
          <w:sz w:val="18"/>
          <w:szCs w:val="24"/>
        </w:rPr>
        <w:t>o przeciwdziałaniu narkomanii</w:t>
      </w:r>
      <w:r w:rsidR="001E21EE" w:rsidRPr="00AC1FCD">
        <w:rPr>
          <w:rFonts w:ascii="Candara" w:hAnsi="Candara"/>
          <w:sz w:val="18"/>
          <w:szCs w:val="24"/>
        </w:rPr>
        <w:t xml:space="preserve"> </w:t>
      </w:r>
      <w:r w:rsidR="00013688">
        <w:rPr>
          <w:rFonts w:ascii="Candara" w:hAnsi="Candara"/>
          <w:sz w:val="18"/>
          <w:szCs w:val="24"/>
        </w:rPr>
        <w:t xml:space="preserve">- </w:t>
      </w:r>
      <w:r w:rsidR="001E21EE" w:rsidRPr="00AC1FCD">
        <w:rPr>
          <w:rFonts w:ascii="Candara" w:hAnsi="Candara"/>
          <w:sz w:val="18"/>
          <w:szCs w:val="24"/>
        </w:rPr>
        <w:t>stypizowane w</w:t>
      </w:r>
      <w:r w:rsidRPr="00AC1FCD">
        <w:rPr>
          <w:rFonts w:ascii="Candara" w:hAnsi="Candara"/>
          <w:sz w:val="18"/>
          <w:szCs w:val="24"/>
        </w:rPr>
        <w:t xml:space="preserve"> </w:t>
      </w:r>
      <w:r w:rsidR="00D1185F" w:rsidRPr="00AC1FCD">
        <w:rPr>
          <w:rFonts w:ascii="Candara" w:hAnsi="Candara"/>
          <w:sz w:val="18"/>
          <w:szCs w:val="24"/>
        </w:rPr>
        <w:t>art.</w:t>
      </w:r>
      <w:r w:rsidRPr="00AC1FCD">
        <w:rPr>
          <w:rFonts w:ascii="Candara" w:hAnsi="Candara"/>
          <w:sz w:val="18"/>
          <w:szCs w:val="24"/>
        </w:rPr>
        <w:t>:</w:t>
      </w:r>
      <w:r w:rsidR="00D1185F" w:rsidRPr="00AC1FCD">
        <w:rPr>
          <w:rFonts w:ascii="Candara" w:hAnsi="Candara"/>
          <w:sz w:val="18"/>
          <w:szCs w:val="24"/>
        </w:rPr>
        <w:t xml:space="preserve"> 55, 56, 58, 59, 62, 63</w:t>
      </w:r>
      <w:r w:rsidR="001E21EE" w:rsidRPr="00AC1FCD">
        <w:rPr>
          <w:rFonts w:ascii="Candara" w:hAnsi="Candara"/>
          <w:sz w:val="18"/>
          <w:szCs w:val="24"/>
        </w:rPr>
        <w:t>.</w:t>
      </w:r>
    </w:p>
    <w:p w14:paraId="488887CD" w14:textId="30CBA968" w:rsidR="00186D8A" w:rsidRDefault="00186D8A" w:rsidP="00EB1DBF">
      <w:pPr>
        <w:jc w:val="both"/>
        <w:rPr>
          <w:rFonts w:ascii="Candara" w:eastAsia="Times New Roman" w:hAnsi="Candara" w:cs="Times New Roman"/>
          <w:sz w:val="22"/>
          <w:szCs w:val="22"/>
          <w:lang w:eastAsia="ar-SA"/>
        </w:rPr>
      </w:pPr>
    </w:p>
    <w:p w14:paraId="08A2028E" w14:textId="6DB14A9A" w:rsidR="00E72522" w:rsidRPr="00AC1FCD" w:rsidRDefault="00600698" w:rsidP="001E21EE">
      <w:pPr>
        <w:pStyle w:val="Nagwek3"/>
        <w:rPr>
          <w:rFonts w:ascii="Candara" w:hAnsi="Candara"/>
          <w:lang w:bidi="pl-PL"/>
        </w:rPr>
      </w:pPr>
      <w:bookmarkStart w:id="15" w:name="_Toc221874250"/>
      <w:r>
        <w:rPr>
          <w:rFonts w:ascii="Candara" w:hAnsi="Candara"/>
          <w:lang w:bidi="pl-PL"/>
        </w:rPr>
        <w:t>7</w:t>
      </w:r>
      <w:r w:rsidR="00924E0F" w:rsidRPr="00AC1FCD">
        <w:rPr>
          <w:rFonts w:ascii="Candara" w:hAnsi="Candara"/>
          <w:lang w:bidi="pl-PL"/>
        </w:rPr>
        <w:t>.</w:t>
      </w:r>
      <w:r w:rsidR="00DC1F36">
        <w:rPr>
          <w:rFonts w:ascii="Candara" w:hAnsi="Candara"/>
          <w:lang w:bidi="pl-PL"/>
        </w:rPr>
        <w:t>4</w:t>
      </w:r>
      <w:r w:rsidR="00924E0F" w:rsidRPr="00AC1FCD">
        <w:rPr>
          <w:rFonts w:ascii="Candara" w:hAnsi="Candara"/>
          <w:lang w:bidi="pl-PL"/>
        </w:rPr>
        <w:t xml:space="preserve"> </w:t>
      </w:r>
      <w:r w:rsidR="004436AA" w:rsidRPr="00AC1FCD">
        <w:rPr>
          <w:rFonts w:ascii="Candara" w:hAnsi="Candara"/>
          <w:lang w:bidi="pl-PL"/>
        </w:rPr>
        <w:t xml:space="preserve">Przemoc </w:t>
      </w:r>
      <w:r w:rsidR="00EA2E52" w:rsidRPr="00AC1FCD">
        <w:rPr>
          <w:rFonts w:ascii="Candara" w:hAnsi="Candara"/>
          <w:lang w:bidi="pl-PL"/>
        </w:rPr>
        <w:t>domowa</w:t>
      </w:r>
      <w:bookmarkEnd w:id="15"/>
    </w:p>
    <w:p w14:paraId="0552C895" w14:textId="01AD4D5A" w:rsidR="00186D8A" w:rsidRDefault="00186D8A" w:rsidP="00F02C65">
      <w:pPr>
        <w:spacing w:before="0" w:after="0" w:line="240" w:lineRule="auto"/>
        <w:jc w:val="both"/>
        <w:rPr>
          <w:rFonts w:ascii="Candara" w:hAnsi="Candara"/>
          <w:b/>
          <w:bCs/>
          <w:sz w:val="22"/>
          <w:szCs w:val="22"/>
        </w:rPr>
      </w:pPr>
    </w:p>
    <w:p w14:paraId="4A48C3F9" w14:textId="3ADD018D" w:rsidR="00614724" w:rsidRPr="00723EFC" w:rsidRDefault="00614724" w:rsidP="00F02C65">
      <w:pPr>
        <w:spacing w:before="0" w:after="0" w:line="240" w:lineRule="auto"/>
        <w:jc w:val="both"/>
        <w:rPr>
          <w:rFonts w:ascii="Candara" w:hAnsi="Candara"/>
          <w:b/>
          <w:bCs/>
        </w:rPr>
      </w:pPr>
      <w:r w:rsidRPr="00723EFC">
        <w:rPr>
          <w:rFonts w:ascii="Candara" w:hAnsi="Candara"/>
          <w:b/>
          <w:bCs/>
        </w:rPr>
        <w:t xml:space="preserve">Dane dotyczące </w:t>
      </w:r>
      <w:r w:rsidR="00723EFC" w:rsidRPr="00723EFC">
        <w:rPr>
          <w:rFonts w:ascii="Candara" w:hAnsi="Candara"/>
          <w:b/>
          <w:bCs/>
        </w:rPr>
        <w:t xml:space="preserve">liczby </w:t>
      </w:r>
      <w:r w:rsidRPr="00723EFC">
        <w:rPr>
          <w:rFonts w:ascii="Candara" w:hAnsi="Candara"/>
          <w:b/>
          <w:bCs/>
        </w:rPr>
        <w:t>funkcjonariuszy Policji, którym przedstawiono zarzuty popełnienia czynów związanych z przemocą domową w 202</w:t>
      </w:r>
      <w:r w:rsidR="00496161" w:rsidRPr="00723EFC">
        <w:rPr>
          <w:rFonts w:ascii="Candara" w:hAnsi="Candara"/>
          <w:b/>
          <w:bCs/>
        </w:rPr>
        <w:t>5</w:t>
      </w:r>
      <w:r w:rsidR="00F02C65" w:rsidRPr="00723EFC">
        <w:rPr>
          <w:rFonts w:ascii="Candara" w:hAnsi="Candara"/>
          <w:b/>
          <w:bCs/>
        </w:rPr>
        <w:t xml:space="preserve"> roku, </w:t>
      </w:r>
      <w:r w:rsidRPr="00723EFC">
        <w:rPr>
          <w:rFonts w:ascii="Candara" w:hAnsi="Candara"/>
          <w:b/>
          <w:bCs/>
        </w:rPr>
        <w:t>w porównaniu z rokiem poprzednim</w:t>
      </w:r>
    </w:p>
    <w:p w14:paraId="2C961CA4" w14:textId="77777777" w:rsidR="00186D8A" w:rsidRPr="00AC1FCD" w:rsidRDefault="00186D8A" w:rsidP="00F02C65">
      <w:pPr>
        <w:spacing w:before="0" w:after="0" w:line="240" w:lineRule="auto"/>
        <w:jc w:val="both"/>
        <w:rPr>
          <w:rFonts w:ascii="Candara" w:hAnsi="Candara"/>
          <w:b/>
          <w:bCs/>
          <w:sz w:val="22"/>
          <w:szCs w:val="22"/>
        </w:rPr>
      </w:pPr>
    </w:p>
    <w:p w14:paraId="0B4307BB" w14:textId="1FB75931" w:rsidR="009F15E1" w:rsidRDefault="00125DEB" w:rsidP="00164534">
      <w:pPr>
        <w:jc w:val="center"/>
        <w:rPr>
          <w:rFonts w:ascii="Candara" w:hAnsi="Candara"/>
          <w:b/>
          <w:bCs/>
        </w:rPr>
      </w:pPr>
      <w:r w:rsidRPr="00AC1FCD">
        <w:rPr>
          <w:rFonts w:ascii="Candara" w:hAnsi="Candara"/>
          <w:b/>
          <w:bCs/>
          <w:noProof/>
          <w:lang w:eastAsia="pl-PL"/>
        </w:rPr>
        <w:drawing>
          <wp:inline distT="0" distB="0" distL="0" distR="0" wp14:anchorId="3786D09B" wp14:editId="148DF2B8">
            <wp:extent cx="5057775" cy="2686050"/>
            <wp:effectExtent l="57150" t="57150" r="47625" b="38100"/>
            <wp:docPr id="1895879851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7E56DFD" w14:textId="77777777" w:rsidR="00D5780C" w:rsidRPr="00164534" w:rsidRDefault="00D5780C" w:rsidP="00164534">
      <w:pPr>
        <w:jc w:val="center"/>
        <w:rPr>
          <w:rFonts w:ascii="Candara" w:hAnsi="Candara"/>
          <w:b/>
          <w:bCs/>
        </w:rPr>
      </w:pPr>
    </w:p>
    <w:p w14:paraId="6639CF65" w14:textId="534FC23E" w:rsidR="001E21EE" w:rsidRDefault="00600698" w:rsidP="009D6A53">
      <w:pPr>
        <w:pStyle w:val="Nagwek3"/>
        <w:rPr>
          <w:rFonts w:ascii="Candara" w:hAnsi="Candara"/>
          <w:lang w:bidi="pl-PL"/>
        </w:rPr>
      </w:pPr>
      <w:bookmarkStart w:id="16" w:name="_Toc221874251"/>
      <w:r>
        <w:rPr>
          <w:rFonts w:ascii="Candara" w:hAnsi="Candara"/>
          <w:lang w:bidi="pl-PL"/>
        </w:rPr>
        <w:lastRenderedPageBreak/>
        <w:t>7</w:t>
      </w:r>
      <w:r w:rsidR="00924E0F" w:rsidRPr="00AC1FCD">
        <w:rPr>
          <w:rFonts w:ascii="Candara" w:hAnsi="Candara"/>
          <w:lang w:bidi="pl-PL"/>
        </w:rPr>
        <w:t>.</w:t>
      </w:r>
      <w:r w:rsidR="00DC1F36">
        <w:rPr>
          <w:rFonts w:ascii="Candara" w:hAnsi="Candara"/>
          <w:lang w:bidi="pl-PL"/>
        </w:rPr>
        <w:t>5</w:t>
      </w:r>
      <w:r w:rsidR="00924E0F" w:rsidRPr="00AC1FCD">
        <w:rPr>
          <w:rFonts w:ascii="Candara" w:hAnsi="Candara"/>
          <w:lang w:bidi="pl-PL"/>
        </w:rPr>
        <w:t xml:space="preserve"> </w:t>
      </w:r>
      <w:r w:rsidR="004436AA" w:rsidRPr="00AC1FCD">
        <w:rPr>
          <w:rFonts w:ascii="Candara" w:hAnsi="Candara"/>
          <w:lang w:bidi="pl-PL"/>
        </w:rPr>
        <w:t>Przemoc na służbie</w:t>
      </w:r>
      <w:bookmarkEnd w:id="16"/>
    </w:p>
    <w:p w14:paraId="35DBB78A" w14:textId="77777777" w:rsidR="009D6A53" w:rsidRPr="009D6A53" w:rsidRDefault="009D6A53" w:rsidP="009D6A53">
      <w:pPr>
        <w:rPr>
          <w:lang w:bidi="pl-PL"/>
        </w:rPr>
      </w:pPr>
    </w:p>
    <w:p w14:paraId="6CC17F6F" w14:textId="58A1B050" w:rsidR="00614724" w:rsidRPr="00723EFC" w:rsidRDefault="00614724" w:rsidP="00F02C65">
      <w:pPr>
        <w:spacing w:before="0" w:after="0" w:line="240" w:lineRule="auto"/>
        <w:jc w:val="both"/>
        <w:rPr>
          <w:rFonts w:ascii="Candara" w:hAnsi="Candara"/>
          <w:b/>
          <w:bCs/>
        </w:rPr>
      </w:pPr>
      <w:r w:rsidRPr="00723EFC">
        <w:rPr>
          <w:rFonts w:ascii="Candara" w:hAnsi="Candara"/>
          <w:b/>
          <w:bCs/>
        </w:rPr>
        <w:t xml:space="preserve">Dane dotyczące </w:t>
      </w:r>
      <w:r w:rsidR="00723EFC" w:rsidRPr="00723EFC">
        <w:rPr>
          <w:rFonts w:ascii="Candara" w:hAnsi="Candara"/>
          <w:b/>
          <w:bCs/>
        </w:rPr>
        <w:t xml:space="preserve">liczby </w:t>
      </w:r>
      <w:r w:rsidRPr="00723EFC">
        <w:rPr>
          <w:rFonts w:ascii="Candara" w:hAnsi="Candara"/>
          <w:b/>
          <w:bCs/>
        </w:rPr>
        <w:t>funkcjonariuszy Policji, którym przedstawiono zarzuty popełnienia czynów związanych z przemocą na służbie w 202</w:t>
      </w:r>
      <w:r w:rsidR="00E101C7" w:rsidRPr="00723EFC">
        <w:rPr>
          <w:rFonts w:ascii="Candara" w:hAnsi="Candara"/>
          <w:b/>
          <w:bCs/>
        </w:rPr>
        <w:t xml:space="preserve">5 </w:t>
      </w:r>
      <w:r w:rsidR="00F02C65" w:rsidRPr="00723EFC">
        <w:rPr>
          <w:rFonts w:ascii="Candara" w:hAnsi="Candara"/>
          <w:b/>
          <w:bCs/>
        </w:rPr>
        <w:t xml:space="preserve">roku, </w:t>
      </w:r>
      <w:r w:rsidRPr="00723EFC">
        <w:rPr>
          <w:rFonts w:ascii="Candara" w:hAnsi="Candara"/>
          <w:b/>
          <w:bCs/>
        </w:rPr>
        <w:t>w porównaniu z rokiem poprzednim</w:t>
      </w:r>
    </w:p>
    <w:p w14:paraId="57F47C91" w14:textId="77CD71CE" w:rsidR="00614724" w:rsidRPr="00AC1FCD" w:rsidRDefault="00614724" w:rsidP="00F535FD">
      <w:pPr>
        <w:rPr>
          <w:rFonts w:ascii="Candara" w:hAnsi="Candara"/>
          <w:b/>
          <w:bCs/>
        </w:rPr>
      </w:pPr>
    </w:p>
    <w:p w14:paraId="595BBCC3" w14:textId="41E3FF27" w:rsidR="00E72522" w:rsidRPr="00AC1FCD" w:rsidRDefault="00BE54DC" w:rsidP="00A7623D">
      <w:pPr>
        <w:jc w:val="center"/>
        <w:rPr>
          <w:rFonts w:ascii="Candara" w:hAnsi="Candara"/>
          <w:lang w:bidi="pl-PL"/>
        </w:rPr>
      </w:pPr>
      <w:r w:rsidRPr="00AC1FCD">
        <w:rPr>
          <w:rFonts w:ascii="Candara" w:hAnsi="Candara"/>
          <w:noProof/>
          <w:lang w:eastAsia="pl-PL"/>
        </w:rPr>
        <w:drawing>
          <wp:inline distT="0" distB="0" distL="0" distR="0" wp14:anchorId="62C05BAC" wp14:editId="20824E19">
            <wp:extent cx="5095875" cy="2409825"/>
            <wp:effectExtent l="38100" t="57150" r="47625" b="47625"/>
            <wp:docPr id="1297233796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F161ED7" w14:textId="0E28BF6F" w:rsidR="00164534" w:rsidRPr="000125C6" w:rsidRDefault="00164534" w:rsidP="005F716D">
      <w:pPr>
        <w:jc w:val="both"/>
        <w:rPr>
          <w:rFonts w:ascii="Candara" w:hAnsi="Candara"/>
          <w:sz w:val="22"/>
          <w:szCs w:val="22"/>
          <w:lang w:bidi="pl-PL"/>
        </w:rPr>
      </w:pPr>
    </w:p>
    <w:p w14:paraId="098E652C" w14:textId="2C4551CA" w:rsidR="000929C7" w:rsidRPr="00AC1FCD" w:rsidRDefault="00600698" w:rsidP="000929C7">
      <w:pPr>
        <w:pStyle w:val="Nagwek3"/>
        <w:rPr>
          <w:rFonts w:ascii="Candara" w:hAnsi="Candara"/>
          <w:lang w:bidi="pl-PL"/>
        </w:rPr>
      </w:pPr>
      <w:bookmarkStart w:id="17" w:name="_Toc221874252"/>
      <w:r>
        <w:rPr>
          <w:rFonts w:ascii="Candara" w:hAnsi="Candara"/>
          <w:lang w:bidi="pl-PL"/>
        </w:rPr>
        <w:t>7</w:t>
      </w:r>
      <w:r w:rsidR="00924E0F" w:rsidRPr="00AC1FCD">
        <w:rPr>
          <w:rFonts w:ascii="Candara" w:hAnsi="Candara"/>
          <w:lang w:bidi="pl-PL"/>
        </w:rPr>
        <w:t>.</w:t>
      </w:r>
      <w:r w:rsidR="00DC1F36">
        <w:rPr>
          <w:rFonts w:ascii="Candara" w:hAnsi="Candara"/>
          <w:lang w:bidi="pl-PL"/>
        </w:rPr>
        <w:t>6</w:t>
      </w:r>
      <w:r w:rsidR="00924E0F" w:rsidRPr="00AC1FCD">
        <w:rPr>
          <w:rFonts w:ascii="Candara" w:hAnsi="Candara"/>
          <w:lang w:bidi="pl-PL"/>
        </w:rPr>
        <w:t xml:space="preserve"> </w:t>
      </w:r>
      <w:r w:rsidR="000929C7" w:rsidRPr="00AC1FCD">
        <w:rPr>
          <w:rFonts w:ascii="Candara" w:hAnsi="Candara"/>
          <w:lang w:bidi="pl-PL"/>
        </w:rPr>
        <w:t>Udział w grupach przestępczych</w:t>
      </w:r>
      <w:bookmarkEnd w:id="17"/>
    </w:p>
    <w:p w14:paraId="35880B3C" w14:textId="77777777" w:rsidR="00F02C65" w:rsidRDefault="00F02C65" w:rsidP="00A82CBC">
      <w:pPr>
        <w:rPr>
          <w:rFonts w:ascii="Candara" w:hAnsi="Candara"/>
          <w:lang w:bidi="pl-PL"/>
        </w:rPr>
      </w:pPr>
    </w:p>
    <w:p w14:paraId="2A199782" w14:textId="734C430C" w:rsidR="00A82CBC" w:rsidRPr="00723EFC" w:rsidRDefault="00A82CBC" w:rsidP="00F02C65">
      <w:pPr>
        <w:jc w:val="both"/>
        <w:rPr>
          <w:rFonts w:ascii="Candara" w:hAnsi="Candara"/>
          <w:b/>
          <w:bCs/>
          <w:lang w:bidi="pl-PL"/>
        </w:rPr>
      </w:pPr>
      <w:r w:rsidRPr="00723EFC">
        <w:rPr>
          <w:rFonts w:ascii="Candara" w:hAnsi="Candara"/>
          <w:b/>
          <w:bCs/>
          <w:lang w:bidi="pl-PL"/>
        </w:rPr>
        <w:t xml:space="preserve">Dane dotyczące </w:t>
      </w:r>
      <w:r w:rsidR="00723EFC" w:rsidRPr="00723EFC">
        <w:rPr>
          <w:rFonts w:ascii="Candara" w:hAnsi="Candara"/>
          <w:b/>
          <w:bCs/>
          <w:lang w:bidi="pl-PL"/>
        </w:rPr>
        <w:t xml:space="preserve">liczby </w:t>
      </w:r>
      <w:r w:rsidRPr="00723EFC">
        <w:rPr>
          <w:rFonts w:ascii="Candara" w:hAnsi="Candara"/>
          <w:b/>
          <w:bCs/>
          <w:lang w:bidi="pl-PL"/>
        </w:rPr>
        <w:t>funkcjonariuszy Policji, którym przedstawiono zarzuty popełnienia czynów związanych z udziałem w zorganizowanej grupie przestępczej w 2025 roku, w porównaniu z rokiem poprzednim</w:t>
      </w:r>
    </w:p>
    <w:p w14:paraId="32D62A39" w14:textId="77777777" w:rsidR="00A82CBC" w:rsidRPr="00A82CBC" w:rsidRDefault="00A82CBC" w:rsidP="00A82CBC">
      <w:pPr>
        <w:rPr>
          <w:rFonts w:ascii="Candara" w:hAnsi="Candara"/>
          <w:lang w:bidi="pl-PL"/>
        </w:rPr>
      </w:pPr>
      <w:r w:rsidRPr="00A82CBC">
        <w:rPr>
          <w:rFonts w:ascii="Candara" w:hAnsi="Candara"/>
          <w:noProof/>
          <w:lang w:eastAsia="pl-PL"/>
        </w:rPr>
        <w:drawing>
          <wp:inline distT="0" distB="0" distL="0" distR="0" wp14:anchorId="12AC041F" wp14:editId="6C26C4F1">
            <wp:extent cx="5095875" cy="2409825"/>
            <wp:effectExtent l="38100" t="57150" r="47625" b="47625"/>
            <wp:docPr id="15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F2C0359" w14:textId="6E99D5C3" w:rsidR="007339FF" w:rsidRDefault="007339FF" w:rsidP="00723EFC">
      <w:pPr>
        <w:spacing w:line="240" w:lineRule="auto"/>
        <w:jc w:val="both"/>
        <w:rPr>
          <w:rFonts w:ascii="Candara" w:hAnsi="Candara"/>
          <w:sz w:val="18"/>
          <w:szCs w:val="18"/>
          <w:lang w:bidi="pl-PL"/>
        </w:rPr>
      </w:pPr>
      <w:r w:rsidRPr="00723EFC">
        <w:rPr>
          <w:rFonts w:ascii="Candara" w:hAnsi="Candara"/>
          <w:sz w:val="18"/>
          <w:szCs w:val="18"/>
          <w:lang w:bidi="pl-PL"/>
        </w:rPr>
        <w:t>* w</w:t>
      </w:r>
      <w:r w:rsidR="00A82CBC" w:rsidRPr="00723EFC">
        <w:rPr>
          <w:rFonts w:ascii="Candara" w:hAnsi="Candara"/>
          <w:sz w:val="18"/>
          <w:szCs w:val="18"/>
          <w:lang w:bidi="pl-PL"/>
        </w:rPr>
        <w:t xml:space="preserve"> 2025 r. jednemu </w:t>
      </w:r>
      <w:r w:rsidRPr="00723EFC">
        <w:rPr>
          <w:rFonts w:ascii="Candara" w:hAnsi="Candara"/>
          <w:sz w:val="18"/>
          <w:szCs w:val="18"/>
          <w:lang w:bidi="pl-PL"/>
        </w:rPr>
        <w:t xml:space="preserve">policjantowi </w:t>
      </w:r>
      <w:r w:rsidR="00A82CBC" w:rsidRPr="00723EFC">
        <w:rPr>
          <w:rFonts w:ascii="Candara" w:hAnsi="Candara"/>
          <w:sz w:val="18"/>
          <w:szCs w:val="18"/>
          <w:lang w:bidi="pl-PL"/>
        </w:rPr>
        <w:t xml:space="preserve">prokurator ogłosił postanowienie o uzupełnieniu zarzutów, w tym m.in. </w:t>
      </w:r>
      <w:r w:rsidRPr="00723EFC">
        <w:rPr>
          <w:rFonts w:ascii="Candara" w:hAnsi="Candara"/>
          <w:sz w:val="18"/>
          <w:szCs w:val="18"/>
          <w:lang w:bidi="pl-PL"/>
        </w:rPr>
        <w:br/>
      </w:r>
      <w:r w:rsidR="00A82CBC" w:rsidRPr="00723EFC">
        <w:rPr>
          <w:rFonts w:ascii="Candara" w:hAnsi="Candara"/>
          <w:sz w:val="18"/>
          <w:szCs w:val="18"/>
          <w:lang w:bidi="pl-PL"/>
        </w:rPr>
        <w:t>o zarzut z art. 258 § 1 k</w:t>
      </w:r>
      <w:r w:rsidR="00A14A58" w:rsidRPr="00723EFC">
        <w:rPr>
          <w:rFonts w:ascii="Candara" w:hAnsi="Candara"/>
          <w:sz w:val="18"/>
          <w:szCs w:val="18"/>
          <w:lang w:bidi="pl-PL"/>
        </w:rPr>
        <w:t>.</w:t>
      </w:r>
      <w:r w:rsidR="00A82CBC" w:rsidRPr="00723EFC">
        <w:rPr>
          <w:rFonts w:ascii="Candara" w:hAnsi="Candara"/>
          <w:sz w:val="18"/>
          <w:szCs w:val="18"/>
          <w:lang w:bidi="pl-PL"/>
        </w:rPr>
        <w:t xml:space="preserve">k. </w:t>
      </w:r>
      <w:r w:rsidRPr="00723EFC">
        <w:rPr>
          <w:rFonts w:ascii="Candara" w:hAnsi="Candara"/>
          <w:sz w:val="18"/>
          <w:szCs w:val="18"/>
          <w:lang w:bidi="pl-PL"/>
        </w:rPr>
        <w:t>W 2024 r. prokurator ogłosił temu funkcjonariuszowi Policji postanowienie o przedstawieniu zarzutów, w tym m.in. 2 zarzuty z art. 258 § 1 k</w:t>
      </w:r>
      <w:r w:rsidR="00A14A58" w:rsidRPr="00723EFC">
        <w:rPr>
          <w:rFonts w:ascii="Candara" w:hAnsi="Candara"/>
          <w:sz w:val="18"/>
          <w:szCs w:val="18"/>
          <w:lang w:bidi="pl-PL"/>
        </w:rPr>
        <w:t>.</w:t>
      </w:r>
      <w:r w:rsidRPr="00723EFC">
        <w:rPr>
          <w:rFonts w:ascii="Candara" w:hAnsi="Candara"/>
          <w:sz w:val="18"/>
          <w:szCs w:val="18"/>
          <w:lang w:bidi="pl-PL"/>
        </w:rPr>
        <w:t>k.</w:t>
      </w:r>
    </w:p>
    <w:p w14:paraId="1EAA7C73" w14:textId="77777777" w:rsidR="00F41B6D" w:rsidRPr="00723EFC" w:rsidRDefault="00F41B6D" w:rsidP="00723EFC">
      <w:pPr>
        <w:spacing w:line="240" w:lineRule="auto"/>
        <w:jc w:val="both"/>
        <w:rPr>
          <w:rFonts w:ascii="Candara" w:hAnsi="Candara"/>
          <w:sz w:val="18"/>
          <w:szCs w:val="18"/>
          <w:lang w:bidi="pl-PL"/>
        </w:rPr>
      </w:pPr>
    </w:p>
    <w:p w14:paraId="593B5A63" w14:textId="47812630" w:rsidR="00F02C65" w:rsidRDefault="00600698" w:rsidP="00433E00">
      <w:pPr>
        <w:pStyle w:val="Nagwek3"/>
        <w:rPr>
          <w:bCs/>
          <w:iCs/>
          <w:lang w:bidi="pl-PL"/>
        </w:rPr>
      </w:pPr>
      <w:bookmarkStart w:id="18" w:name="_Toc221874253"/>
      <w:r>
        <w:rPr>
          <w:bCs/>
          <w:iCs/>
          <w:lang w:bidi="pl-PL"/>
        </w:rPr>
        <w:lastRenderedPageBreak/>
        <w:t>7</w:t>
      </w:r>
      <w:r w:rsidR="00DC1F36" w:rsidRPr="00DC1F36">
        <w:rPr>
          <w:bCs/>
          <w:iCs/>
          <w:lang w:bidi="pl-PL"/>
        </w:rPr>
        <w:t>.</w:t>
      </w:r>
      <w:r w:rsidR="00DC1F36">
        <w:rPr>
          <w:bCs/>
          <w:iCs/>
          <w:lang w:bidi="pl-PL"/>
        </w:rPr>
        <w:t>7</w:t>
      </w:r>
      <w:r w:rsidR="00DC1F36" w:rsidRPr="00DC1F36">
        <w:rPr>
          <w:bCs/>
          <w:iCs/>
          <w:lang w:bidi="pl-PL"/>
        </w:rPr>
        <w:t xml:space="preserve"> Przestępczość na drodze</w:t>
      </w:r>
      <w:bookmarkEnd w:id="18"/>
    </w:p>
    <w:p w14:paraId="40A2CB7D" w14:textId="77777777" w:rsidR="00433E00" w:rsidRPr="00433E00" w:rsidRDefault="00433E00" w:rsidP="00433E00">
      <w:pPr>
        <w:rPr>
          <w:lang w:bidi="pl-PL"/>
        </w:rPr>
      </w:pPr>
    </w:p>
    <w:p w14:paraId="1676B690" w14:textId="2568D29D" w:rsidR="00F02C65" w:rsidRPr="00723EFC" w:rsidRDefault="00F02C65" w:rsidP="00F02C65">
      <w:pPr>
        <w:jc w:val="both"/>
        <w:rPr>
          <w:rFonts w:ascii="Candara" w:hAnsi="Candara"/>
          <w:b/>
          <w:bCs/>
          <w:iCs/>
          <w:lang w:bidi="pl-PL"/>
        </w:rPr>
      </w:pPr>
      <w:r w:rsidRPr="00723EFC">
        <w:rPr>
          <w:rFonts w:ascii="Candara" w:hAnsi="Candara"/>
          <w:b/>
          <w:bCs/>
          <w:iCs/>
          <w:lang w:bidi="pl-PL"/>
        </w:rPr>
        <w:t xml:space="preserve">Dane dotyczące </w:t>
      </w:r>
      <w:r w:rsidR="00723EFC" w:rsidRPr="00723EFC">
        <w:rPr>
          <w:rFonts w:ascii="Candara" w:hAnsi="Candara"/>
          <w:b/>
          <w:bCs/>
          <w:iCs/>
          <w:lang w:bidi="pl-PL"/>
        </w:rPr>
        <w:t xml:space="preserve">liczby </w:t>
      </w:r>
      <w:r w:rsidRPr="00723EFC">
        <w:rPr>
          <w:rFonts w:ascii="Candara" w:hAnsi="Candara"/>
          <w:b/>
          <w:bCs/>
          <w:iCs/>
          <w:lang w:bidi="pl-PL"/>
        </w:rPr>
        <w:t xml:space="preserve">funkcjonariuszy Policji, którym przedstawiono zarzuty popełnienia przestępstw </w:t>
      </w:r>
      <w:r w:rsidR="00723EFC">
        <w:rPr>
          <w:rFonts w:ascii="Candara" w:hAnsi="Candara"/>
          <w:b/>
          <w:bCs/>
          <w:iCs/>
          <w:lang w:bidi="pl-PL"/>
        </w:rPr>
        <w:br/>
      </w:r>
      <w:r w:rsidRPr="00723EFC">
        <w:rPr>
          <w:rFonts w:ascii="Candara" w:hAnsi="Candara"/>
          <w:b/>
          <w:bCs/>
          <w:iCs/>
          <w:lang w:bidi="pl-PL"/>
        </w:rPr>
        <w:t>w związku z pełnieniem służby na drogach w 2025 roku, w porównaniu z rokiem poprzednim</w:t>
      </w:r>
    </w:p>
    <w:p w14:paraId="63467945" w14:textId="77777777" w:rsidR="00F02C65" w:rsidRPr="00F873D9" w:rsidRDefault="00F02C65" w:rsidP="00F02C65">
      <w:pPr>
        <w:pStyle w:val="Akapitzlist"/>
        <w:jc w:val="both"/>
        <w:rPr>
          <w:rFonts w:ascii="Candara" w:hAnsi="Candara"/>
          <w:b/>
          <w:bCs/>
          <w:iCs/>
          <w:sz w:val="22"/>
          <w:szCs w:val="22"/>
          <w:lang w:bidi="pl-PL"/>
        </w:rPr>
      </w:pPr>
    </w:p>
    <w:p w14:paraId="21A7266F" w14:textId="77777777" w:rsidR="00F02C65" w:rsidRPr="00F873D9" w:rsidRDefault="00F02C65" w:rsidP="00F02C65">
      <w:pPr>
        <w:pStyle w:val="Akapitzlist"/>
        <w:jc w:val="both"/>
        <w:rPr>
          <w:rFonts w:ascii="Candara" w:hAnsi="Candara"/>
          <w:bCs/>
          <w:iCs/>
          <w:sz w:val="22"/>
          <w:szCs w:val="22"/>
          <w:lang w:bidi="pl-PL"/>
        </w:rPr>
      </w:pPr>
      <w:r w:rsidRPr="00F873D9">
        <w:rPr>
          <w:rFonts w:ascii="Candara" w:hAnsi="Candara"/>
          <w:bCs/>
          <w:iCs/>
          <w:noProof/>
          <w:sz w:val="22"/>
          <w:szCs w:val="22"/>
          <w:lang w:eastAsia="pl-PL"/>
        </w:rPr>
        <w:drawing>
          <wp:inline distT="0" distB="0" distL="0" distR="0" wp14:anchorId="6B6F2100" wp14:editId="2151E707">
            <wp:extent cx="4962525" cy="2352675"/>
            <wp:effectExtent l="0" t="0" r="9525" b="9525"/>
            <wp:docPr id="20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47A260D" w14:textId="77777777" w:rsidR="00F02C65" w:rsidRPr="00F873D9" w:rsidRDefault="00F02C65" w:rsidP="00F02C65">
      <w:pPr>
        <w:pStyle w:val="Akapitzlist"/>
        <w:rPr>
          <w:rFonts w:ascii="Candara" w:hAnsi="Candara"/>
          <w:bCs/>
          <w:iCs/>
          <w:sz w:val="22"/>
          <w:szCs w:val="22"/>
          <w:lang w:bidi="pl-PL"/>
        </w:rPr>
      </w:pPr>
    </w:p>
    <w:p w14:paraId="0A2764DE" w14:textId="68C6EA2B" w:rsidR="00186D8A" w:rsidRPr="00115CD2" w:rsidRDefault="00186D8A" w:rsidP="00115CD2">
      <w:pPr>
        <w:jc w:val="both"/>
        <w:rPr>
          <w:rFonts w:ascii="Candara" w:hAnsi="Candara"/>
          <w:sz w:val="22"/>
          <w:szCs w:val="22"/>
        </w:rPr>
      </w:pPr>
    </w:p>
    <w:sectPr w:rsidR="00186D8A" w:rsidRPr="00115CD2" w:rsidSect="00E31022">
      <w:headerReference w:type="default" r:id="rId22"/>
      <w:pgSz w:w="11906" w:h="16838"/>
      <w:pgMar w:top="993" w:right="1416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5E291" w14:textId="77777777" w:rsidR="00DF4C34" w:rsidRDefault="00DF4C34" w:rsidP="00E707B6">
      <w:pPr>
        <w:spacing w:before="0" w:after="0" w:line="240" w:lineRule="auto"/>
      </w:pPr>
      <w:r>
        <w:separator/>
      </w:r>
    </w:p>
  </w:endnote>
  <w:endnote w:type="continuationSeparator" w:id="0">
    <w:p w14:paraId="2352AC56" w14:textId="77777777" w:rsidR="00DF4C34" w:rsidRDefault="00DF4C34" w:rsidP="00E707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DCE20" w14:textId="77777777" w:rsidR="00DF4C34" w:rsidRDefault="00DF4C34" w:rsidP="00E707B6">
      <w:pPr>
        <w:spacing w:before="0" w:after="0" w:line="240" w:lineRule="auto"/>
      </w:pPr>
      <w:r>
        <w:separator/>
      </w:r>
    </w:p>
  </w:footnote>
  <w:footnote w:type="continuationSeparator" w:id="0">
    <w:p w14:paraId="18ECA6B8" w14:textId="77777777" w:rsidR="00DF4C34" w:rsidRDefault="00DF4C34" w:rsidP="00E707B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200821"/>
      <w:docPartObj>
        <w:docPartGallery w:val="Page Numbers (Margins)"/>
        <w:docPartUnique/>
      </w:docPartObj>
    </w:sdtPr>
    <w:sdtEndPr/>
    <w:sdtContent>
      <w:p w14:paraId="4221C508" w14:textId="1FCA3577" w:rsidR="00A14A58" w:rsidRDefault="00A14A58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191F4A1" wp14:editId="342D388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8" name="Prostoką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2A4EC" w14:textId="37B6FEA6" w:rsidR="00A14A58" w:rsidRDefault="00A14A58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41B6D" w:rsidRPr="00F41B6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191F4A1" id="Prostokąt 8" o:spid="_x0000_s1028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A5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AZ5xA5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762A4EC" w14:textId="37B6FEA6" w:rsidR="00A14A58" w:rsidRDefault="00A14A58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="00F41B6D" w:rsidRPr="00F41B6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 w:hint="default"/>
      </w:rPr>
    </w:lvl>
  </w:abstractNum>
  <w:abstractNum w:abstractNumId="2" w15:restartNumberingAfterBreak="0">
    <w:nsid w:val="081B3418"/>
    <w:multiLevelType w:val="hybridMultilevel"/>
    <w:tmpl w:val="6F98A994"/>
    <w:lvl w:ilvl="0" w:tplc="2598B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7066D2"/>
    <w:multiLevelType w:val="hybridMultilevel"/>
    <w:tmpl w:val="DD664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57ABD"/>
    <w:multiLevelType w:val="hybridMultilevel"/>
    <w:tmpl w:val="67E663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30B4D"/>
    <w:multiLevelType w:val="hybridMultilevel"/>
    <w:tmpl w:val="766C68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1A58D7"/>
    <w:multiLevelType w:val="hybridMultilevel"/>
    <w:tmpl w:val="5CAEFC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252AC"/>
    <w:multiLevelType w:val="hybridMultilevel"/>
    <w:tmpl w:val="B0D2DA8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203412"/>
    <w:multiLevelType w:val="hybridMultilevel"/>
    <w:tmpl w:val="C27EF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9550F"/>
    <w:multiLevelType w:val="hybridMultilevel"/>
    <w:tmpl w:val="6F84B14E"/>
    <w:lvl w:ilvl="0" w:tplc="0415000F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96831"/>
    <w:multiLevelType w:val="hybridMultilevel"/>
    <w:tmpl w:val="F12CC334"/>
    <w:lvl w:ilvl="0" w:tplc="78CA4BA4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B419B"/>
    <w:multiLevelType w:val="hybridMultilevel"/>
    <w:tmpl w:val="3C2854CA"/>
    <w:lvl w:ilvl="0" w:tplc="1CA64E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52C5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C23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F497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706F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A46E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E260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20F6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2886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E084ED2"/>
    <w:multiLevelType w:val="hybridMultilevel"/>
    <w:tmpl w:val="C9B6FB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472E7"/>
    <w:multiLevelType w:val="hybridMultilevel"/>
    <w:tmpl w:val="D1C634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15B24"/>
    <w:multiLevelType w:val="hybridMultilevel"/>
    <w:tmpl w:val="F8988A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D7D34"/>
    <w:multiLevelType w:val="hybridMultilevel"/>
    <w:tmpl w:val="6426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11CDC"/>
    <w:multiLevelType w:val="hybridMultilevel"/>
    <w:tmpl w:val="AAC0046C"/>
    <w:lvl w:ilvl="0" w:tplc="04D85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76F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09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6C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2A3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9A2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2EA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522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AE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CCC4CBF"/>
    <w:multiLevelType w:val="multilevel"/>
    <w:tmpl w:val="1A3A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FC66AE"/>
    <w:multiLevelType w:val="hybridMultilevel"/>
    <w:tmpl w:val="03D2D2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F6528"/>
    <w:multiLevelType w:val="hybridMultilevel"/>
    <w:tmpl w:val="AAF633E8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1B11563"/>
    <w:multiLevelType w:val="hybridMultilevel"/>
    <w:tmpl w:val="72A80498"/>
    <w:lvl w:ilvl="0" w:tplc="8A205A82">
      <w:start w:val="7"/>
      <w:numFmt w:val="upperRoman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684708">
      <w:start w:val="1"/>
      <w:numFmt w:val="bullet"/>
      <w:lvlText w:val="-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64AD6A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D2F06E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E0A408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72B356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C004C8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4EB576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3EB136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E5457C"/>
    <w:multiLevelType w:val="hybridMultilevel"/>
    <w:tmpl w:val="A8F68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140E4"/>
    <w:multiLevelType w:val="multilevel"/>
    <w:tmpl w:val="53BCCC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DF5000"/>
    <w:multiLevelType w:val="hybridMultilevel"/>
    <w:tmpl w:val="3F0C26B6"/>
    <w:lvl w:ilvl="0" w:tplc="2280FA76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6797C"/>
    <w:multiLevelType w:val="hybridMultilevel"/>
    <w:tmpl w:val="A1442902"/>
    <w:styleLink w:val="Zaimportowanystyl4"/>
    <w:lvl w:ilvl="0" w:tplc="94FABC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3A46AA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E2DB4E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707898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CCB358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1A2EC8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AEE010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B81102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BAFEAC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8AD60D6"/>
    <w:multiLevelType w:val="hybridMultilevel"/>
    <w:tmpl w:val="65FE1DB6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BA65C4A"/>
    <w:multiLevelType w:val="hybridMultilevel"/>
    <w:tmpl w:val="47702116"/>
    <w:lvl w:ilvl="0" w:tplc="BABA1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66FCA"/>
    <w:multiLevelType w:val="hybridMultilevel"/>
    <w:tmpl w:val="B042436E"/>
    <w:lvl w:ilvl="0" w:tplc="BAEC6CA4">
      <w:start w:val="1"/>
      <w:numFmt w:val="decimal"/>
      <w:lvlText w:val="%1."/>
      <w:lvlJc w:val="left"/>
      <w:pPr>
        <w:tabs>
          <w:tab w:val="num" w:pos="2058"/>
        </w:tabs>
        <w:ind w:left="2058" w:hanging="99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C772EEC"/>
    <w:multiLevelType w:val="hybridMultilevel"/>
    <w:tmpl w:val="130C34EA"/>
    <w:lvl w:ilvl="0" w:tplc="A51246D6">
      <w:start w:val="1"/>
      <w:numFmt w:val="upperRoman"/>
      <w:lvlText w:val="%1."/>
      <w:lvlJc w:val="left"/>
      <w:pPr>
        <w:ind w:left="1364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84E03"/>
    <w:multiLevelType w:val="hybridMultilevel"/>
    <w:tmpl w:val="27B6C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D1C33"/>
    <w:multiLevelType w:val="hybridMultilevel"/>
    <w:tmpl w:val="4F329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14B36"/>
    <w:multiLevelType w:val="hybridMultilevel"/>
    <w:tmpl w:val="ECD67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67DDA"/>
    <w:multiLevelType w:val="hybridMultilevel"/>
    <w:tmpl w:val="E7B6CFE2"/>
    <w:lvl w:ilvl="0" w:tplc="0415000F">
      <w:start w:val="1"/>
      <w:numFmt w:val="decimal"/>
      <w:lvlText w:val="%1.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3" w15:restartNumberingAfterBreak="0">
    <w:nsid w:val="5A180DCB"/>
    <w:multiLevelType w:val="hybridMultilevel"/>
    <w:tmpl w:val="B3623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26A46"/>
    <w:multiLevelType w:val="hybridMultilevel"/>
    <w:tmpl w:val="811C74F8"/>
    <w:lvl w:ilvl="0" w:tplc="0BA623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640B2"/>
    <w:multiLevelType w:val="hybridMultilevel"/>
    <w:tmpl w:val="696CAB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C1D35"/>
    <w:multiLevelType w:val="hybridMultilevel"/>
    <w:tmpl w:val="194CD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B337C"/>
    <w:multiLevelType w:val="hybridMultilevel"/>
    <w:tmpl w:val="6F940228"/>
    <w:lvl w:ilvl="0" w:tplc="FEF45F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025F9"/>
    <w:multiLevelType w:val="multilevel"/>
    <w:tmpl w:val="DDF4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ED72E1"/>
    <w:multiLevelType w:val="hybridMultilevel"/>
    <w:tmpl w:val="E5A0C4DE"/>
    <w:lvl w:ilvl="0" w:tplc="C18A3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A1C32"/>
    <w:multiLevelType w:val="hybridMultilevel"/>
    <w:tmpl w:val="0C14A4EE"/>
    <w:lvl w:ilvl="0" w:tplc="B14E8D6C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E3ADF"/>
    <w:multiLevelType w:val="hybridMultilevel"/>
    <w:tmpl w:val="E0E0A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86102"/>
    <w:multiLevelType w:val="hybridMultilevel"/>
    <w:tmpl w:val="FE303E68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776B113B"/>
    <w:multiLevelType w:val="hybridMultilevel"/>
    <w:tmpl w:val="49084D74"/>
    <w:lvl w:ilvl="0" w:tplc="0710646E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7F1192C"/>
    <w:multiLevelType w:val="hybridMultilevel"/>
    <w:tmpl w:val="C31230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8094E1E"/>
    <w:multiLevelType w:val="hybridMultilevel"/>
    <w:tmpl w:val="3C6C86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17AFF"/>
    <w:multiLevelType w:val="hybridMultilevel"/>
    <w:tmpl w:val="C1E2A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33"/>
  </w:num>
  <w:num w:numId="4">
    <w:abstractNumId w:val="9"/>
  </w:num>
  <w:num w:numId="5">
    <w:abstractNumId w:val="24"/>
  </w:num>
  <w:num w:numId="6">
    <w:abstractNumId w:val="5"/>
  </w:num>
  <w:num w:numId="7">
    <w:abstractNumId w:val="35"/>
  </w:num>
  <w:num w:numId="8">
    <w:abstractNumId w:val="6"/>
  </w:num>
  <w:num w:numId="9">
    <w:abstractNumId w:val="13"/>
  </w:num>
  <w:num w:numId="10">
    <w:abstractNumId w:val="37"/>
  </w:num>
  <w:num w:numId="11">
    <w:abstractNumId w:val="18"/>
  </w:num>
  <w:num w:numId="12">
    <w:abstractNumId w:val="23"/>
  </w:num>
  <w:num w:numId="13">
    <w:abstractNumId w:val="34"/>
  </w:num>
  <w:num w:numId="14">
    <w:abstractNumId w:val="20"/>
  </w:num>
  <w:num w:numId="15">
    <w:abstractNumId w:val="1"/>
  </w:num>
  <w:num w:numId="16">
    <w:abstractNumId w:val="46"/>
  </w:num>
  <w:num w:numId="17">
    <w:abstractNumId w:val="44"/>
  </w:num>
  <w:num w:numId="18">
    <w:abstractNumId w:val="7"/>
  </w:num>
  <w:num w:numId="19">
    <w:abstractNumId w:val="25"/>
  </w:num>
  <w:num w:numId="20">
    <w:abstractNumId w:val="45"/>
  </w:num>
  <w:num w:numId="21">
    <w:abstractNumId w:val="41"/>
  </w:num>
  <w:num w:numId="22">
    <w:abstractNumId w:val="15"/>
  </w:num>
  <w:num w:numId="23">
    <w:abstractNumId w:val="12"/>
  </w:num>
  <w:num w:numId="24">
    <w:abstractNumId w:val="43"/>
  </w:num>
  <w:num w:numId="25">
    <w:abstractNumId w:val="16"/>
  </w:num>
  <w:num w:numId="26">
    <w:abstractNumId w:val="11"/>
  </w:num>
  <w:num w:numId="27">
    <w:abstractNumId w:val="14"/>
  </w:num>
  <w:num w:numId="28">
    <w:abstractNumId w:val="27"/>
  </w:num>
  <w:num w:numId="29">
    <w:abstractNumId w:val="31"/>
  </w:num>
  <w:num w:numId="30">
    <w:abstractNumId w:val="8"/>
  </w:num>
  <w:num w:numId="31">
    <w:abstractNumId w:val="21"/>
  </w:num>
  <w:num w:numId="32">
    <w:abstractNumId w:val="29"/>
  </w:num>
  <w:num w:numId="33">
    <w:abstractNumId w:val="42"/>
  </w:num>
  <w:num w:numId="34">
    <w:abstractNumId w:val="10"/>
  </w:num>
  <w:num w:numId="35">
    <w:abstractNumId w:val="3"/>
  </w:num>
  <w:num w:numId="36">
    <w:abstractNumId w:val="30"/>
  </w:num>
  <w:num w:numId="37">
    <w:abstractNumId w:val="38"/>
  </w:num>
  <w:num w:numId="38">
    <w:abstractNumId w:val="17"/>
  </w:num>
  <w:num w:numId="39">
    <w:abstractNumId w:val="4"/>
  </w:num>
  <w:num w:numId="40">
    <w:abstractNumId w:val="26"/>
  </w:num>
  <w:num w:numId="41">
    <w:abstractNumId w:val="39"/>
  </w:num>
  <w:num w:numId="42">
    <w:abstractNumId w:val="32"/>
  </w:num>
  <w:num w:numId="43">
    <w:abstractNumId w:val="2"/>
  </w:num>
  <w:num w:numId="44">
    <w:abstractNumId w:val="36"/>
  </w:num>
  <w:num w:numId="45">
    <w:abstractNumId w:val="40"/>
  </w:num>
  <w:num w:numId="46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AA"/>
    <w:rsid w:val="00000330"/>
    <w:rsid w:val="00002175"/>
    <w:rsid w:val="00003FE6"/>
    <w:rsid w:val="00005413"/>
    <w:rsid w:val="000108E6"/>
    <w:rsid w:val="000125C6"/>
    <w:rsid w:val="00013688"/>
    <w:rsid w:val="000169CD"/>
    <w:rsid w:val="00020FCF"/>
    <w:rsid w:val="000224A1"/>
    <w:rsid w:val="00024FBF"/>
    <w:rsid w:val="00025223"/>
    <w:rsid w:val="00030F21"/>
    <w:rsid w:val="00040967"/>
    <w:rsid w:val="000438AD"/>
    <w:rsid w:val="00054558"/>
    <w:rsid w:val="00055C29"/>
    <w:rsid w:val="0005731D"/>
    <w:rsid w:val="00064684"/>
    <w:rsid w:val="0006734C"/>
    <w:rsid w:val="00067893"/>
    <w:rsid w:val="000755A8"/>
    <w:rsid w:val="00075785"/>
    <w:rsid w:val="00084FCC"/>
    <w:rsid w:val="00085398"/>
    <w:rsid w:val="000929C7"/>
    <w:rsid w:val="00093C9E"/>
    <w:rsid w:val="000A06EA"/>
    <w:rsid w:val="000A2B00"/>
    <w:rsid w:val="000A3D84"/>
    <w:rsid w:val="000A5DC0"/>
    <w:rsid w:val="000B2329"/>
    <w:rsid w:val="000B28ED"/>
    <w:rsid w:val="000B6351"/>
    <w:rsid w:val="000C2127"/>
    <w:rsid w:val="000C67C4"/>
    <w:rsid w:val="000D3DBB"/>
    <w:rsid w:val="000D4EB9"/>
    <w:rsid w:val="000D65D8"/>
    <w:rsid w:val="000E346C"/>
    <w:rsid w:val="000E3508"/>
    <w:rsid w:val="000E52C2"/>
    <w:rsid w:val="000E53DF"/>
    <w:rsid w:val="000E6D70"/>
    <w:rsid w:val="000E7B68"/>
    <w:rsid w:val="000E7EBA"/>
    <w:rsid w:val="000F081B"/>
    <w:rsid w:val="000F192C"/>
    <w:rsid w:val="00101969"/>
    <w:rsid w:val="00102A3B"/>
    <w:rsid w:val="00103177"/>
    <w:rsid w:val="00105EBB"/>
    <w:rsid w:val="00115876"/>
    <w:rsid w:val="00115CD2"/>
    <w:rsid w:val="00115D10"/>
    <w:rsid w:val="001175A5"/>
    <w:rsid w:val="001226A9"/>
    <w:rsid w:val="00123304"/>
    <w:rsid w:val="00125DEB"/>
    <w:rsid w:val="0012670D"/>
    <w:rsid w:val="00132EE3"/>
    <w:rsid w:val="00135696"/>
    <w:rsid w:val="0014083F"/>
    <w:rsid w:val="0015084F"/>
    <w:rsid w:val="00150F24"/>
    <w:rsid w:val="00152437"/>
    <w:rsid w:val="00155321"/>
    <w:rsid w:val="00155859"/>
    <w:rsid w:val="001559CC"/>
    <w:rsid w:val="00156892"/>
    <w:rsid w:val="00156BB4"/>
    <w:rsid w:val="00164534"/>
    <w:rsid w:val="00165D2F"/>
    <w:rsid w:val="00166D5A"/>
    <w:rsid w:val="00167B86"/>
    <w:rsid w:val="00172A85"/>
    <w:rsid w:val="001860E4"/>
    <w:rsid w:val="00186B27"/>
    <w:rsid w:val="00186D8A"/>
    <w:rsid w:val="00187475"/>
    <w:rsid w:val="001876C8"/>
    <w:rsid w:val="00190088"/>
    <w:rsid w:val="001A1361"/>
    <w:rsid w:val="001B0398"/>
    <w:rsid w:val="001B5D3E"/>
    <w:rsid w:val="001B6B39"/>
    <w:rsid w:val="001B799F"/>
    <w:rsid w:val="001B7C72"/>
    <w:rsid w:val="001C1FA1"/>
    <w:rsid w:val="001C6310"/>
    <w:rsid w:val="001D1A27"/>
    <w:rsid w:val="001D5034"/>
    <w:rsid w:val="001D632C"/>
    <w:rsid w:val="001D6402"/>
    <w:rsid w:val="001D652F"/>
    <w:rsid w:val="001E21EE"/>
    <w:rsid w:val="001E27EE"/>
    <w:rsid w:val="001F05D7"/>
    <w:rsid w:val="001F3C8A"/>
    <w:rsid w:val="001F7036"/>
    <w:rsid w:val="002013E9"/>
    <w:rsid w:val="00206F87"/>
    <w:rsid w:val="00207843"/>
    <w:rsid w:val="00210935"/>
    <w:rsid w:val="00211A32"/>
    <w:rsid w:val="002120FA"/>
    <w:rsid w:val="00222AB0"/>
    <w:rsid w:val="00233D5E"/>
    <w:rsid w:val="00234785"/>
    <w:rsid w:val="0024164A"/>
    <w:rsid w:val="00242EBB"/>
    <w:rsid w:val="0024399C"/>
    <w:rsid w:val="00243DB5"/>
    <w:rsid w:val="00246552"/>
    <w:rsid w:val="002624C6"/>
    <w:rsid w:val="002634FF"/>
    <w:rsid w:val="00265609"/>
    <w:rsid w:val="00266DFD"/>
    <w:rsid w:val="00274E58"/>
    <w:rsid w:val="00275F0F"/>
    <w:rsid w:val="00276BB0"/>
    <w:rsid w:val="002C0D82"/>
    <w:rsid w:val="002C4942"/>
    <w:rsid w:val="002C6977"/>
    <w:rsid w:val="002D2B32"/>
    <w:rsid w:val="002D33BB"/>
    <w:rsid w:val="002D6798"/>
    <w:rsid w:val="002E0E5F"/>
    <w:rsid w:val="002E10D2"/>
    <w:rsid w:val="002E1824"/>
    <w:rsid w:val="002E5E79"/>
    <w:rsid w:val="002F7B93"/>
    <w:rsid w:val="003015C0"/>
    <w:rsid w:val="003026B3"/>
    <w:rsid w:val="0030272A"/>
    <w:rsid w:val="003040E3"/>
    <w:rsid w:val="0030470C"/>
    <w:rsid w:val="00322B3E"/>
    <w:rsid w:val="00324E8D"/>
    <w:rsid w:val="0032789D"/>
    <w:rsid w:val="00327D42"/>
    <w:rsid w:val="0033188D"/>
    <w:rsid w:val="00340EE0"/>
    <w:rsid w:val="00341C27"/>
    <w:rsid w:val="003456A5"/>
    <w:rsid w:val="00351C0E"/>
    <w:rsid w:val="003539FB"/>
    <w:rsid w:val="003563F4"/>
    <w:rsid w:val="00357587"/>
    <w:rsid w:val="00357B96"/>
    <w:rsid w:val="00362002"/>
    <w:rsid w:val="00374F9B"/>
    <w:rsid w:val="00376B01"/>
    <w:rsid w:val="003813DB"/>
    <w:rsid w:val="00383EA7"/>
    <w:rsid w:val="00391872"/>
    <w:rsid w:val="00393F22"/>
    <w:rsid w:val="003941BF"/>
    <w:rsid w:val="0039426B"/>
    <w:rsid w:val="00396331"/>
    <w:rsid w:val="0039672D"/>
    <w:rsid w:val="003A04DC"/>
    <w:rsid w:val="003A1870"/>
    <w:rsid w:val="003A2537"/>
    <w:rsid w:val="003A32A9"/>
    <w:rsid w:val="003A5333"/>
    <w:rsid w:val="003A5584"/>
    <w:rsid w:val="003B05DC"/>
    <w:rsid w:val="003B2785"/>
    <w:rsid w:val="003B6675"/>
    <w:rsid w:val="003C228B"/>
    <w:rsid w:val="003C418C"/>
    <w:rsid w:val="003D1351"/>
    <w:rsid w:val="003D180B"/>
    <w:rsid w:val="003D2BAD"/>
    <w:rsid w:val="003D368B"/>
    <w:rsid w:val="003E0882"/>
    <w:rsid w:val="003E4FAA"/>
    <w:rsid w:val="003E7E69"/>
    <w:rsid w:val="003F2E49"/>
    <w:rsid w:val="00401071"/>
    <w:rsid w:val="00402684"/>
    <w:rsid w:val="00403245"/>
    <w:rsid w:val="00407343"/>
    <w:rsid w:val="00414404"/>
    <w:rsid w:val="004156A8"/>
    <w:rsid w:val="00417BB1"/>
    <w:rsid w:val="004212BF"/>
    <w:rsid w:val="004232DA"/>
    <w:rsid w:val="00424FC3"/>
    <w:rsid w:val="00426BA3"/>
    <w:rsid w:val="00430ABA"/>
    <w:rsid w:val="0043122F"/>
    <w:rsid w:val="00433E00"/>
    <w:rsid w:val="00435ED2"/>
    <w:rsid w:val="004436AA"/>
    <w:rsid w:val="0044425C"/>
    <w:rsid w:val="00444C0B"/>
    <w:rsid w:val="004461C1"/>
    <w:rsid w:val="0045026D"/>
    <w:rsid w:val="004528AF"/>
    <w:rsid w:val="004537BF"/>
    <w:rsid w:val="004565FE"/>
    <w:rsid w:val="00456973"/>
    <w:rsid w:val="00456C11"/>
    <w:rsid w:val="00470B10"/>
    <w:rsid w:val="00480244"/>
    <w:rsid w:val="004873C2"/>
    <w:rsid w:val="00493874"/>
    <w:rsid w:val="00496161"/>
    <w:rsid w:val="00497682"/>
    <w:rsid w:val="004A0CF7"/>
    <w:rsid w:val="004A3F18"/>
    <w:rsid w:val="004A46B7"/>
    <w:rsid w:val="004A735C"/>
    <w:rsid w:val="004B05B1"/>
    <w:rsid w:val="004B6666"/>
    <w:rsid w:val="004B744B"/>
    <w:rsid w:val="004C4F5A"/>
    <w:rsid w:val="004C58A7"/>
    <w:rsid w:val="004C6F2D"/>
    <w:rsid w:val="004D02E8"/>
    <w:rsid w:val="004D7EA1"/>
    <w:rsid w:val="004E498D"/>
    <w:rsid w:val="004E7ED7"/>
    <w:rsid w:val="004F4361"/>
    <w:rsid w:val="004F4F47"/>
    <w:rsid w:val="004F7F53"/>
    <w:rsid w:val="00500212"/>
    <w:rsid w:val="005017B1"/>
    <w:rsid w:val="00502637"/>
    <w:rsid w:val="005048F4"/>
    <w:rsid w:val="00510A41"/>
    <w:rsid w:val="0051227A"/>
    <w:rsid w:val="00513343"/>
    <w:rsid w:val="00515715"/>
    <w:rsid w:val="00527916"/>
    <w:rsid w:val="005323CC"/>
    <w:rsid w:val="00532983"/>
    <w:rsid w:val="00533F85"/>
    <w:rsid w:val="00536556"/>
    <w:rsid w:val="00540D8C"/>
    <w:rsid w:val="005416F9"/>
    <w:rsid w:val="00543FFD"/>
    <w:rsid w:val="0054652B"/>
    <w:rsid w:val="00550F01"/>
    <w:rsid w:val="00552A94"/>
    <w:rsid w:val="005530B2"/>
    <w:rsid w:val="0055564E"/>
    <w:rsid w:val="00560A09"/>
    <w:rsid w:val="00562184"/>
    <w:rsid w:val="0056269B"/>
    <w:rsid w:val="0057118D"/>
    <w:rsid w:val="00571B10"/>
    <w:rsid w:val="00571EF7"/>
    <w:rsid w:val="00572277"/>
    <w:rsid w:val="005736C4"/>
    <w:rsid w:val="00573B9C"/>
    <w:rsid w:val="005814EE"/>
    <w:rsid w:val="005821E3"/>
    <w:rsid w:val="00583CB9"/>
    <w:rsid w:val="005858E9"/>
    <w:rsid w:val="00586A0A"/>
    <w:rsid w:val="005903E1"/>
    <w:rsid w:val="0059178A"/>
    <w:rsid w:val="00594233"/>
    <w:rsid w:val="00596D90"/>
    <w:rsid w:val="005A0D58"/>
    <w:rsid w:val="005A12FC"/>
    <w:rsid w:val="005A3A5E"/>
    <w:rsid w:val="005A5FBE"/>
    <w:rsid w:val="005A7BAD"/>
    <w:rsid w:val="005B75F5"/>
    <w:rsid w:val="005C0599"/>
    <w:rsid w:val="005C0FA0"/>
    <w:rsid w:val="005C11AF"/>
    <w:rsid w:val="005C2158"/>
    <w:rsid w:val="005C5107"/>
    <w:rsid w:val="005C53B0"/>
    <w:rsid w:val="005C6173"/>
    <w:rsid w:val="005D1BA7"/>
    <w:rsid w:val="005D797B"/>
    <w:rsid w:val="005E1981"/>
    <w:rsid w:val="005E6526"/>
    <w:rsid w:val="005E7AEC"/>
    <w:rsid w:val="005F01EF"/>
    <w:rsid w:val="005F08FC"/>
    <w:rsid w:val="005F2B39"/>
    <w:rsid w:val="005F2B77"/>
    <w:rsid w:val="005F3130"/>
    <w:rsid w:val="005F33DD"/>
    <w:rsid w:val="005F4405"/>
    <w:rsid w:val="005F57AF"/>
    <w:rsid w:val="005F716D"/>
    <w:rsid w:val="00600698"/>
    <w:rsid w:val="00601632"/>
    <w:rsid w:val="0060244A"/>
    <w:rsid w:val="006038BD"/>
    <w:rsid w:val="00604CEE"/>
    <w:rsid w:val="006136AF"/>
    <w:rsid w:val="0061441D"/>
    <w:rsid w:val="00614724"/>
    <w:rsid w:val="00615137"/>
    <w:rsid w:val="00615C39"/>
    <w:rsid w:val="006200C7"/>
    <w:rsid w:val="00621746"/>
    <w:rsid w:val="006242E2"/>
    <w:rsid w:val="00626887"/>
    <w:rsid w:val="006278FA"/>
    <w:rsid w:val="00632007"/>
    <w:rsid w:val="00633FAB"/>
    <w:rsid w:val="00637A3D"/>
    <w:rsid w:val="0064410A"/>
    <w:rsid w:val="0064422B"/>
    <w:rsid w:val="0064649E"/>
    <w:rsid w:val="006569D7"/>
    <w:rsid w:val="00666600"/>
    <w:rsid w:val="00667D7E"/>
    <w:rsid w:val="00671E19"/>
    <w:rsid w:val="0067287D"/>
    <w:rsid w:val="00674707"/>
    <w:rsid w:val="00676212"/>
    <w:rsid w:val="006860EA"/>
    <w:rsid w:val="006864AF"/>
    <w:rsid w:val="006867AA"/>
    <w:rsid w:val="00693095"/>
    <w:rsid w:val="00694C26"/>
    <w:rsid w:val="00695B71"/>
    <w:rsid w:val="006A1A16"/>
    <w:rsid w:val="006A3E10"/>
    <w:rsid w:val="006A480E"/>
    <w:rsid w:val="006A4A27"/>
    <w:rsid w:val="006A4BF0"/>
    <w:rsid w:val="006A5323"/>
    <w:rsid w:val="006B24D4"/>
    <w:rsid w:val="006B38B2"/>
    <w:rsid w:val="006B64BE"/>
    <w:rsid w:val="006B7897"/>
    <w:rsid w:val="006C23AF"/>
    <w:rsid w:val="006C372A"/>
    <w:rsid w:val="006C3D7D"/>
    <w:rsid w:val="006C46C3"/>
    <w:rsid w:val="006C5418"/>
    <w:rsid w:val="006C65FE"/>
    <w:rsid w:val="006E040B"/>
    <w:rsid w:val="006E0B76"/>
    <w:rsid w:val="006E1951"/>
    <w:rsid w:val="006E23E9"/>
    <w:rsid w:val="006E28CB"/>
    <w:rsid w:val="006E2AFA"/>
    <w:rsid w:val="006E7607"/>
    <w:rsid w:val="006F29A5"/>
    <w:rsid w:val="006F4B40"/>
    <w:rsid w:val="007000F7"/>
    <w:rsid w:val="00703A66"/>
    <w:rsid w:val="00710567"/>
    <w:rsid w:val="007147E6"/>
    <w:rsid w:val="00714F02"/>
    <w:rsid w:val="00720AED"/>
    <w:rsid w:val="00723EFC"/>
    <w:rsid w:val="00725907"/>
    <w:rsid w:val="007339FF"/>
    <w:rsid w:val="007357D5"/>
    <w:rsid w:val="00737B4F"/>
    <w:rsid w:val="00742388"/>
    <w:rsid w:val="00744AE7"/>
    <w:rsid w:val="00747B9D"/>
    <w:rsid w:val="00747D76"/>
    <w:rsid w:val="00754711"/>
    <w:rsid w:val="0075792B"/>
    <w:rsid w:val="00760DBB"/>
    <w:rsid w:val="00761686"/>
    <w:rsid w:val="0076182B"/>
    <w:rsid w:val="00764C6A"/>
    <w:rsid w:val="00770CCD"/>
    <w:rsid w:val="00775C26"/>
    <w:rsid w:val="00777DDD"/>
    <w:rsid w:val="00781486"/>
    <w:rsid w:val="00787C5F"/>
    <w:rsid w:val="007900F2"/>
    <w:rsid w:val="00792654"/>
    <w:rsid w:val="00797F2F"/>
    <w:rsid w:val="007A2C3A"/>
    <w:rsid w:val="007B071D"/>
    <w:rsid w:val="007B2207"/>
    <w:rsid w:val="007B44DA"/>
    <w:rsid w:val="007B6096"/>
    <w:rsid w:val="007D1CAA"/>
    <w:rsid w:val="007D38CD"/>
    <w:rsid w:val="007D621A"/>
    <w:rsid w:val="007E0615"/>
    <w:rsid w:val="007E0FE0"/>
    <w:rsid w:val="007E1A6B"/>
    <w:rsid w:val="007E2B3F"/>
    <w:rsid w:val="007E2C72"/>
    <w:rsid w:val="007E4C3D"/>
    <w:rsid w:val="007F2148"/>
    <w:rsid w:val="007F3E5D"/>
    <w:rsid w:val="007F46DD"/>
    <w:rsid w:val="007F5D90"/>
    <w:rsid w:val="007F71E1"/>
    <w:rsid w:val="008002B5"/>
    <w:rsid w:val="0080149A"/>
    <w:rsid w:val="008049E7"/>
    <w:rsid w:val="008200B5"/>
    <w:rsid w:val="008220F4"/>
    <w:rsid w:val="00830FB3"/>
    <w:rsid w:val="008318E7"/>
    <w:rsid w:val="00832838"/>
    <w:rsid w:val="008354AC"/>
    <w:rsid w:val="00836C68"/>
    <w:rsid w:val="008374DE"/>
    <w:rsid w:val="0084421F"/>
    <w:rsid w:val="0084766A"/>
    <w:rsid w:val="00850B7F"/>
    <w:rsid w:val="0085433D"/>
    <w:rsid w:val="00857739"/>
    <w:rsid w:val="008609BC"/>
    <w:rsid w:val="00863B53"/>
    <w:rsid w:val="008650A4"/>
    <w:rsid w:val="00866F04"/>
    <w:rsid w:val="00870111"/>
    <w:rsid w:val="00872232"/>
    <w:rsid w:val="00872E6D"/>
    <w:rsid w:val="008749D4"/>
    <w:rsid w:val="0088119A"/>
    <w:rsid w:val="008815C6"/>
    <w:rsid w:val="008840DC"/>
    <w:rsid w:val="00886076"/>
    <w:rsid w:val="00892D04"/>
    <w:rsid w:val="00893337"/>
    <w:rsid w:val="008A0D81"/>
    <w:rsid w:val="008A2B37"/>
    <w:rsid w:val="008A3884"/>
    <w:rsid w:val="008A396E"/>
    <w:rsid w:val="008B18EA"/>
    <w:rsid w:val="008B1F4D"/>
    <w:rsid w:val="008B22E3"/>
    <w:rsid w:val="008B641E"/>
    <w:rsid w:val="008B7491"/>
    <w:rsid w:val="008B74F0"/>
    <w:rsid w:val="008C21AA"/>
    <w:rsid w:val="008C2BBC"/>
    <w:rsid w:val="008C2C21"/>
    <w:rsid w:val="008C663B"/>
    <w:rsid w:val="008D3F73"/>
    <w:rsid w:val="008E0299"/>
    <w:rsid w:val="008E2050"/>
    <w:rsid w:val="008E46F0"/>
    <w:rsid w:val="008E6C22"/>
    <w:rsid w:val="008F06FD"/>
    <w:rsid w:val="008F3278"/>
    <w:rsid w:val="0090037E"/>
    <w:rsid w:val="00902265"/>
    <w:rsid w:val="00902D83"/>
    <w:rsid w:val="00903F71"/>
    <w:rsid w:val="00911AB3"/>
    <w:rsid w:val="00914139"/>
    <w:rsid w:val="00914D2E"/>
    <w:rsid w:val="009164C8"/>
    <w:rsid w:val="0091799F"/>
    <w:rsid w:val="00920579"/>
    <w:rsid w:val="009232B0"/>
    <w:rsid w:val="00923B9D"/>
    <w:rsid w:val="00924947"/>
    <w:rsid w:val="00924E0F"/>
    <w:rsid w:val="00934B30"/>
    <w:rsid w:val="00937356"/>
    <w:rsid w:val="0094283C"/>
    <w:rsid w:val="00942CE8"/>
    <w:rsid w:val="0094513F"/>
    <w:rsid w:val="009479AE"/>
    <w:rsid w:val="00950C2F"/>
    <w:rsid w:val="00961752"/>
    <w:rsid w:val="00962F1F"/>
    <w:rsid w:val="00964625"/>
    <w:rsid w:val="009665A8"/>
    <w:rsid w:val="00970041"/>
    <w:rsid w:val="00970F5A"/>
    <w:rsid w:val="00971942"/>
    <w:rsid w:val="00972D10"/>
    <w:rsid w:val="00973FEE"/>
    <w:rsid w:val="009778E5"/>
    <w:rsid w:val="00982AD7"/>
    <w:rsid w:val="00983A1E"/>
    <w:rsid w:val="00986FC2"/>
    <w:rsid w:val="009878D4"/>
    <w:rsid w:val="00990623"/>
    <w:rsid w:val="009934CA"/>
    <w:rsid w:val="00994A86"/>
    <w:rsid w:val="009A3D34"/>
    <w:rsid w:val="009A4809"/>
    <w:rsid w:val="009B30F8"/>
    <w:rsid w:val="009B56EC"/>
    <w:rsid w:val="009C2FE4"/>
    <w:rsid w:val="009C64F6"/>
    <w:rsid w:val="009C6886"/>
    <w:rsid w:val="009C6C17"/>
    <w:rsid w:val="009D34F7"/>
    <w:rsid w:val="009D3F04"/>
    <w:rsid w:val="009D6257"/>
    <w:rsid w:val="009D6A53"/>
    <w:rsid w:val="009E45D0"/>
    <w:rsid w:val="009E4F28"/>
    <w:rsid w:val="009E771F"/>
    <w:rsid w:val="009F15E1"/>
    <w:rsid w:val="009F238F"/>
    <w:rsid w:val="009F250B"/>
    <w:rsid w:val="009F3735"/>
    <w:rsid w:val="009F3DF6"/>
    <w:rsid w:val="009F406C"/>
    <w:rsid w:val="009F5725"/>
    <w:rsid w:val="00A01483"/>
    <w:rsid w:val="00A02A68"/>
    <w:rsid w:val="00A10ED8"/>
    <w:rsid w:val="00A11DF9"/>
    <w:rsid w:val="00A12FFE"/>
    <w:rsid w:val="00A13385"/>
    <w:rsid w:val="00A1474C"/>
    <w:rsid w:val="00A14A58"/>
    <w:rsid w:val="00A24064"/>
    <w:rsid w:val="00A26C5F"/>
    <w:rsid w:val="00A36608"/>
    <w:rsid w:val="00A3744C"/>
    <w:rsid w:val="00A44A32"/>
    <w:rsid w:val="00A57943"/>
    <w:rsid w:val="00A70B93"/>
    <w:rsid w:val="00A74F17"/>
    <w:rsid w:val="00A754AC"/>
    <w:rsid w:val="00A7623D"/>
    <w:rsid w:val="00A82CBC"/>
    <w:rsid w:val="00A83203"/>
    <w:rsid w:val="00A846A3"/>
    <w:rsid w:val="00A95651"/>
    <w:rsid w:val="00AA06F6"/>
    <w:rsid w:val="00AA2FDE"/>
    <w:rsid w:val="00AA7D82"/>
    <w:rsid w:val="00AB7245"/>
    <w:rsid w:val="00AC1D3B"/>
    <w:rsid w:val="00AC1FCD"/>
    <w:rsid w:val="00AC5953"/>
    <w:rsid w:val="00AC604A"/>
    <w:rsid w:val="00AD6E99"/>
    <w:rsid w:val="00AE0975"/>
    <w:rsid w:val="00AE0A9E"/>
    <w:rsid w:val="00AE7A77"/>
    <w:rsid w:val="00AF2FDE"/>
    <w:rsid w:val="00AF6193"/>
    <w:rsid w:val="00B0058E"/>
    <w:rsid w:val="00B02B9D"/>
    <w:rsid w:val="00B034C8"/>
    <w:rsid w:val="00B0571A"/>
    <w:rsid w:val="00B07927"/>
    <w:rsid w:val="00B11508"/>
    <w:rsid w:val="00B15EBF"/>
    <w:rsid w:val="00B166ED"/>
    <w:rsid w:val="00B24757"/>
    <w:rsid w:val="00B25760"/>
    <w:rsid w:val="00B409F9"/>
    <w:rsid w:val="00B41ECB"/>
    <w:rsid w:val="00B46AC1"/>
    <w:rsid w:val="00B4793B"/>
    <w:rsid w:val="00B5016A"/>
    <w:rsid w:val="00B51977"/>
    <w:rsid w:val="00B51E46"/>
    <w:rsid w:val="00B5258E"/>
    <w:rsid w:val="00B533D5"/>
    <w:rsid w:val="00B5422B"/>
    <w:rsid w:val="00B56379"/>
    <w:rsid w:val="00B70F02"/>
    <w:rsid w:val="00B73119"/>
    <w:rsid w:val="00B74435"/>
    <w:rsid w:val="00B7719D"/>
    <w:rsid w:val="00B80938"/>
    <w:rsid w:val="00B8276E"/>
    <w:rsid w:val="00B862FA"/>
    <w:rsid w:val="00B86C96"/>
    <w:rsid w:val="00B86CF5"/>
    <w:rsid w:val="00B956C4"/>
    <w:rsid w:val="00B96445"/>
    <w:rsid w:val="00B978FC"/>
    <w:rsid w:val="00BA18D1"/>
    <w:rsid w:val="00BB72C0"/>
    <w:rsid w:val="00BC2743"/>
    <w:rsid w:val="00BC561C"/>
    <w:rsid w:val="00BC69F6"/>
    <w:rsid w:val="00BC76D3"/>
    <w:rsid w:val="00BD1BB5"/>
    <w:rsid w:val="00BD4B04"/>
    <w:rsid w:val="00BD6482"/>
    <w:rsid w:val="00BE3731"/>
    <w:rsid w:val="00BE4EDA"/>
    <w:rsid w:val="00BE54DC"/>
    <w:rsid w:val="00BE57BF"/>
    <w:rsid w:val="00BF0109"/>
    <w:rsid w:val="00BF103A"/>
    <w:rsid w:val="00BF19BB"/>
    <w:rsid w:val="00BF34F4"/>
    <w:rsid w:val="00C106EA"/>
    <w:rsid w:val="00C10C79"/>
    <w:rsid w:val="00C13975"/>
    <w:rsid w:val="00C16A77"/>
    <w:rsid w:val="00C20B3C"/>
    <w:rsid w:val="00C211B3"/>
    <w:rsid w:val="00C21C46"/>
    <w:rsid w:val="00C245B0"/>
    <w:rsid w:val="00C3065C"/>
    <w:rsid w:val="00C342E8"/>
    <w:rsid w:val="00C34ABE"/>
    <w:rsid w:val="00C36E23"/>
    <w:rsid w:val="00C4261A"/>
    <w:rsid w:val="00C4355F"/>
    <w:rsid w:val="00C43571"/>
    <w:rsid w:val="00C4470B"/>
    <w:rsid w:val="00C52605"/>
    <w:rsid w:val="00C531C2"/>
    <w:rsid w:val="00C54DB3"/>
    <w:rsid w:val="00C719DA"/>
    <w:rsid w:val="00C74309"/>
    <w:rsid w:val="00C75F13"/>
    <w:rsid w:val="00C760B4"/>
    <w:rsid w:val="00C76BFF"/>
    <w:rsid w:val="00C84835"/>
    <w:rsid w:val="00C85CB6"/>
    <w:rsid w:val="00C90369"/>
    <w:rsid w:val="00C94881"/>
    <w:rsid w:val="00C94C9C"/>
    <w:rsid w:val="00C9652D"/>
    <w:rsid w:val="00CA1AB2"/>
    <w:rsid w:val="00CA1F11"/>
    <w:rsid w:val="00CA3009"/>
    <w:rsid w:val="00CA5870"/>
    <w:rsid w:val="00CA63C4"/>
    <w:rsid w:val="00CA6980"/>
    <w:rsid w:val="00CA7E12"/>
    <w:rsid w:val="00CB2608"/>
    <w:rsid w:val="00CB6630"/>
    <w:rsid w:val="00CC0A34"/>
    <w:rsid w:val="00CC38B6"/>
    <w:rsid w:val="00CC3ADF"/>
    <w:rsid w:val="00CC7887"/>
    <w:rsid w:val="00CD09CD"/>
    <w:rsid w:val="00CD4447"/>
    <w:rsid w:val="00CD5974"/>
    <w:rsid w:val="00CD6125"/>
    <w:rsid w:val="00CE066A"/>
    <w:rsid w:val="00CE30AB"/>
    <w:rsid w:val="00CF3D48"/>
    <w:rsid w:val="00D009AE"/>
    <w:rsid w:val="00D0116F"/>
    <w:rsid w:val="00D02291"/>
    <w:rsid w:val="00D030A6"/>
    <w:rsid w:val="00D04458"/>
    <w:rsid w:val="00D07D90"/>
    <w:rsid w:val="00D1185F"/>
    <w:rsid w:val="00D166A0"/>
    <w:rsid w:val="00D173DD"/>
    <w:rsid w:val="00D17E04"/>
    <w:rsid w:val="00D21086"/>
    <w:rsid w:val="00D218F7"/>
    <w:rsid w:val="00D2395F"/>
    <w:rsid w:val="00D23B4A"/>
    <w:rsid w:val="00D240A6"/>
    <w:rsid w:val="00D303C0"/>
    <w:rsid w:val="00D334CB"/>
    <w:rsid w:val="00D3555A"/>
    <w:rsid w:val="00D355FA"/>
    <w:rsid w:val="00D375CF"/>
    <w:rsid w:val="00D40F35"/>
    <w:rsid w:val="00D455CF"/>
    <w:rsid w:val="00D464F3"/>
    <w:rsid w:val="00D5780C"/>
    <w:rsid w:val="00D62831"/>
    <w:rsid w:val="00D71B0A"/>
    <w:rsid w:val="00D778CD"/>
    <w:rsid w:val="00D823B8"/>
    <w:rsid w:val="00D836E5"/>
    <w:rsid w:val="00D84C32"/>
    <w:rsid w:val="00D86482"/>
    <w:rsid w:val="00D908BF"/>
    <w:rsid w:val="00D949DA"/>
    <w:rsid w:val="00DA3EA9"/>
    <w:rsid w:val="00DA5AAB"/>
    <w:rsid w:val="00DA66EF"/>
    <w:rsid w:val="00DB163F"/>
    <w:rsid w:val="00DB287D"/>
    <w:rsid w:val="00DB2E21"/>
    <w:rsid w:val="00DB381F"/>
    <w:rsid w:val="00DC1F36"/>
    <w:rsid w:val="00DD146F"/>
    <w:rsid w:val="00DD5E2E"/>
    <w:rsid w:val="00DD77BD"/>
    <w:rsid w:val="00DE5B0F"/>
    <w:rsid w:val="00DE796A"/>
    <w:rsid w:val="00DF1D3E"/>
    <w:rsid w:val="00DF2F8A"/>
    <w:rsid w:val="00DF4C34"/>
    <w:rsid w:val="00DF5931"/>
    <w:rsid w:val="00E03082"/>
    <w:rsid w:val="00E05B93"/>
    <w:rsid w:val="00E071D8"/>
    <w:rsid w:val="00E101C7"/>
    <w:rsid w:val="00E14400"/>
    <w:rsid w:val="00E16370"/>
    <w:rsid w:val="00E17D4D"/>
    <w:rsid w:val="00E21066"/>
    <w:rsid w:val="00E25642"/>
    <w:rsid w:val="00E31022"/>
    <w:rsid w:val="00E34598"/>
    <w:rsid w:val="00E36A8A"/>
    <w:rsid w:val="00E37EA6"/>
    <w:rsid w:val="00E4061C"/>
    <w:rsid w:val="00E42FE9"/>
    <w:rsid w:val="00E46B1C"/>
    <w:rsid w:val="00E47674"/>
    <w:rsid w:val="00E67ACD"/>
    <w:rsid w:val="00E67CA1"/>
    <w:rsid w:val="00E707B6"/>
    <w:rsid w:val="00E72522"/>
    <w:rsid w:val="00E73961"/>
    <w:rsid w:val="00E73E7B"/>
    <w:rsid w:val="00E8593A"/>
    <w:rsid w:val="00E865F2"/>
    <w:rsid w:val="00E91561"/>
    <w:rsid w:val="00E933F3"/>
    <w:rsid w:val="00E942A0"/>
    <w:rsid w:val="00E95E04"/>
    <w:rsid w:val="00E960E6"/>
    <w:rsid w:val="00E97DF9"/>
    <w:rsid w:val="00EA2C43"/>
    <w:rsid w:val="00EA2E52"/>
    <w:rsid w:val="00EA4942"/>
    <w:rsid w:val="00EA5F7A"/>
    <w:rsid w:val="00EB1215"/>
    <w:rsid w:val="00EB1DBF"/>
    <w:rsid w:val="00EB45CE"/>
    <w:rsid w:val="00EB5A4A"/>
    <w:rsid w:val="00EC2E73"/>
    <w:rsid w:val="00EC42C2"/>
    <w:rsid w:val="00EC6056"/>
    <w:rsid w:val="00ED5E91"/>
    <w:rsid w:val="00ED5F71"/>
    <w:rsid w:val="00ED7A6E"/>
    <w:rsid w:val="00EE31AA"/>
    <w:rsid w:val="00EE3D5B"/>
    <w:rsid w:val="00EE4320"/>
    <w:rsid w:val="00EE78FE"/>
    <w:rsid w:val="00EF4DC1"/>
    <w:rsid w:val="00F017F3"/>
    <w:rsid w:val="00F02C65"/>
    <w:rsid w:val="00F13AD0"/>
    <w:rsid w:val="00F14C50"/>
    <w:rsid w:val="00F14C71"/>
    <w:rsid w:val="00F16F6F"/>
    <w:rsid w:val="00F17EE7"/>
    <w:rsid w:val="00F25A47"/>
    <w:rsid w:val="00F319EB"/>
    <w:rsid w:val="00F31FBA"/>
    <w:rsid w:val="00F345C6"/>
    <w:rsid w:val="00F40B88"/>
    <w:rsid w:val="00F410DD"/>
    <w:rsid w:val="00F41304"/>
    <w:rsid w:val="00F41B6D"/>
    <w:rsid w:val="00F44DFA"/>
    <w:rsid w:val="00F46649"/>
    <w:rsid w:val="00F5359F"/>
    <w:rsid w:val="00F535FD"/>
    <w:rsid w:val="00F55A8D"/>
    <w:rsid w:val="00F6331D"/>
    <w:rsid w:val="00F643C8"/>
    <w:rsid w:val="00F671BF"/>
    <w:rsid w:val="00F742D8"/>
    <w:rsid w:val="00F7622A"/>
    <w:rsid w:val="00F762DA"/>
    <w:rsid w:val="00F77545"/>
    <w:rsid w:val="00F77A70"/>
    <w:rsid w:val="00F873D9"/>
    <w:rsid w:val="00F93614"/>
    <w:rsid w:val="00F94CDF"/>
    <w:rsid w:val="00F95AC3"/>
    <w:rsid w:val="00F96103"/>
    <w:rsid w:val="00F97454"/>
    <w:rsid w:val="00FA67C0"/>
    <w:rsid w:val="00FC2A45"/>
    <w:rsid w:val="00FC3EDF"/>
    <w:rsid w:val="00FC71E1"/>
    <w:rsid w:val="00FD1D7C"/>
    <w:rsid w:val="00FD5266"/>
    <w:rsid w:val="00FD5DB7"/>
    <w:rsid w:val="00FE560C"/>
    <w:rsid w:val="00FE600C"/>
    <w:rsid w:val="00FE60F9"/>
    <w:rsid w:val="00FF05D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A1C09"/>
  <w15:chartTrackingRefBased/>
  <w15:docId w15:val="{89707CD7-6DC1-4328-ACD2-08F1C3F7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E2E"/>
  </w:style>
  <w:style w:type="paragraph" w:styleId="Nagwek1">
    <w:name w:val="heading 1"/>
    <w:basedOn w:val="Normalny"/>
    <w:next w:val="Normalny"/>
    <w:link w:val="Nagwek1Znak"/>
    <w:uiPriority w:val="9"/>
    <w:qFormat/>
    <w:rsid w:val="00E7252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252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252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252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252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252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252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252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252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252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E72522"/>
    <w:rPr>
      <w:caps/>
      <w:spacing w:val="15"/>
      <w:shd w:val="clear" w:color="auto" w:fill="DEEAF6" w:themeFill="accent1" w:themeFillTint="33"/>
    </w:rPr>
  </w:style>
  <w:style w:type="paragraph" w:styleId="Akapitzlist">
    <w:name w:val="List Paragraph"/>
    <w:basedOn w:val="Normalny"/>
    <w:qFormat/>
    <w:rsid w:val="004436A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E72522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2522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252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2522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2522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252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252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72522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7252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7252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252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E72522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E72522"/>
    <w:rPr>
      <w:b/>
      <w:bCs/>
    </w:rPr>
  </w:style>
  <w:style w:type="character" w:styleId="Uwydatnienie">
    <w:name w:val="Emphasis"/>
    <w:uiPriority w:val="20"/>
    <w:qFormat/>
    <w:rsid w:val="00E7252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E7252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7252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7252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252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252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E7252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E7252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E7252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E7252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E7252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72522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F643C8"/>
    <w:pPr>
      <w:tabs>
        <w:tab w:val="left" w:pos="426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24E0F"/>
    <w:pPr>
      <w:tabs>
        <w:tab w:val="left" w:pos="660"/>
        <w:tab w:val="right" w:leader="dot" w:pos="9062"/>
      </w:tabs>
      <w:spacing w:after="100"/>
      <w:ind w:left="426"/>
    </w:pPr>
  </w:style>
  <w:style w:type="character" w:styleId="Hipercze">
    <w:name w:val="Hyperlink"/>
    <w:basedOn w:val="Domylnaczcionkaakapitu"/>
    <w:uiPriority w:val="99"/>
    <w:unhideWhenUsed/>
    <w:rsid w:val="00085398"/>
    <w:rPr>
      <w:color w:val="0563C1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A14A58"/>
    <w:pPr>
      <w:tabs>
        <w:tab w:val="right" w:leader="dot" w:pos="9063"/>
      </w:tabs>
      <w:spacing w:after="100"/>
      <w:ind w:left="400" w:firstLine="309"/>
    </w:pPr>
    <w:rPr>
      <w:rFonts w:ascii="Candara" w:hAnsi="Candara"/>
      <w:bCs/>
      <w:iCs/>
      <w:noProof/>
      <w:lang w:bidi="pl-PL"/>
    </w:rPr>
  </w:style>
  <w:style w:type="table" w:customStyle="1" w:styleId="TableNormal">
    <w:name w:val="Table Normal"/>
    <w:rsid w:val="008B641E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Times New Roman" w:eastAsia="Arial Unicode MS" w:hAnsi="Times New Roman" w:cs="Times New Roman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4akcent1">
    <w:name w:val="Grid Table 4 Accent 1"/>
    <w:basedOn w:val="Standardowy"/>
    <w:uiPriority w:val="49"/>
    <w:rsid w:val="00F7622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3akcent1">
    <w:name w:val="Grid Table 3 Accent 1"/>
    <w:basedOn w:val="Standardowy"/>
    <w:uiPriority w:val="48"/>
    <w:rsid w:val="00F7622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6kolorowaakcent1">
    <w:name w:val="Grid Table 6 Colorful Accent 1"/>
    <w:basedOn w:val="Standardowy"/>
    <w:uiPriority w:val="51"/>
    <w:rsid w:val="00F7622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ARTartustawynprozporzdzenia">
    <w:name w:val="ART(§) – art. ustawy (§ np. rozporządzenia)"/>
    <w:uiPriority w:val="99"/>
    <w:rsid w:val="00AA2FD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Times"/>
      <w:sz w:val="24"/>
      <w:szCs w:val="24"/>
      <w:lang w:eastAsia="pl-PL"/>
    </w:rPr>
  </w:style>
  <w:style w:type="table" w:styleId="Tabelasiatki5ciemnaakcent1">
    <w:name w:val="Grid Table 5 Dark Accent 1"/>
    <w:basedOn w:val="Standardowy"/>
    <w:uiPriority w:val="50"/>
    <w:rsid w:val="000A3D84"/>
    <w:pPr>
      <w:spacing w:after="0" w:line="240" w:lineRule="auto"/>
    </w:pPr>
    <w:rPr>
      <w:rFonts w:ascii="Candara" w:hAnsi="Candara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2akcent5">
    <w:name w:val="Grid Table 2 Accent 5"/>
    <w:basedOn w:val="Standardowy"/>
    <w:uiPriority w:val="47"/>
    <w:rsid w:val="000B28E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07B6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07B6"/>
  </w:style>
  <w:style w:type="character" w:styleId="Odwoanieprzypisudolnego">
    <w:name w:val="footnote reference"/>
    <w:basedOn w:val="Domylnaczcionkaakapitu"/>
    <w:uiPriority w:val="99"/>
    <w:rsid w:val="00E707B6"/>
    <w:rPr>
      <w:vertAlign w:val="superscript"/>
    </w:rPr>
  </w:style>
  <w:style w:type="numbering" w:customStyle="1" w:styleId="Zaimportowanystyl4">
    <w:name w:val="Zaimportowany styl 4"/>
    <w:rsid w:val="00DF2F8A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986FC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FC2"/>
  </w:style>
  <w:style w:type="paragraph" w:styleId="Stopka">
    <w:name w:val="footer"/>
    <w:basedOn w:val="Normalny"/>
    <w:link w:val="StopkaZnak"/>
    <w:uiPriority w:val="99"/>
    <w:unhideWhenUsed/>
    <w:rsid w:val="00986FC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FC2"/>
  </w:style>
  <w:style w:type="character" w:styleId="Numerstrony">
    <w:name w:val="page number"/>
    <w:basedOn w:val="Domylnaczcionkaakapitu"/>
    <w:unhideWhenUsed/>
    <w:rsid w:val="00986FC2"/>
  </w:style>
  <w:style w:type="table" w:styleId="Zwykatabela1">
    <w:name w:val="Plain Table 1"/>
    <w:basedOn w:val="Standardowy"/>
    <w:uiPriority w:val="41"/>
    <w:rsid w:val="000929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3akcent5">
    <w:name w:val="Grid Table 3 Accent 5"/>
    <w:basedOn w:val="Standardowy"/>
    <w:uiPriority w:val="48"/>
    <w:rsid w:val="000929C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listy6kolorowaakcent5">
    <w:name w:val="List Table 6 Colorful Accent 5"/>
    <w:basedOn w:val="Standardowy"/>
    <w:uiPriority w:val="51"/>
    <w:rsid w:val="000929C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-Siatka">
    <w:name w:val="Table Grid"/>
    <w:basedOn w:val="Standardowy"/>
    <w:uiPriority w:val="39"/>
    <w:rsid w:val="000929C7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D3F0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A8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A8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B22E3"/>
    <w:pPr>
      <w:suppressAutoHyphens/>
      <w:spacing w:before="0" w:after="0" w:line="240" w:lineRule="auto"/>
    </w:pPr>
    <w:rPr>
      <w:rFonts w:ascii="Times New Roman" w:eastAsia="Times New Roman" w:hAnsi="Times New Roman" w:cs="Calibri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B22E3"/>
    <w:rPr>
      <w:rFonts w:ascii="Times New Roman" w:eastAsia="Times New Roman" w:hAnsi="Times New Roman" w:cs="Calibri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2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20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906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91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0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Arkusz_programu_Microsoft_Excel12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6.xlsx"/><Relationship Id="rId1" Type="http://schemas.openxmlformats.org/officeDocument/2006/relationships/themeOverride" Target="../theme/themeOverride2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02716561838221"/>
          <c:y val="9.632446134347275E-2"/>
          <c:w val="0.66715970362859567"/>
          <c:h val="0.6639737333213576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5195D3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glow" dir="t">
                <a:rot lat="0" lon="0" rev="4800000"/>
              </a:lightRig>
            </a:scene3d>
            <a:sp3d prstMaterial="matte">
              <a:bevelT w="127000" h="6350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01B3D6EC-257E-49A4-BFAD-EBB0249AF69F}" type="VALUE">
                      <a:rPr lang="en-US"/>
                      <a:pPr/>
                      <a:t>[WARTOŚĆ]</a:t>
                    </a:fld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DEB0-42E5-9CD2-E630A11D9C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podejrzanych policjantów 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1097</c:v>
                </c:pt>
                <c:pt idx="1">
                  <c:v>291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F9-40DF-B99E-FFE2895A003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09456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glow" dir="t">
                <a:rot lat="0" lon="0" rev="4800000"/>
              </a:lightRig>
            </a:scene3d>
            <a:sp3d prstMaterial="matte">
              <a:bevelT w="127000" h="635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ED7C2F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glow" dir="t">
                  <a:rot lat="0" lon="0" rev="4800000"/>
                </a:lightRig>
              </a:scene3d>
              <a:sp3d prstMaterial="matte">
                <a:bevelT w="127000" h="63500"/>
              </a:sp3d>
            </c:spPr>
            <c:extLst>
              <c:ext xmlns:c16="http://schemas.microsoft.com/office/drawing/2014/chart" uri="{C3380CC4-5D6E-409C-BE32-E72D297353CC}">
                <c16:uniqueId val="{00000001-9712-4F40-BD89-CC4C11D75A57}"/>
              </c:ext>
            </c:extLst>
          </c:dPt>
          <c:dPt>
            <c:idx val="1"/>
            <c:invertIfNegative val="0"/>
            <c:bubble3D val="0"/>
            <c:spPr>
              <a:solidFill>
                <a:srgbClr val="ED7C2F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/>
                <a:lightRig rig="glow" dir="t">
                  <a:rot lat="0" lon="0" rev="4800000"/>
                </a:lightRig>
              </a:scene3d>
              <a:sp3d prstMaterial="matte">
                <a:bevelT w="127000" h="63500"/>
              </a:sp3d>
            </c:spPr>
            <c:extLst>
              <c:ext xmlns:c16="http://schemas.microsoft.com/office/drawing/2014/chart" uri="{C3380CC4-5D6E-409C-BE32-E72D297353CC}">
                <c16:uniqueId val="{00000000-9712-4F40-BD89-CC4C11D75A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podejrzanych policjantów 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699</c:v>
                </c:pt>
                <c:pt idx="1">
                  <c:v>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F9-40DF-B99E-FFE2895A003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941118368"/>
        <c:axId val="941117408"/>
      </c:barChart>
      <c:catAx>
        <c:axId val="9411183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941117408"/>
        <c:crosses val="autoZero"/>
        <c:auto val="1"/>
        <c:lblAlgn val="ctr"/>
        <c:lblOffset val="100"/>
        <c:noMultiLvlLbl val="0"/>
      </c:catAx>
      <c:valAx>
        <c:axId val="9411174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941118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 prstMaterial="matte">
      <a:bevelT w="127000" h="63500"/>
    </a:sp3d>
  </c:spPr>
  <c:txPr>
    <a:bodyPr/>
    <a:lstStyle/>
    <a:p>
      <a:pPr>
        <a:defRPr>
          <a:latin typeface="Candara" panose="020E0502030303020204" pitchFamily="34" charset="0"/>
        </a:defRPr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09456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policjantów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22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13-43F8-B30F-232A32088C82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7C9CD6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policjantów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23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13-43F8-B30F-232A32088C8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04"/>
        <c:axId val="141465567"/>
        <c:axId val="141463647"/>
      </c:barChart>
      <c:catAx>
        <c:axId val="14146556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141463647"/>
        <c:crosses val="autoZero"/>
        <c:auto val="1"/>
        <c:lblAlgn val="ctr"/>
        <c:lblOffset val="100"/>
        <c:noMultiLvlLbl val="0"/>
      </c:catAx>
      <c:valAx>
        <c:axId val="14146364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1414655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 prstMaterial="matte">
      <a:bevelT w="127000" h="63500"/>
    </a:sp3d>
  </c:spPr>
  <c:txPr>
    <a:bodyPr/>
    <a:lstStyle/>
    <a:p>
      <a:pPr>
        <a:defRPr>
          <a:latin typeface="Candara" panose="020E0502030303020204" pitchFamily="34" charset="0"/>
        </a:defRPr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7C9CD6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policjantów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29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5A-44EE-AA47-3520992B52C8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policjantów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29</c:v>
                </c:pt>
                <c:pt idx="1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5A-44EE-AA47-3520992B52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3530943"/>
        <c:axId val="303521823"/>
      </c:barChart>
      <c:catAx>
        <c:axId val="3035309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303521823"/>
        <c:crosses val="autoZero"/>
        <c:auto val="1"/>
        <c:lblAlgn val="ctr"/>
        <c:lblOffset val="100"/>
        <c:noMultiLvlLbl val="0"/>
      </c:catAx>
      <c:valAx>
        <c:axId val="30352182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3035309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>
      <a:bevelT/>
    </a:sp3d>
  </c:spPr>
  <c:txPr>
    <a:bodyPr/>
    <a:lstStyle/>
    <a:p>
      <a:pPr>
        <a:defRPr>
          <a:latin typeface="Candara" panose="020E0502030303020204" pitchFamily="34" charset="0"/>
        </a:defRPr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policjantów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8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F2-4530-923F-6561A509C6B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policjantów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6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F2-4530-923F-6561A509C6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3530943"/>
        <c:axId val="303521823"/>
      </c:barChart>
      <c:catAx>
        <c:axId val="3035309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303521823"/>
        <c:crosses val="autoZero"/>
        <c:auto val="1"/>
        <c:lblAlgn val="ctr"/>
        <c:lblOffset val="100"/>
        <c:noMultiLvlLbl val="0"/>
      </c:catAx>
      <c:valAx>
        <c:axId val="30352182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3035309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>
      <a:bevelT/>
    </a:sp3d>
  </c:spPr>
  <c:txPr>
    <a:bodyPr/>
    <a:lstStyle/>
    <a:p>
      <a:pPr>
        <a:defRPr>
          <a:latin typeface="Candara" panose="020E0502030303020204" pitchFamily="34" charset="0"/>
        </a:defRPr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7C9CD6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policjantów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74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82-4801-808C-6200432CFC0E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A2D668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policjantów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30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82-4801-808C-6200432CFC0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21394671"/>
        <c:axId val="421395151"/>
      </c:barChart>
      <c:catAx>
        <c:axId val="42139467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421395151"/>
        <c:crosses val="autoZero"/>
        <c:auto val="1"/>
        <c:lblAlgn val="ctr"/>
        <c:lblOffset val="100"/>
        <c:noMultiLvlLbl val="0"/>
      </c:catAx>
      <c:valAx>
        <c:axId val="42139515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4213946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ndara" panose="020E05020303030202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7C9CD6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podejrzanych pracowników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39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18-449C-ACE8-68721A7BB92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A2D668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podejrzanych pracowników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18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18-449C-ACE8-68721A7BB9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43813263"/>
        <c:axId val="143808943"/>
      </c:barChart>
      <c:catAx>
        <c:axId val="14381326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143808943"/>
        <c:crosses val="autoZero"/>
        <c:auto val="1"/>
        <c:lblAlgn val="ctr"/>
        <c:lblOffset val="100"/>
        <c:noMultiLvlLbl val="0"/>
      </c:catAx>
      <c:valAx>
        <c:axId val="1438089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1438132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 prstMaterial="matte">
      <a:bevelT w="127000" h="63500"/>
    </a:sp3d>
  </c:spPr>
  <c:txPr>
    <a:bodyPr/>
    <a:lstStyle/>
    <a:p>
      <a:pPr>
        <a:defRPr>
          <a:latin typeface="Candara" panose="020E0502030303020204" pitchFamily="34" charset="0"/>
        </a:defRPr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645407147781002E-2"/>
          <c:y val="4.583333333333333E-2"/>
          <c:w val="0.88476149790770608"/>
          <c:h val="0.613025590551181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7C9CD6"/>
            </a:solidFill>
            <a:ln>
              <a:noFill/>
            </a:ln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prewencyjna</c:v>
                </c:pt>
                <c:pt idx="1">
                  <c:v>kryminalna</c:v>
                </c:pt>
                <c:pt idx="2">
                  <c:v>śledcza</c:v>
                </c:pt>
                <c:pt idx="3">
                  <c:v>wspomagająca</c:v>
                </c:pt>
                <c:pt idx="4">
                  <c:v>kontrterrorystyczna</c:v>
                </c:pt>
                <c:pt idx="5">
                  <c:v>cyberprzestępczości</c:v>
                </c:pt>
                <c:pt idx="6">
                  <c:v>spraw wewnętrznych</c:v>
                </c:pt>
              </c:strCache>
            </c:strRef>
          </c:cat>
          <c:val>
            <c:numRef>
              <c:f>Arkusz1!$B$2:$B$8</c:f>
              <c:numCache>
                <c:formatCode>General</c:formatCode>
                <c:ptCount val="7"/>
                <c:pt idx="0">
                  <c:v>199</c:v>
                </c:pt>
                <c:pt idx="1">
                  <c:v>71</c:v>
                </c:pt>
                <c:pt idx="2">
                  <c:v>9</c:v>
                </c:pt>
                <c:pt idx="3">
                  <c:v>9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52-494B-B3FC-86A0EE3AC7C1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prewencyjna</c:v>
                </c:pt>
                <c:pt idx="1">
                  <c:v>kryminalna</c:v>
                </c:pt>
                <c:pt idx="2">
                  <c:v>śledcza</c:v>
                </c:pt>
                <c:pt idx="3">
                  <c:v>wspomagająca</c:v>
                </c:pt>
                <c:pt idx="4">
                  <c:v>kontrterrorystyczna</c:v>
                </c:pt>
                <c:pt idx="5">
                  <c:v>cyberprzestępczości</c:v>
                </c:pt>
                <c:pt idx="6">
                  <c:v>spraw wewnętrznych</c:v>
                </c:pt>
              </c:strCache>
            </c:strRef>
          </c:cat>
          <c:val>
            <c:numRef>
              <c:f>Arkusz1!$C$2:$C$8</c:f>
              <c:numCache>
                <c:formatCode>General</c:formatCode>
                <c:ptCount val="7"/>
                <c:pt idx="0">
                  <c:v>194</c:v>
                </c:pt>
                <c:pt idx="1">
                  <c:v>75</c:v>
                </c:pt>
                <c:pt idx="2">
                  <c:v>11</c:v>
                </c:pt>
                <c:pt idx="3">
                  <c:v>8</c:v>
                </c:pt>
                <c:pt idx="4">
                  <c:v>8</c:v>
                </c:pt>
                <c:pt idx="5">
                  <c:v>3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E6-4E25-BE1C-531107D52F4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14074240"/>
        <c:axId val="914075200"/>
      </c:barChart>
      <c:catAx>
        <c:axId val="914074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120000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914075200"/>
        <c:crosses val="autoZero"/>
        <c:auto val="1"/>
        <c:lblAlgn val="ctr"/>
        <c:lblOffset val="100"/>
        <c:noMultiLvlLbl val="0"/>
      </c:catAx>
      <c:valAx>
        <c:axId val="914075200"/>
        <c:scaling>
          <c:orientation val="minMax"/>
          <c:max val="2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914074240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7781721797722267"/>
          <c:y val="0.16456856955380578"/>
          <c:w val="0.10738623455052089"/>
          <c:h val="0.216696194225721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 prstMaterial="matte">
      <a:bevelT w="63500" h="63500" prst="artDeco"/>
      <a:contourClr>
        <a:srgbClr val="000000"/>
      </a:contourClr>
    </a:sp3d>
  </c:spPr>
  <c:txPr>
    <a:bodyPr/>
    <a:lstStyle/>
    <a:p>
      <a:pPr>
        <a:defRPr>
          <a:latin typeface="Candara" panose="020E05020303030202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1.9694599855446274E-4"/>
          <c:w val="1"/>
          <c:h val="0.99980319409226392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551E-46A9-9CE5-97DCC82425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51E-46A9-9CE5-97DCC82425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551E-46A9-9CE5-97DCC82425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51E-46A9-9CE5-97DCC824255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51E-46A9-9CE5-97DCC8242557}"/>
              </c:ext>
            </c:extLst>
          </c:dPt>
          <c:dLbls>
            <c:dLbl>
              <c:idx val="0"/>
              <c:layout>
                <c:manualLayout>
                  <c:x val="1.5723270440251572E-2"/>
                  <c:y val="-4.074074074074074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51E-46A9-9CE5-97DCC8242557}"/>
                </c:ext>
              </c:extLst>
            </c:dLbl>
            <c:dLbl>
              <c:idx val="1"/>
              <c:layout>
                <c:manualLayout>
                  <c:x val="-6.2893081761007446E-3"/>
                  <c:y val="0.1296296296296296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1E-46A9-9CE5-97DCC8242557}"/>
                </c:ext>
              </c:extLst>
            </c:dLbl>
            <c:dLbl>
              <c:idx val="2"/>
              <c:layout>
                <c:manualLayout>
                  <c:x val="0.10062893081761007"/>
                  <c:y val="5.92592592592592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51E-46A9-9CE5-97DCC8242557}"/>
                </c:ext>
              </c:extLst>
            </c:dLbl>
            <c:dLbl>
              <c:idx val="3"/>
              <c:layout>
                <c:manualLayout>
                  <c:x val="8.368200836820083E-3"/>
                  <c:y val="-0.1398860719333160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1E-46A9-9CE5-97DCC8242557}"/>
                </c:ext>
              </c:extLst>
            </c:dLbl>
            <c:dLbl>
              <c:idx val="4"/>
              <c:layout>
                <c:manualLayout>
                  <c:x val="9.4542329179200649E-2"/>
                  <c:y val="-1.35593220338983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51E-46A9-9CE5-97DCC824255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Arkusz1!$A$2:$A$6</c:f>
              <c:strCache>
                <c:ptCount val="5"/>
                <c:pt idx="0">
                  <c:v>do 3 lat</c:v>
                </c:pt>
                <c:pt idx="1">
                  <c:v>4-10 l.</c:v>
                </c:pt>
                <c:pt idx="2">
                  <c:v>11-15 l.</c:v>
                </c:pt>
                <c:pt idx="3">
                  <c:v>16-20 l.</c:v>
                </c:pt>
                <c:pt idx="4">
                  <c:v>21 l. i powyżej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50</c:v>
                </c:pt>
                <c:pt idx="1">
                  <c:v>95</c:v>
                </c:pt>
                <c:pt idx="2">
                  <c:v>68</c:v>
                </c:pt>
                <c:pt idx="3">
                  <c:v>46</c:v>
                </c:pt>
                <c:pt idx="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51E-46A9-9CE5-97DCC82425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397979284847461"/>
          <c:y val="0.9100290339813718"/>
          <c:w val="0.65885045014534471"/>
          <c:h val="6.24390092831316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283175129424612"/>
          <c:y val="4.5536396558025173E-3"/>
          <c:w val="0.73322313886151425"/>
          <c:h val="0.97434917047925074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plosion val="27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A591-48B0-A910-7872692A1AD4}"/>
              </c:ext>
            </c:extLst>
          </c:dPt>
          <c:dPt>
            <c:idx val="1"/>
            <c:bubble3D val="0"/>
            <c:explosion val="26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A591-48B0-A910-7872692A1AD4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A591-48B0-A910-7872692A1AD4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A591-48B0-A910-7872692A1A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spc="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Arkusz1!$A$2:$A$3</c:f>
              <c:strCache>
                <c:ptCount val="2"/>
                <c:pt idx="0">
                  <c:v>przestępstwa korupcyjne</c:v>
                </c:pt>
                <c:pt idx="1">
                  <c:v>pozostałe przestępstwa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145</c:v>
                </c:pt>
                <c:pt idx="1">
                  <c:v>554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591-48B0-A910-7872692A1AD4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7C9CD6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policjantów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145</c:v>
                </c:pt>
                <c:pt idx="1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54-4570-938E-1214FFB4DA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3530943"/>
        <c:axId val="303521823"/>
      </c:barChart>
      <c:catAx>
        <c:axId val="3035309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303521823"/>
        <c:crosses val="autoZero"/>
        <c:auto val="1"/>
        <c:lblAlgn val="ctr"/>
        <c:lblOffset val="100"/>
        <c:noMultiLvlLbl val="0"/>
      </c:catAx>
      <c:valAx>
        <c:axId val="30352182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3035309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>
      <a:bevelT/>
    </a:sp3d>
  </c:spPr>
  <c:txPr>
    <a:bodyPr/>
    <a:lstStyle/>
    <a:p>
      <a:pPr>
        <a:defRPr>
          <a:latin typeface="Candara" panose="020E0502030303020204" pitchFamily="34" charset="0"/>
        </a:defRPr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079995814476677"/>
          <c:y val="0"/>
          <c:w val="0.68331882427740021"/>
          <c:h val="1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explosion val="29"/>
          <c:dPt>
            <c:idx val="0"/>
            <c:bubble3D val="0"/>
            <c:spPr>
              <a:solidFill>
                <a:schemeClr val="accent6"/>
              </a:solidFill>
              <a:ln>
                <a:solidFill>
                  <a:schemeClr val="accent1"/>
                </a:solidFill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7054-4FDD-BF8B-24CCE599E093}"/>
              </c:ext>
            </c:extLst>
          </c:dPt>
          <c:dPt>
            <c:idx val="1"/>
            <c:bubble3D val="0"/>
            <c:explosion val="24"/>
            <c:spPr>
              <a:solidFill>
                <a:srgbClr val="FFFF00"/>
              </a:solidFill>
              <a:ln>
                <a:solidFill>
                  <a:schemeClr val="accent1"/>
                </a:solidFill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7054-4FDD-BF8B-24CCE599E093}"/>
              </c:ext>
            </c:extLst>
          </c:dPt>
          <c:dPt>
            <c:idx val="2"/>
            <c:bubble3D val="0"/>
            <c:explosion val="9"/>
            <c:spPr>
              <a:solidFill>
                <a:srgbClr val="FF0000"/>
              </a:solidFill>
              <a:ln>
                <a:solidFill>
                  <a:schemeClr val="accent1"/>
                </a:solidFill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  <a:contourClr>
                  <a:schemeClr val="accen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054-4FDD-BF8B-24CCE599E093}"/>
              </c:ext>
            </c:extLst>
          </c:dPt>
          <c:dPt>
            <c:idx val="3"/>
            <c:bubble3D val="0"/>
            <c:spPr>
              <a:solidFill>
                <a:schemeClr val="accent1">
                  <a:lumMod val="75000"/>
                </a:schemeClr>
              </a:solidFill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7054-4FDD-BF8B-24CCE599E093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>
                <a:solidFill>
                  <a:schemeClr val="accent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7054-4FDD-BF8B-24CCE599E093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overflow" horzOverflow="overflow" vert="horz" wrap="non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7054-4FDD-BF8B-24CCE599E093}"/>
                </c:ext>
              </c:extLst>
            </c:dLbl>
            <c:dLbl>
              <c:idx val="1"/>
              <c:tx>
                <c:rich>
                  <a:bodyPr rot="0" spcFirstLastPara="1" vertOverflow="ellipsis" vert="horz" wrap="non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230DAE0-74CB-4249-B314-0D63D9449679}" type="VALUE">
                      <a:rPr lang="en-US"/>
                      <a:pPr>
                        <a:defRPr sz="1000" b="1" i="0" u="none" strike="noStrike" kern="1200" spc="0" baseline="0">
                          <a:solidFill>
                            <a:sysClr val="windowText" lastClr="000000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[WARTOŚĆ]</a:t>
                    </a:fld>
                    <a:r>
                      <a:rPr lang="en-US" baseline="0"/>
                      <a:t>; </a:t>
                    </a:r>
                  </a:p>
                  <a:p>
                    <a:pPr>
                      <a:defRPr sz="1000" b="1" i="0" u="none" strike="noStrike" kern="1200" spc="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E6F0EDD-216F-4F4F-80B8-1A5411084A02}" type="PERCENTAGE">
                      <a:rPr lang="en-US" baseline="0"/>
                      <a:pPr>
                        <a:defRPr sz="1000" b="1" i="0" u="none" strike="noStrike" kern="1200" spc="0" baseline="0">
                          <a:solidFill>
                            <a:sysClr val="windowText" lastClr="000000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[PROCENTOWE]</a:t>
                    </a:fld>
                    <a:endParaRPr lang="pl-PL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054-4FDD-BF8B-24CCE599E093}"/>
                </c:ext>
              </c:extLst>
            </c:dLbl>
            <c:dLbl>
              <c:idx val="2"/>
              <c:tx>
                <c:rich>
                  <a:bodyPr rot="0" spcFirstLastPara="1" vertOverflow="ellipsis" vert="horz" wrap="non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6E1222B-88A3-40C8-8EA9-95A5C60ECFC8}" type="VALUE">
                      <a:rPr lang="en-US"/>
                      <a:pPr>
                        <a:defRPr sz="1000" b="1" i="0" u="none" strike="noStrike" kern="1200" spc="0" baseline="0">
                          <a:solidFill>
                            <a:sysClr val="windowText" lastClr="000000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[WARTOŚĆ]</a:t>
                    </a:fld>
                    <a:r>
                      <a:rPr lang="en-US" baseline="0"/>
                      <a:t>;  </a:t>
                    </a:r>
                    <a:fld id="{660A52B5-051A-42B8-9A66-6B5B676587B1}" type="PERCENTAGE">
                      <a:rPr lang="en-US" baseline="0"/>
                      <a:pPr>
                        <a:defRPr sz="1000" b="1" i="0" u="none" strike="noStrike" kern="1200" spc="0" baseline="0">
                          <a:solidFill>
                            <a:sysClr val="windowText" lastClr="000000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[PROCENTOWE]</a:t>
                    </a:fld>
                    <a:endParaRPr lang="en-US" baseline="0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054-4FDD-BF8B-24CCE599E093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7-7054-4FDD-BF8B-24CCE599E093}"/>
                </c:ext>
              </c:extLst>
            </c:dLbl>
            <c:dLbl>
              <c:idx val="4"/>
              <c:layout>
                <c:manualLayout>
                  <c:x val="4.1407867494824016E-2"/>
                  <c:y val="5.6590860924993075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069187003798438"/>
                      <c:h val="0.1299381055628915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7054-4FDD-BF8B-24CCE599E0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Arkusz1!$A$2:$A$6</c:f>
              <c:strCache>
                <c:ptCount val="5"/>
                <c:pt idx="0">
                  <c:v>sprzedajność (art. 228 kk)</c:v>
                </c:pt>
                <c:pt idx="1">
                  <c:v>przekupstwo (art. 229 kk)</c:v>
                </c:pt>
                <c:pt idx="2">
                  <c:v>nadużycie funkcji w celu osiągnięcia korzyści majątkowej lub osobistej (art. 231 § 2 kk)</c:v>
                </c:pt>
                <c:pt idx="3">
                  <c:v>poświadczenie nieprawdy w celu osiągnięcia korzyści majątkowej lub osobistej (art. 271 § 3 kk)</c:v>
                </c:pt>
                <c:pt idx="4">
                  <c:v>płatna protekcja (art. 230 kk)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30</c:v>
                </c:pt>
                <c:pt idx="1">
                  <c:v>4</c:v>
                </c:pt>
                <c:pt idx="2">
                  <c:v>109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054-4FDD-BF8B-24CCE599E093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% sumy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C-7054-4FDD-BF8B-24CCE599E093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E-7054-4FDD-BF8B-24CCE599E093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0-7054-4FDD-BF8B-24CCE599E093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2-7054-4FDD-BF8B-24CCE599E093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C-7054-4FDD-BF8B-24CCE599E09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E-7054-4FDD-BF8B-24CCE599E093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0-7054-4FDD-BF8B-24CCE599E093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2-7054-4FDD-BF8B-24CCE599E09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Arkusz1!$A$2:$A$6</c:f>
              <c:strCache>
                <c:ptCount val="5"/>
                <c:pt idx="0">
                  <c:v>sprzedajność (art. 228 kk)</c:v>
                </c:pt>
                <c:pt idx="1">
                  <c:v>przekupstwo (art. 229 kk)</c:v>
                </c:pt>
                <c:pt idx="2">
                  <c:v>nadużycie funkcji w celu osiągnięcia korzyści majątkowej lub osobistej (art. 231 § 2 kk)</c:v>
                </c:pt>
                <c:pt idx="3">
                  <c:v>poświadczenie nieprawdy w celu osiągnięcia korzyści majątkowej lub osobistej (art. 271 § 3 kk)</c:v>
                </c:pt>
                <c:pt idx="4">
                  <c:v>płatna protekcja (art. 230 kk)</c:v>
                </c:pt>
              </c:strCache>
            </c:strRef>
          </c:cat>
          <c:val>
            <c:numRef>
              <c:f>Arkusz1!$C$2:$C$6</c:f>
              <c:numCache>
                <c:formatCode>0.00%</c:formatCode>
                <c:ptCount val="5"/>
                <c:pt idx="0">
                  <c:v>0.20689655172413793</c:v>
                </c:pt>
                <c:pt idx="1">
                  <c:v>2.7586206896551724E-2</c:v>
                </c:pt>
                <c:pt idx="2">
                  <c:v>0.75172413793103443</c:v>
                </c:pt>
                <c:pt idx="3">
                  <c:v>6.8965517241379309E-3</c:v>
                </c:pt>
                <c:pt idx="4">
                  <c:v>6.8965517241379309E-3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7054-4FDD-BF8B-24CCE599E09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3.4574917265776564E-2"/>
          <c:y val="0.79032002778394561"/>
          <c:w val="0.95300272248577622"/>
          <c:h val="0.18002516496717735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>
      <a:bevelT/>
    </a:sp3d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7C9CD6"/>
            </a:solidFill>
            <a:ln>
              <a:noFill/>
            </a:ln>
            <a:effectLst>
              <a:innerShdw blurRad="63500" dist="50800" dir="189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policjantów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229</c:v>
                </c:pt>
                <c:pt idx="1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95-4D9B-B862-5FD6927EE04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A2D668"/>
            </a:solidFill>
            <a:ln>
              <a:noFill/>
            </a:ln>
            <a:effectLst>
              <a:innerShdw blurRad="63500" dist="50800" dir="189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przestępstw</c:v>
                </c:pt>
                <c:pt idx="1">
                  <c:v>Liczba policjantów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143</c:v>
                </c:pt>
                <c:pt idx="1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95-4D9B-B862-5FD6927EE0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982831"/>
        <c:axId val="78984751"/>
      </c:barChart>
      <c:catAx>
        <c:axId val="789828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78984751"/>
        <c:crosses val="autoZero"/>
        <c:auto val="1"/>
        <c:lblAlgn val="ctr"/>
        <c:lblOffset val="100"/>
        <c:noMultiLvlLbl val="0"/>
      </c:catAx>
      <c:valAx>
        <c:axId val="7898475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789828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ndara" panose="020E0502030303020204" pitchFamily="34" charset="0"/>
        </a:defRPr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63500" sx="102000" sy="102000" algn="ctr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policjantów</c:v>
                </c:pt>
                <c:pt idx="1">
                  <c:v>Liczba przestępstw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  <c:pt idx="0">
                  <c:v>32</c:v>
                </c:pt>
                <c:pt idx="1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4C-4082-B9D6-A110A7EDEA04}"/>
            </c:ext>
          </c:extLst>
        </c:ser>
        <c:ser>
          <c:idx val="1"/>
          <c:order val="1"/>
          <c:tx>
            <c:strRef>
              <c:f>Arkusz1!$B$1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7C9CD6"/>
            </a:solidFill>
            <a:ln>
              <a:noFill/>
            </a:ln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Liczba policjantów</c:v>
                </c:pt>
                <c:pt idx="1">
                  <c:v>Liczba przestępstw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19</c:v>
                </c:pt>
                <c:pt idx="1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4C-4082-B9D6-A110A7EDEA0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92"/>
        <c:axId val="303539103"/>
        <c:axId val="303539583"/>
      </c:barChart>
      <c:catAx>
        <c:axId val="30353910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303539583"/>
        <c:crosses val="autoZero"/>
        <c:auto val="1"/>
        <c:lblAlgn val="ctr"/>
        <c:lblOffset val="100"/>
        <c:noMultiLvlLbl val="0"/>
      </c:catAx>
      <c:valAx>
        <c:axId val="3035395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endParaRPr lang="pl-PL"/>
          </a:p>
        </c:txPr>
        <c:crossAx val="3035391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ndara" panose="020E05020303030202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8D6E-3C3C-4BE4-8578-85F35C73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1503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Woszczek</dc:creator>
  <cp:keywords/>
  <dc:description/>
  <cp:lastModifiedBy>Kamila Zimoń</cp:lastModifiedBy>
  <cp:revision>17</cp:revision>
  <cp:lastPrinted>2026-02-13T10:24:00Z</cp:lastPrinted>
  <dcterms:created xsi:type="dcterms:W3CDTF">2026-01-26T11:44:00Z</dcterms:created>
  <dcterms:modified xsi:type="dcterms:W3CDTF">2026-02-17T09:47:00Z</dcterms:modified>
</cp:coreProperties>
</file>