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772" w:rsidRDefault="00500F50">
      <w:r>
        <w:t xml:space="preserve">Drogi Kliencie, z powodu brakujących informacji nie mogliśmy dostarczyć twojej paczki. Wymagamy dodatkowych informacji, jeśli zdecydujesz się na ponowna dostawę, ponieważ podany adres nie istnieje lub nie może zostać znaleziony przez naszego kuriera. Twoja przesyłka jest obecnie przechowywana w naszym lokalnym magazynie. Jeśli jednak akcja nie zostanie podjęta w ciągu 48 godzin, zostanie ona zwrócona nadawcy. Proszę wybrać jedną z następujących opcji: „Zaktualizuj adres dostawy”,  „Śledź swoją przesyłkę”. Za każdą próbę ponownej dostawy zostanie naliczona opłata, ponieważ podjęto już dwie próby doręczenia. </w:t>
      </w:r>
      <w:bookmarkStart w:id="0" w:name="_GoBack"/>
      <w:bookmarkEnd w:id="0"/>
    </w:p>
    <w:sectPr w:rsidR="00B13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0"/>
    <w:rsid w:val="00260F84"/>
    <w:rsid w:val="00361AC6"/>
    <w:rsid w:val="00500F50"/>
    <w:rsid w:val="00926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F2C"/>
  <w15:chartTrackingRefBased/>
  <w15:docId w15:val="{0BE5DFAA-127B-4D8E-BB16-627B7239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528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Zespół Prasowy</dc:creator>
  <cp:keywords/>
  <dc:description/>
  <cp:lastModifiedBy>Zespół Prasowy</cp:lastModifiedBy>
  <cp:revision>1</cp:revision>
  <dcterms:created xsi:type="dcterms:W3CDTF">2020-11-12T09:43:00Z</dcterms:created>
  <dcterms:modified xsi:type="dcterms:W3CDTF">2020-11-12T09:47:00Z</dcterms:modified>
</cp:coreProperties>
</file>