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1B" w:rsidRDefault="00BB591B">
      <w:r>
        <w:t>Film bez dźwięku.</w:t>
      </w:r>
    </w:p>
    <w:p w:rsidR="00BB591B" w:rsidRDefault="00BB591B">
      <w:r>
        <w:t xml:space="preserve">Droga dwupasmowa, pojazdy jadące w obu kierunkach. </w:t>
      </w:r>
    </w:p>
    <w:p w:rsidR="00BB591B" w:rsidRDefault="00BB591B">
      <w:r>
        <w:t xml:space="preserve">Nagranie z tylnej kamery policyjnego radiowozu. </w:t>
      </w:r>
    </w:p>
    <w:p w:rsidR="00BB591B" w:rsidRDefault="00BB591B">
      <w:r>
        <w:t>W odległości 100 metrów za radiowozem jedzie samochód ciężarowy.</w:t>
      </w:r>
    </w:p>
    <w:p w:rsidR="00BB591B" w:rsidRDefault="00BB591B">
      <w:r>
        <w:t>W pewnej chwili samochód ciężarowy miga światłami długimi ostrzegając innych kierujących przed policyjnym patrolem.</w:t>
      </w:r>
    </w:p>
    <w:p w:rsidR="000F2B18" w:rsidRDefault="000F2B18"/>
    <w:sectPr w:rsidR="000F2B18" w:rsidSect="00A83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F2B18"/>
    <w:rsid w:val="000F2B18"/>
    <w:rsid w:val="00346916"/>
    <w:rsid w:val="00A83BB4"/>
    <w:rsid w:val="00BB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258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MalgorzataBarska</dc:creator>
  <cp:lastModifiedBy>MalgorzataBarska</cp:lastModifiedBy>
  <cp:revision>2</cp:revision>
  <dcterms:created xsi:type="dcterms:W3CDTF">2021-03-15T11:01:00Z</dcterms:created>
  <dcterms:modified xsi:type="dcterms:W3CDTF">2021-03-15T11:01:00Z</dcterms:modified>
</cp:coreProperties>
</file>