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CF" w:rsidRDefault="003349CF">
      <w:r>
        <w:t>W trakcie filmu słychać dynamiczną muzykę.</w:t>
      </w:r>
    </w:p>
    <w:p w:rsidR="003349CF" w:rsidRDefault="00E61D90">
      <w:r>
        <w:t xml:space="preserve">Na filmie widać wnętrze radiowozu – sufit i lusterko wsteczne oraz fragment przedniej szyby. </w:t>
      </w:r>
    </w:p>
    <w:p w:rsidR="00D90F75" w:rsidRDefault="00E61D90">
      <w:r>
        <w:t>Widać, że samochód się porusza</w:t>
      </w:r>
      <w:r w:rsidR="00D90F75">
        <w:t>, bo przez przednią szybę widać mijane budynki i drzewa.</w:t>
      </w:r>
    </w:p>
    <w:p w:rsidR="003349CF" w:rsidRDefault="00E61D90">
      <w:r>
        <w:t>W pewnym momencie</w:t>
      </w:r>
      <w:r w:rsidR="00D90F75">
        <w:t>, przez przednią szybę pojazdu</w:t>
      </w:r>
      <w:r>
        <w:t xml:space="preserve"> widać jadący przed radiowozem samochód, który wjeżdża pod prąd na rondo.</w:t>
      </w:r>
    </w:p>
    <w:p w:rsidR="003349CF" w:rsidRDefault="00E61D90">
      <w:r>
        <w:t xml:space="preserve">Po chwili, za rondem samochód zatrzymuje się, a policjanci jadący radiowozem zjeżdżają mu drogę i wysiadają z radiowozu. </w:t>
      </w:r>
    </w:p>
    <w:p w:rsidR="004820A6" w:rsidRDefault="00E61D90">
      <w:r>
        <w:t xml:space="preserve">Widać dynamiczną akcję policjantów, którzy zatrzymują kierowcę samochodu </w:t>
      </w:r>
      <w:r w:rsidR="00D90F75">
        <w:t>–</w:t>
      </w:r>
      <w:r>
        <w:t xml:space="preserve"> </w:t>
      </w:r>
      <w:r w:rsidR="00D90F75">
        <w:t>nie widać kierującego, ale jedynie urywki działań – widać ręce zatrzymywanego, a także policjanta ruchu drogowego w białe czapce na głowie.</w:t>
      </w:r>
    </w:p>
    <w:p w:rsidR="00D90F75" w:rsidRDefault="00D90F75">
      <w:r>
        <w:t xml:space="preserve">W pewnym momencie widać znowu wnętrze radiowozu i słychać jak policjant mówi, dlaczego kierujący został zatrzymany – słychać wymieniony artykuł z kodeksu karnego 178b </w:t>
      </w:r>
      <w:r w:rsidR="003349CF">
        <w:t xml:space="preserve">- </w:t>
      </w:r>
      <w:r>
        <w:t>niedostosowanie się do polecenia zatrzymania pojazdu mechanicznego</w:t>
      </w:r>
      <w:r w:rsidR="003349CF">
        <w:t>.</w:t>
      </w:r>
      <w:bookmarkStart w:id="0" w:name="_GoBack"/>
      <w:bookmarkEnd w:id="0"/>
    </w:p>
    <w:sectPr w:rsidR="00D90F75" w:rsidSect="0048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90"/>
    <w:rsid w:val="003349CF"/>
    <w:rsid w:val="004820A6"/>
    <w:rsid w:val="009F5051"/>
    <w:rsid w:val="00D90F75"/>
    <w:rsid w:val="00E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303F"/>
  <w15:docId w15:val="{02224177-7073-4E9D-BA2B-58AB632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MałgorzataStanisławska</dc:creator>
  <cp:lastModifiedBy>Zespół Prasowy</cp:lastModifiedBy>
  <cp:revision>3</cp:revision>
  <dcterms:created xsi:type="dcterms:W3CDTF">2021-06-30T09:03:00Z</dcterms:created>
  <dcterms:modified xsi:type="dcterms:W3CDTF">2021-06-30T09:27:00Z</dcterms:modified>
</cp:coreProperties>
</file>