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74" w:rsidRDefault="00023574" w:rsidP="00036FEB">
      <w:r>
        <w:t>Przez cały czas trwania filmu nie słychać żadnego dźwięku.</w:t>
      </w:r>
      <w:bookmarkStart w:id="0" w:name="_GoBack"/>
      <w:bookmarkEnd w:id="0"/>
    </w:p>
    <w:p w:rsidR="00036FEB" w:rsidRDefault="00036FEB" w:rsidP="00036FEB">
      <w:r>
        <w:t xml:space="preserve">W pierwszej scenie widać policjanta, który otwiera kratę, prowadzącą do pomieszczeń, gdzie przebywają osoby zatrzymane. </w:t>
      </w:r>
    </w:p>
    <w:p w:rsidR="00036FEB" w:rsidRDefault="00036FEB" w:rsidP="00036FEB">
      <w:r>
        <w:t xml:space="preserve">W następnym ujęciu umundurowany funkcjonariusz otwiera drzwi do jednej z cel. </w:t>
      </w:r>
    </w:p>
    <w:p w:rsidR="00036FEB" w:rsidRDefault="00036FEB" w:rsidP="00036FEB">
      <w:r>
        <w:t xml:space="preserve">W trzeciej scenie widzimy jak mężczyźnie stojącemu przy kratach i pilnowanemu przez jednego z policjantów, drugi policjant zakłada kajdanki na ręce trzymane z </w:t>
      </w:r>
      <w:r w:rsidR="00936810">
        <w:t>przodu</w:t>
      </w:r>
      <w:r>
        <w:t>.</w:t>
      </w:r>
    </w:p>
    <w:p w:rsidR="006B592D" w:rsidRDefault="00036FEB" w:rsidP="00036FEB">
      <w:r>
        <w:t>W ostatniej scenie zatrzymany prowadzony jest przez dwóch policjantów korytarzami komendy.</w:t>
      </w:r>
    </w:p>
    <w:sectPr w:rsidR="006B592D" w:rsidSect="006B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FEB"/>
    <w:rsid w:val="00023574"/>
    <w:rsid w:val="00036FEB"/>
    <w:rsid w:val="006B592D"/>
    <w:rsid w:val="009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FF96"/>
  <w15:docId w15:val="{E55A4AF1-12EF-4ABF-90C0-F8F8E70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Karol Florczak</cp:lastModifiedBy>
  <cp:revision>4</cp:revision>
  <dcterms:created xsi:type="dcterms:W3CDTF">2021-11-22T09:26:00Z</dcterms:created>
  <dcterms:modified xsi:type="dcterms:W3CDTF">2021-11-22T10:02:00Z</dcterms:modified>
</cp:coreProperties>
</file>