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E964DF">
      <w:r>
        <w:t>Przez cały film słychać muzykę.</w:t>
      </w:r>
    </w:p>
    <w:p w:rsidR="00E964DF" w:rsidRDefault="00E964DF">
      <w:r>
        <w:t>Policjanci na szkoleniu stacjonarnym.</w:t>
      </w:r>
    </w:p>
    <w:p w:rsidR="00E964DF" w:rsidRDefault="00E964DF">
      <w:r>
        <w:t>Policjant rozpoczyna szkolenie na basenie.</w:t>
      </w:r>
    </w:p>
    <w:p w:rsidR="00E964DF" w:rsidRDefault="00E964DF">
      <w:r>
        <w:t>Policjanci wskakują do wody.</w:t>
      </w:r>
    </w:p>
    <w:p w:rsidR="00E964DF" w:rsidRDefault="00E964DF">
      <w:r>
        <w:t>Policjanci doskonalą umiejętności pływania.</w:t>
      </w:r>
    </w:p>
    <w:p w:rsidR="00E964DF" w:rsidRDefault="00E964DF">
      <w:r>
        <w:t>Ratownik wodny udziela wskazówek policjantom.</w:t>
      </w:r>
    </w:p>
    <w:p w:rsidR="00E964DF" w:rsidRDefault="00E964DF">
      <w:r>
        <w:t>Policjanci wskakują do wody.</w:t>
      </w:r>
    </w:p>
    <w:p w:rsidR="00E964DF" w:rsidRDefault="00E964DF">
      <w:r>
        <w:t>Policjanci ćwiczą umiejętności ratowania w wodzie.</w:t>
      </w:r>
    </w:p>
    <w:p w:rsidR="00E964DF" w:rsidRDefault="00E964DF">
      <w:bookmarkStart w:id="0" w:name="_GoBack"/>
      <w:bookmarkEnd w:id="0"/>
    </w:p>
    <w:sectPr w:rsidR="00E9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4DF"/>
    <w:rsid w:val="008A0931"/>
    <w:rsid w:val="00B46C4D"/>
    <w:rsid w:val="00E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FDC6"/>
  <w15:chartTrackingRefBased/>
  <w15:docId w15:val="{2398B6AF-2235-49F3-BF7B-84651FAE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269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1</cp:revision>
  <dcterms:created xsi:type="dcterms:W3CDTF">2022-06-07T07:58:00Z</dcterms:created>
  <dcterms:modified xsi:type="dcterms:W3CDTF">2022-06-07T08:02:00Z</dcterms:modified>
</cp:coreProperties>
</file>