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D94C8A">
      <w:r>
        <w:t>Przez cały czas trwania filmu nie ma muzyki i dźwięku.</w:t>
      </w:r>
    </w:p>
    <w:p w:rsidR="00D94C8A" w:rsidRDefault="00D94C8A">
      <w:r>
        <w:t xml:space="preserve">Nagranie z miejskiego monitoringu. </w:t>
      </w:r>
      <w:bookmarkStart w:id="0" w:name="_GoBack"/>
      <w:bookmarkEnd w:id="0"/>
    </w:p>
    <w:p w:rsidR="00D94C8A" w:rsidRDefault="00D94C8A">
      <w:r>
        <w:t>Mężczyzna chwyta kamień i uderza w witrynę sklepową.</w:t>
      </w:r>
    </w:p>
    <w:p w:rsidR="00D94C8A" w:rsidRDefault="00D94C8A">
      <w:r>
        <w:t>Następnie kilkukrotnie powtarza uderzenie kamieniem oraz kopie w witrynę, po czym odchodzi.</w:t>
      </w:r>
    </w:p>
    <w:p w:rsidR="00D94C8A" w:rsidRDefault="00D94C8A">
      <w:r>
        <w:t>Ujęcie drugiego zdarzenia gdzie ten sam mężczyzna chwyta kamień i z całej siły uderza w witrynę sklepową.</w:t>
      </w:r>
    </w:p>
    <w:sectPr w:rsidR="00D9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A"/>
    <w:rsid w:val="001B2B7A"/>
    <w:rsid w:val="008A0931"/>
    <w:rsid w:val="00B46C4D"/>
    <w:rsid w:val="00D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5F67"/>
  <w15:chartTrackingRefBased/>
  <w15:docId w15:val="{49228AC9-A530-44A2-A289-3DA84C18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2022-08-26T10:01:00Z</dcterms:created>
  <dcterms:modified xsi:type="dcterms:W3CDTF">2022-08-26T10:04:00Z</dcterms:modified>
</cp:coreProperties>
</file>