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35" w:rsidRDefault="00446E64">
      <w:r>
        <w:t>Przez cały film słychać muzykę.</w:t>
      </w:r>
    </w:p>
    <w:p w:rsidR="00B82C35" w:rsidRDefault="00B82C35">
      <w:r>
        <w:t>Sytuacja nagrana przez pasażera autobusu.</w:t>
      </w:r>
      <w:bookmarkStart w:id="0" w:name="_GoBack"/>
      <w:bookmarkEnd w:id="0"/>
    </w:p>
    <w:p w:rsidR="00446E64" w:rsidRDefault="00446E64">
      <w:r>
        <w:t>Pojazd marki Mazda jedzie pod prąd drogą ekspresową S3.</w:t>
      </w:r>
    </w:p>
    <w:p w:rsidR="00446E64" w:rsidRDefault="00446E64">
      <w:r>
        <w:t xml:space="preserve">Pojazd mija samochód ciężarowy stojący na poboczu drogi prowadzący roboty drogowe jadąc pod prąd. </w:t>
      </w:r>
    </w:p>
    <w:sectPr w:rsidR="00446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AD"/>
    <w:rsid w:val="00446E64"/>
    <w:rsid w:val="008A0931"/>
    <w:rsid w:val="00B352AD"/>
    <w:rsid w:val="00B46C4D"/>
    <w:rsid w:val="00B8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9F69"/>
  <w15:chartTrackingRefBased/>
  <w15:docId w15:val="{9737C8F8-0E3B-4BC6-9FC6-0BA52B11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3</cp:revision>
  <dcterms:created xsi:type="dcterms:W3CDTF">2022-09-15T09:35:00Z</dcterms:created>
  <dcterms:modified xsi:type="dcterms:W3CDTF">2022-09-15T09:39:00Z</dcterms:modified>
</cp:coreProperties>
</file>