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772" w:rsidRDefault="00551C6F">
      <w:r>
        <w:t>Podczas filmu słychać podkład muzyczny.</w:t>
      </w:r>
    </w:p>
    <w:p w:rsidR="00551C6F" w:rsidRDefault="00551C6F">
      <w:r>
        <w:t>Zbliżenie na flagi, baner Lubuskiej Policji, naszywkę na mundurze oraz radiowóz.</w:t>
      </w:r>
    </w:p>
    <w:p w:rsidR="00551C6F" w:rsidRDefault="00551C6F">
      <w:r>
        <w:t>Policjanci oraz przedstawiciele instytucji z Polski i Niemiec rozmawiają podczas konferencji.</w:t>
      </w:r>
    </w:p>
    <w:p w:rsidR="00551C6F" w:rsidRDefault="00551C6F">
      <w:r>
        <w:t>Rowery oraz radiowóz stoją przed budynkiem.</w:t>
      </w:r>
    </w:p>
    <w:p w:rsidR="00551C6F" w:rsidRDefault="00551C6F">
      <w:r>
        <w:t xml:space="preserve">Policjanci z Polski i Niemiec udzielają informacji dziennikarzom i </w:t>
      </w:r>
      <w:r w:rsidR="002D6802">
        <w:t xml:space="preserve">zgromadzonym </w:t>
      </w:r>
      <w:bookmarkStart w:id="0" w:name="_GoBack"/>
      <w:bookmarkEnd w:id="0"/>
      <w:r>
        <w:t>gościom.</w:t>
      </w:r>
    </w:p>
    <w:p w:rsidR="00551C6F" w:rsidRDefault="00551C6F">
      <w:r>
        <w:t>Zdjęcie grupowe uczestników konferencji.</w:t>
      </w:r>
    </w:p>
    <w:sectPr w:rsidR="00551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6F"/>
    <w:rsid w:val="00260F84"/>
    <w:rsid w:val="002D6802"/>
    <w:rsid w:val="002F18E6"/>
    <w:rsid w:val="00361AC6"/>
    <w:rsid w:val="00551C6F"/>
    <w:rsid w:val="009267F6"/>
    <w:rsid w:val="00B540EE"/>
    <w:rsid w:val="00D6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5258"/>
  <w15:chartTrackingRefBased/>
  <w15:docId w15:val="{C0C46694-FFA8-4612-BA61-76D71920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Prasowy</dc:creator>
  <cp:keywords/>
  <dc:description/>
  <cp:lastModifiedBy>Zespół Prasowy</cp:lastModifiedBy>
  <cp:revision>2</cp:revision>
  <dcterms:created xsi:type="dcterms:W3CDTF">2022-10-25T08:08:00Z</dcterms:created>
  <dcterms:modified xsi:type="dcterms:W3CDTF">2022-10-25T08:14:00Z</dcterms:modified>
</cp:coreProperties>
</file>