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6A" w:rsidRDefault="009C444E">
      <w:r>
        <w:t>Przez cały film słychać dynamiczną muzykę. W lewym dolnym rogu jest napis lubuska policja. W pierwszej scenie dwóje policjantów idzie przez parking z pojazdami, część z nich przykryta jest plandeką. Policjanci zatrzymują się, po zmianie ujęcia obserwują jedno z aut. Po chwili ujecie ponownie się zmienia i policjanci pokazani są jak oglądają kolejne auto. Policjanci ponownie idą po parkingu, pomiędzy autami kierując się w stronę radiowozu. Obraz zmienia się i widać jak na urządzeniu pobierane są odciski palców, dwie dłonie w rękawiczkach przykładają palec wskazujący i  obracają go na czytniku. Obraz ponownie się zmienia i widać ręce za plecami zakute w kajdanki. Obraz wygasza się.</w:t>
      </w:r>
    </w:p>
    <w:sectPr w:rsidR="00310D6A" w:rsidSect="00310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444E"/>
    <w:rsid w:val="00310D6A"/>
    <w:rsid w:val="009C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591</Characters>
  <Application>Microsoft Office Word</Application>
  <DocSecurity>0</DocSecurity>
  <Lines>4</Lines>
  <Paragraphs>1</Paragraphs>
  <ScaleCrop>false</ScaleCrop>
  <Company>HP Inc.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RZECZNIK</cp:lastModifiedBy>
  <cp:revision>2</cp:revision>
  <dcterms:created xsi:type="dcterms:W3CDTF">2024-01-24T17:46:00Z</dcterms:created>
  <dcterms:modified xsi:type="dcterms:W3CDTF">2024-01-24T17:54:00Z</dcterms:modified>
</cp:coreProperties>
</file>