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9FDC7" w14:textId="6CDF7DE1" w:rsidR="003A164E" w:rsidRPr="00C8693C" w:rsidRDefault="00C8693C">
      <w:pPr>
        <w:rPr>
          <w:rFonts w:ascii="Times New Roman" w:hAnsi="Times New Roman" w:cs="Times New Roman"/>
          <w:sz w:val="24"/>
          <w:szCs w:val="24"/>
        </w:rPr>
      </w:pPr>
      <w:r w:rsidRPr="00C8693C">
        <w:rPr>
          <w:rFonts w:ascii="Times New Roman" w:hAnsi="Times New Roman" w:cs="Times New Roman"/>
          <w:sz w:val="24"/>
          <w:szCs w:val="24"/>
        </w:rPr>
        <w:t>Deskrypcja tekstowa filmu:</w:t>
      </w:r>
    </w:p>
    <w:p w14:paraId="255DEE99" w14:textId="36ADCB07" w:rsidR="00C8693C" w:rsidRPr="00C8693C" w:rsidRDefault="00C8693C" w:rsidP="00C869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693C">
        <w:rPr>
          <w:rFonts w:ascii="Times New Roman" w:hAnsi="Times New Roman" w:cs="Times New Roman"/>
          <w:sz w:val="24"/>
          <w:szCs w:val="24"/>
        </w:rPr>
        <w:t xml:space="preserve">Chodnikiem wzdłuż budynków porusza się senior o kuli. </w:t>
      </w:r>
    </w:p>
    <w:p w14:paraId="76BE9C58" w14:textId="545D11D5" w:rsidR="00C8693C" w:rsidRPr="00C8693C" w:rsidRDefault="00C8693C" w:rsidP="00C869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693C">
        <w:rPr>
          <w:rFonts w:ascii="Times New Roman" w:hAnsi="Times New Roman" w:cs="Times New Roman"/>
          <w:sz w:val="24"/>
          <w:szCs w:val="24"/>
        </w:rPr>
        <w:t xml:space="preserve">Za nim zaczyna iść mężczyzna w białej koszulce. </w:t>
      </w:r>
    </w:p>
    <w:p w14:paraId="2FAE7AB6" w14:textId="5B8A1F17" w:rsidR="00C8693C" w:rsidRPr="00C8693C" w:rsidRDefault="00C8693C" w:rsidP="00C869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693C">
        <w:rPr>
          <w:rFonts w:ascii="Times New Roman" w:hAnsi="Times New Roman" w:cs="Times New Roman"/>
          <w:sz w:val="24"/>
          <w:szCs w:val="24"/>
        </w:rPr>
        <w:t xml:space="preserve">Mężczyzna zbliża do seniora, po czym z tylnej kieszeni jego spodni wyjmuje portfel i ucieka. </w:t>
      </w:r>
    </w:p>
    <w:p w14:paraId="53C5AC89" w14:textId="4BC12884" w:rsidR="00C8693C" w:rsidRPr="00C8693C" w:rsidRDefault="00C8693C" w:rsidP="00C869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693C">
        <w:rPr>
          <w:rFonts w:ascii="Times New Roman" w:hAnsi="Times New Roman" w:cs="Times New Roman"/>
          <w:sz w:val="24"/>
          <w:szCs w:val="24"/>
        </w:rPr>
        <w:t xml:space="preserve">Starszy mężczyzna podąża za sprawcą. </w:t>
      </w:r>
    </w:p>
    <w:sectPr w:rsidR="00C8693C" w:rsidRPr="00C86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060AA"/>
    <w:multiLevelType w:val="hybridMultilevel"/>
    <w:tmpl w:val="2BF81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43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3C"/>
    <w:rsid w:val="000C4D58"/>
    <w:rsid w:val="003A164E"/>
    <w:rsid w:val="00C8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56BC"/>
  <w15:chartTrackingRefBased/>
  <w15:docId w15:val="{0BCFD88D-277E-439D-B974-5B9224A9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226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 Sulęcin</dc:creator>
  <cp:keywords/>
  <dc:description/>
  <cp:lastModifiedBy>KPP Sulęcin</cp:lastModifiedBy>
  <cp:revision>1</cp:revision>
  <dcterms:created xsi:type="dcterms:W3CDTF">2024-05-16T10:23:00Z</dcterms:created>
  <dcterms:modified xsi:type="dcterms:W3CDTF">2024-05-16T10:32:00Z</dcterms:modified>
</cp:coreProperties>
</file>