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64" w:rsidRDefault="007F656D">
      <w:bookmarkStart w:id="0" w:name="_GoBack"/>
      <w:r w:rsidRPr="007F656D">
        <w:t>Film przedstawia pobieranie przez policjantów od zatrzymanych odcisków palców, a następnie wyprowadzanie zatrzymanej kobiety oraz zatrzymanych mężczyzn z pomieszczeń dla zatrzymanych przez nieumundurowanych policjantów i wprowadzanie ich do radiowozów</w:t>
      </w:r>
      <w:r>
        <w:t>.</w:t>
      </w:r>
      <w:bookmarkEnd w:id="0"/>
    </w:p>
    <w:sectPr w:rsidR="00D5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D"/>
    <w:rsid w:val="007F656D"/>
    <w:rsid w:val="00D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2022-03-22T10:42:00Z</dcterms:created>
  <dcterms:modified xsi:type="dcterms:W3CDTF">2022-03-22T10:43:00Z</dcterms:modified>
</cp:coreProperties>
</file>